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A27C10">
        <w:rPr>
          <w:rFonts w:eastAsia="Calibri"/>
          <w:szCs w:val="28"/>
        </w:rPr>
        <w:t>2</w:t>
      </w:r>
      <w:r w:rsidR="00BE72D7">
        <w:rPr>
          <w:rFonts w:eastAsia="Calibri"/>
          <w:szCs w:val="28"/>
        </w:rPr>
        <w:t>3</w:t>
      </w:r>
      <w:r w:rsidR="00A27C10">
        <w:rPr>
          <w:rFonts w:eastAsia="Calibri"/>
          <w:szCs w:val="28"/>
        </w:rPr>
        <w:t xml:space="preserve"> </w:t>
      </w:r>
      <w:r w:rsidR="00BE72D7">
        <w:rPr>
          <w:rFonts w:eastAsia="Calibri"/>
          <w:szCs w:val="28"/>
        </w:rPr>
        <w:t>декабря</w:t>
      </w:r>
      <w:r w:rsidR="00A27C10">
        <w:rPr>
          <w:rFonts w:eastAsia="Calibri"/>
          <w:szCs w:val="28"/>
        </w:rPr>
        <w:t xml:space="preserve"> </w:t>
      </w:r>
      <w:r w:rsidR="00244B5C" w:rsidRPr="006D794C">
        <w:rPr>
          <w:rFonts w:cs="Times New Roman"/>
          <w:szCs w:val="28"/>
        </w:rPr>
        <w:t>202</w:t>
      </w:r>
      <w:r w:rsidR="00867E60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8B70D9" w:rsidRDefault="008B70D9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246-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BE72D7" w:rsidRDefault="00AE7E73" w:rsidP="00E24661">
      <w:pPr>
        <w:tabs>
          <w:tab w:val="left" w:pos="3402"/>
        </w:tabs>
        <w:ind w:right="5668"/>
        <w:rPr>
          <w:rFonts w:eastAsia="Calibri" w:cs="Times New Roman"/>
          <w:szCs w:val="28"/>
        </w:rPr>
      </w:pPr>
      <w:r w:rsidRPr="00AE7E73">
        <w:rPr>
          <w:rFonts w:eastAsia="Times New Roman" w:cs="Times New Roman"/>
          <w:szCs w:val="27"/>
          <w:lang w:eastAsia="ru-RU"/>
        </w:rPr>
        <w:t xml:space="preserve">О Порядке использования собственных материальных ресурсов и финансовых </w:t>
      </w:r>
      <w:r w:rsidR="00E24661">
        <w:rPr>
          <w:rFonts w:eastAsia="Times New Roman" w:cs="Times New Roman"/>
          <w:szCs w:val="27"/>
          <w:lang w:eastAsia="ru-RU"/>
        </w:rPr>
        <w:br/>
      </w:r>
      <w:r w:rsidRPr="00AE7E73">
        <w:rPr>
          <w:rFonts w:eastAsia="Times New Roman" w:cs="Times New Roman"/>
          <w:szCs w:val="27"/>
          <w:lang w:eastAsia="ru-RU"/>
        </w:rPr>
        <w:t xml:space="preserve">средств муниципального образования городской округ Сургут Ханты-Мансийского автономного округа – Югры </w:t>
      </w:r>
      <w:r w:rsidR="00E24661">
        <w:rPr>
          <w:rFonts w:eastAsia="Times New Roman" w:cs="Times New Roman"/>
          <w:szCs w:val="27"/>
          <w:lang w:eastAsia="ru-RU"/>
        </w:rPr>
        <w:br/>
      </w:r>
      <w:r w:rsidRPr="00AE7E73">
        <w:rPr>
          <w:rFonts w:eastAsia="Times New Roman" w:cs="Times New Roman"/>
          <w:szCs w:val="27"/>
          <w:lang w:eastAsia="ru-RU"/>
        </w:rPr>
        <w:t xml:space="preserve">для осуществления отдельных государственных полномочий </w:t>
      </w:r>
      <w:r>
        <w:rPr>
          <w:rFonts w:eastAsia="Times New Roman" w:cs="Times New Roman"/>
          <w:szCs w:val="27"/>
          <w:lang w:eastAsia="ru-RU"/>
        </w:rPr>
        <w:br/>
      </w:r>
      <w:r w:rsidRPr="00AE7E73">
        <w:rPr>
          <w:rFonts w:eastAsia="Times New Roman" w:cs="Times New Roman"/>
          <w:szCs w:val="27"/>
          <w:lang w:eastAsia="ru-RU"/>
        </w:rPr>
        <w:t>и признании</w:t>
      </w:r>
      <w:r>
        <w:rPr>
          <w:rFonts w:eastAsia="Times New Roman" w:cs="Times New Roman"/>
          <w:szCs w:val="27"/>
          <w:lang w:eastAsia="ru-RU"/>
        </w:rPr>
        <w:t xml:space="preserve"> </w:t>
      </w:r>
      <w:r w:rsidRPr="00AE7E73">
        <w:rPr>
          <w:rFonts w:eastAsia="Times New Roman" w:cs="Times New Roman"/>
          <w:szCs w:val="27"/>
          <w:lang w:eastAsia="ru-RU"/>
        </w:rPr>
        <w:t>утратившими силу некоторых</w:t>
      </w:r>
      <w:r>
        <w:rPr>
          <w:rFonts w:eastAsia="Times New Roman" w:cs="Times New Roman"/>
          <w:szCs w:val="27"/>
          <w:lang w:eastAsia="ru-RU"/>
        </w:rPr>
        <w:t xml:space="preserve"> </w:t>
      </w:r>
      <w:r w:rsidRPr="00AE7E73">
        <w:rPr>
          <w:rFonts w:eastAsia="Times New Roman" w:cs="Times New Roman"/>
          <w:szCs w:val="27"/>
          <w:lang w:eastAsia="ru-RU"/>
        </w:rPr>
        <w:t>решений Думы города</w:t>
      </w:r>
    </w:p>
    <w:p w:rsidR="00980E29" w:rsidRDefault="00980E29" w:rsidP="00BE72D7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AE7E73" w:rsidRDefault="00AE7E73" w:rsidP="00AE7E73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AE7E73">
        <w:rPr>
          <w:rFonts w:eastAsia="Times New Roman" w:cs="Times New Roman"/>
          <w:szCs w:val="28"/>
          <w:lang w:eastAsia="ru-RU"/>
        </w:rPr>
        <w:t xml:space="preserve">В соответствии с Бюджетным кодексом Российской Федерации, частью </w:t>
      </w:r>
      <w:r w:rsidRPr="00AE7E73">
        <w:rPr>
          <w:rFonts w:eastAsia="Times New Roman" w:cs="Times New Roman"/>
          <w:szCs w:val="28"/>
          <w:lang w:eastAsia="ru-RU"/>
        </w:rPr>
        <w:br/>
        <w:t xml:space="preserve">5 статьи 19 Федерального закона от 06.10.2003 № 131-ФЗ «Об общих принципах организации местного самоуправления в Российской Федерации», </w:t>
      </w:r>
      <w:r w:rsidR="008B5F40">
        <w:rPr>
          <w:rFonts w:eastAsia="Times New Roman" w:cs="Times New Roman"/>
          <w:szCs w:val="28"/>
          <w:lang w:eastAsia="ru-RU"/>
        </w:rPr>
        <w:t>з</w:t>
      </w:r>
      <w:r w:rsidRPr="00AE7E73">
        <w:rPr>
          <w:rFonts w:eastAsia="Times New Roman" w:cs="Times New Roman"/>
          <w:szCs w:val="28"/>
          <w:lang w:eastAsia="ru-RU"/>
        </w:rPr>
        <w:t xml:space="preserve">аконами Ханты-Мансийского автономного округа – Югры от 12.10.2005 </w:t>
      </w:r>
      <w:r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 xml:space="preserve">№ 74-оз «О комиссиях по делам несовершеннолетних и защите их прав </w:t>
      </w:r>
      <w:r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 xml:space="preserve">в Ханты-Мансийском автономном округе – Югре и наделении органов местного самоуправления отдельными государственными полномочиями </w:t>
      </w:r>
      <w:r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 xml:space="preserve">по созданию и осуществлению деятельности комиссий по делам несовершеннолетних и защите их прав», 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труда», от 20.07.2007 № 114-оз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</w:t>
      </w:r>
      <w:r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 xml:space="preserve">по осуществлению деятельности по опеке и попечительству», от 30.09.2008 </w:t>
      </w:r>
      <w:r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>№ 91-оз «О наделении органов местного самоуправления муниципальных образований 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AE7E73">
        <w:rPr>
          <w:rFonts w:eastAsia="Times New Roman" w:cs="Times New Roman"/>
          <w:szCs w:val="28"/>
          <w:lang w:eastAsia="ru-RU"/>
        </w:rPr>
        <w:t xml:space="preserve">Югры отдельными государственными полномочиями в сфере государственной регистрации актов </w:t>
      </w:r>
      <w:r w:rsidRPr="00AE7E73">
        <w:rPr>
          <w:rFonts w:eastAsia="Times New Roman" w:cs="Times New Roman"/>
          <w:szCs w:val="28"/>
          <w:lang w:eastAsia="ru-RU"/>
        </w:rPr>
        <w:lastRenderedPageBreak/>
        <w:t xml:space="preserve">гражданского состояния», от 02.03.2009 № 5-оз «Об административных комиссиях в Ханты-Мансийском автономном округе – Югре», пунктом </w:t>
      </w:r>
      <w:r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 xml:space="preserve">4 приложения к постановлению Правительства Ханты-Мансийского автономного округа – Югры от 30.04.2015 № 124-п «О Порядке расходования субвенций, предоставляемых из бюджета Ханты-Мансийского автономного округа – Югры местным бюджетам для осуществления отдельных переданных государственных полномочий Ханты-Мансийского автономного округа – Югры», статьёй 59 и пунктом 7 статьи 65 Устава муниципального образования городской округ Сургут Ханты-Мансийского автономного округа – Югры Дума города </w:t>
      </w:r>
      <w:r>
        <w:rPr>
          <w:rFonts w:eastAsia="Times New Roman" w:cs="Times New Roman"/>
          <w:szCs w:val="28"/>
          <w:lang w:eastAsia="ru-RU"/>
        </w:rPr>
        <w:t>РЕШИЛА</w:t>
      </w:r>
      <w:r w:rsidRPr="00AE7E73">
        <w:rPr>
          <w:rFonts w:eastAsia="Times New Roman" w:cs="Times New Roman"/>
          <w:szCs w:val="28"/>
          <w:lang w:eastAsia="ru-RU"/>
        </w:rPr>
        <w:t>:</w:t>
      </w:r>
    </w:p>
    <w:p w:rsidR="00AE7E73" w:rsidRPr="00AE7E73" w:rsidRDefault="00AE7E73" w:rsidP="00AE7E73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AE7E73" w:rsidRPr="00AE7E73" w:rsidRDefault="00AE7E73" w:rsidP="00AE7E7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AE7E73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Pr="00AE7E73">
        <w:rPr>
          <w:rFonts w:eastAsia="Times New Roman" w:cs="Times New Roman"/>
          <w:szCs w:val="28"/>
          <w:lang w:eastAsia="ru-RU"/>
        </w:rPr>
        <w:t xml:space="preserve">Утвердить Порядок использования собственных материальных ресурсов и финансовых средств муниципального образования </w:t>
      </w:r>
      <w:r w:rsidR="00B07AA1"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 xml:space="preserve">городской округ Сургут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>для</w:t>
      </w:r>
      <w:r w:rsidR="00B07AA1">
        <w:rPr>
          <w:rFonts w:eastAsia="Times New Roman" w:cs="Times New Roman"/>
          <w:szCs w:val="28"/>
          <w:lang w:eastAsia="ru-RU"/>
        </w:rPr>
        <w:t xml:space="preserve"> </w:t>
      </w:r>
      <w:r w:rsidRPr="00AE7E73">
        <w:rPr>
          <w:rFonts w:eastAsia="Times New Roman" w:cs="Times New Roman"/>
          <w:szCs w:val="28"/>
          <w:lang w:eastAsia="ru-RU"/>
        </w:rPr>
        <w:t>осуществления отдельных государственных полномочий</w:t>
      </w:r>
      <w:r w:rsidR="00B07AA1">
        <w:rPr>
          <w:rFonts w:eastAsia="Times New Roman" w:cs="Times New Roman"/>
          <w:szCs w:val="28"/>
          <w:lang w:eastAsia="ru-RU"/>
        </w:rPr>
        <w:t xml:space="preserve"> </w:t>
      </w:r>
      <w:r w:rsidR="00B07AA1">
        <w:rPr>
          <w:rFonts w:eastAsia="Times New Roman" w:cs="Times New Roman"/>
          <w:szCs w:val="28"/>
          <w:lang w:eastAsia="ru-RU"/>
        </w:rPr>
        <w:br/>
      </w:r>
      <w:r w:rsidR="00B07AA1" w:rsidRPr="00B07AA1">
        <w:rPr>
          <w:rFonts w:eastAsia="Times New Roman" w:cs="Times New Roman"/>
          <w:szCs w:val="28"/>
          <w:lang w:eastAsia="ru-RU"/>
        </w:rPr>
        <w:t>(</w:t>
      </w:r>
      <w:r w:rsidR="00B07AA1">
        <w:rPr>
          <w:rFonts w:eastAsia="Times New Roman" w:cs="Times New Roman"/>
          <w:szCs w:val="28"/>
          <w:lang w:eastAsia="ru-RU"/>
        </w:rPr>
        <w:t xml:space="preserve">далее – Порядок) </w:t>
      </w:r>
      <w:r w:rsidRPr="00AE7E73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AE7E73" w:rsidRPr="00AE7E73" w:rsidRDefault="00AE7E73" w:rsidP="00AE7E73">
      <w:pPr>
        <w:ind w:right="4" w:firstLine="709"/>
        <w:rPr>
          <w:rFonts w:eastAsia="Times New Roman" w:cs="Times New Roman"/>
          <w:szCs w:val="28"/>
          <w:lang w:eastAsia="ru-RU"/>
        </w:rPr>
      </w:pPr>
      <w:r w:rsidRPr="00AE7E73">
        <w:rPr>
          <w:rFonts w:eastAsia="Times New Roman" w:cs="Times New Roman"/>
          <w:szCs w:val="28"/>
          <w:lang w:eastAsia="ru-RU"/>
        </w:rPr>
        <w:t xml:space="preserve">2. Признать утратившими силу: </w:t>
      </w:r>
    </w:p>
    <w:p w:rsidR="00AE7E73" w:rsidRPr="00AE7E73" w:rsidRDefault="00AE7E73" w:rsidP="00E17A57">
      <w:pPr>
        <w:tabs>
          <w:tab w:val="left" w:pos="993"/>
        </w:tabs>
        <w:ind w:right="4" w:firstLine="709"/>
        <w:rPr>
          <w:rFonts w:eastAsia="Times New Roman" w:cs="Times New Roman"/>
          <w:szCs w:val="28"/>
          <w:lang w:eastAsia="ru-RU"/>
        </w:rPr>
      </w:pPr>
      <w:r w:rsidRPr="00AE7E73">
        <w:rPr>
          <w:rFonts w:eastAsia="Times New Roman" w:cs="Times New Roman"/>
          <w:szCs w:val="28"/>
          <w:lang w:eastAsia="ru-RU"/>
        </w:rPr>
        <w:t>1)</w:t>
      </w:r>
      <w:r w:rsidR="00E17A57">
        <w:rPr>
          <w:rFonts w:eastAsia="Times New Roman" w:cs="Times New Roman"/>
          <w:szCs w:val="28"/>
          <w:lang w:eastAsia="ru-RU"/>
        </w:rPr>
        <w:tab/>
        <w:t xml:space="preserve"> </w:t>
      </w:r>
      <w:r w:rsidRPr="00AE7E73">
        <w:rPr>
          <w:rFonts w:eastAsia="Times New Roman" w:cs="Times New Roman"/>
          <w:szCs w:val="28"/>
          <w:lang w:eastAsia="ru-RU"/>
        </w:rPr>
        <w:t xml:space="preserve">решение Думы города от 28.12.2010 № 853-IV ДГ «О Порядке использования собственных материальных ресурсов и финансовых средств муниципального образования городской округ город Сургут </w:t>
      </w:r>
      <w:r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 xml:space="preserve">для осуществления отдельных государственных полномочий по созданию административных комиссий и организационному обеспечению </w:t>
      </w:r>
      <w:r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 xml:space="preserve">их деятельности»; </w:t>
      </w:r>
    </w:p>
    <w:p w:rsidR="00AE7E73" w:rsidRPr="00AE7E73" w:rsidRDefault="00AE7E73" w:rsidP="00E17A57">
      <w:pPr>
        <w:tabs>
          <w:tab w:val="left" w:pos="993"/>
        </w:tabs>
        <w:ind w:right="4" w:firstLine="709"/>
        <w:rPr>
          <w:rFonts w:eastAsia="Times New Roman" w:cs="Times New Roman"/>
          <w:szCs w:val="28"/>
          <w:lang w:eastAsia="ru-RU"/>
        </w:rPr>
      </w:pPr>
      <w:r w:rsidRPr="00AE7E73">
        <w:rPr>
          <w:rFonts w:eastAsia="Times New Roman" w:cs="Times New Roman"/>
          <w:szCs w:val="28"/>
          <w:lang w:eastAsia="ru-RU"/>
        </w:rPr>
        <w:t>2)</w:t>
      </w:r>
      <w:r w:rsidR="00E17A57">
        <w:rPr>
          <w:rFonts w:eastAsia="Times New Roman" w:cs="Times New Roman"/>
          <w:szCs w:val="28"/>
          <w:lang w:eastAsia="ru-RU"/>
        </w:rPr>
        <w:tab/>
        <w:t xml:space="preserve"> </w:t>
      </w:r>
      <w:r w:rsidRPr="00AE7E73">
        <w:rPr>
          <w:rFonts w:eastAsia="Times New Roman" w:cs="Times New Roman"/>
          <w:szCs w:val="28"/>
          <w:lang w:eastAsia="ru-RU"/>
        </w:rPr>
        <w:t>решение Думы города от 07.12.2015 № 80</w:t>
      </w:r>
      <w:r w:rsidRPr="00B07AA1">
        <w:rPr>
          <w:rFonts w:eastAsia="Times New Roman" w:cs="Times New Roman"/>
          <w:szCs w:val="28"/>
          <w:lang w:eastAsia="ru-RU"/>
        </w:rPr>
        <w:t>3</w:t>
      </w:r>
      <w:r w:rsidRPr="00AE7E73">
        <w:rPr>
          <w:rFonts w:eastAsia="Times New Roman" w:cs="Times New Roman"/>
          <w:szCs w:val="28"/>
          <w:lang w:eastAsia="ru-RU"/>
        </w:rPr>
        <w:t xml:space="preserve">-V ДГ «О внесении изменения в решение Думы города от 28.12.2010 № 853-IV ДГ «О Порядке использования собственных материальных ресурсов и финансовых средств муниципального образования городской округ город Сургут </w:t>
      </w:r>
      <w:r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 xml:space="preserve">для осуществления отдельных государственных полномочий по созданию административных комиссий и организационному обеспечению </w:t>
      </w:r>
      <w:r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>их деятельности»;</w:t>
      </w:r>
    </w:p>
    <w:p w:rsidR="00AE7E73" w:rsidRPr="00AE7E73" w:rsidRDefault="00AE7E73" w:rsidP="00E17A57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AE7E73">
        <w:rPr>
          <w:rFonts w:eastAsia="Times New Roman" w:cs="Times New Roman"/>
          <w:szCs w:val="28"/>
          <w:lang w:eastAsia="ru-RU"/>
        </w:rPr>
        <w:t>3)</w:t>
      </w:r>
      <w:r w:rsidR="00E17A57">
        <w:rPr>
          <w:rFonts w:eastAsia="Times New Roman" w:cs="Times New Roman"/>
          <w:szCs w:val="28"/>
          <w:lang w:eastAsia="ru-RU"/>
        </w:rPr>
        <w:tab/>
        <w:t xml:space="preserve"> </w:t>
      </w:r>
      <w:r w:rsidRPr="00AE7E73">
        <w:rPr>
          <w:rFonts w:eastAsia="Times New Roman" w:cs="Times New Roman"/>
          <w:szCs w:val="28"/>
          <w:lang w:eastAsia="ru-RU"/>
        </w:rPr>
        <w:t>решение Думы города от 19.04.2019 № 426-VI ДГ «О внесении изменения в решение Думы города от 28.12.2010 №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853-IV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 xml:space="preserve">ДГ «О Порядке использования собственных материальных ресурсов и финансовых средств муниципального образования городской округ город Сургут </w:t>
      </w:r>
      <w:r w:rsidR="00E17A57"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>для осуществления отдельных государственных полномочий по созданию административных комиссий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E7E73">
        <w:rPr>
          <w:rFonts w:eastAsia="Times New Roman" w:cs="Times New Roman"/>
          <w:szCs w:val="28"/>
          <w:lang w:eastAsia="ru-RU"/>
        </w:rPr>
        <w:t>и организационному обеспечению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>их деятельности»;</w:t>
      </w:r>
    </w:p>
    <w:p w:rsidR="00AE7E73" w:rsidRPr="00AE7E73" w:rsidRDefault="00AE7E73" w:rsidP="00E17A57">
      <w:pPr>
        <w:tabs>
          <w:tab w:val="left" w:pos="993"/>
        </w:tabs>
        <w:ind w:right="4" w:firstLine="709"/>
        <w:rPr>
          <w:rFonts w:eastAsia="Times New Roman" w:cs="Times New Roman"/>
          <w:szCs w:val="28"/>
          <w:lang w:eastAsia="ru-RU"/>
        </w:rPr>
      </w:pPr>
      <w:r w:rsidRPr="00AE7E73">
        <w:rPr>
          <w:rFonts w:eastAsia="Times New Roman" w:cs="Times New Roman"/>
          <w:szCs w:val="28"/>
          <w:lang w:eastAsia="ru-RU"/>
        </w:rPr>
        <w:t>4)</w:t>
      </w:r>
      <w:r w:rsidR="00E17A57">
        <w:rPr>
          <w:rFonts w:eastAsia="Times New Roman" w:cs="Times New Roman"/>
          <w:szCs w:val="28"/>
          <w:lang w:eastAsia="ru-RU"/>
        </w:rPr>
        <w:tab/>
        <w:t xml:space="preserve"> </w:t>
      </w:r>
      <w:r w:rsidRPr="00AE7E73">
        <w:rPr>
          <w:rFonts w:eastAsia="Times New Roman" w:cs="Times New Roman"/>
          <w:szCs w:val="28"/>
          <w:lang w:eastAsia="ru-RU"/>
        </w:rPr>
        <w:t>решение Думы города от 20.06.2013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№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347-V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ДГ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«О Порядке использования собственных материальных ресурсов и финансовых средств муниципального образования городской округ город Сургут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 xml:space="preserve">для осуществления отдельных государственных полномочий в сфере государственной регистрации актов гражданского состояния»; </w:t>
      </w:r>
    </w:p>
    <w:p w:rsidR="00AE7E73" w:rsidRPr="00AE7E73" w:rsidRDefault="00AE7E73" w:rsidP="00E17A57">
      <w:pPr>
        <w:tabs>
          <w:tab w:val="left" w:pos="993"/>
        </w:tabs>
        <w:ind w:right="4" w:firstLine="709"/>
        <w:rPr>
          <w:rFonts w:eastAsia="Times New Roman" w:cs="Times New Roman"/>
          <w:szCs w:val="28"/>
          <w:lang w:eastAsia="ru-RU"/>
        </w:rPr>
      </w:pPr>
      <w:r w:rsidRPr="00AE7E73">
        <w:rPr>
          <w:rFonts w:eastAsia="Times New Roman" w:cs="Times New Roman"/>
          <w:szCs w:val="28"/>
          <w:lang w:eastAsia="ru-RU"/>
        </w:rPr>
        <w:t>5)</w:t>
      </w:r>
      <w:r w:rsidR="00E17A57">
        <w:rPr>
          <w:rFonts w:eastAsia="Times New Roman" w:cs="Times New Roman"/>
          <w:szCs w:val="28"/>
          <w:lang w:eastAsia="ru-RU"/>
        </w:rPr>
        <w:tab/>
        <w:t xml:space="preserve"> </w:t>
      </w:r>
      <w:r w:rsidRPr="00AE7E73">
        <w:rPr>
          <w:rFonts w:eastAsia="Times New Roman" w:cs="Times New Roman"/>
          <w:szCs w:val="28"/>
          <w:lang w:eastAsia="ru-RU"/>
        </w:rPr>
        <w:t>решение Думы города от 07.12.2015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№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797-V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ДГ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«О внесении изменения в решение Думы города от 20.06.2013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№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347-V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ДГ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 xml:space="preserve">«О Порядке </w:t>
      </w:r>
      <w:r w:rsidRPr="00AE7E73">
        <w:rPr>
          <w:rFonts w:eastAsia="Times New Roman" w:cs="Times New Roman"/>
          <w:szCs w:val="28"/>
          <w:lang w:eastAsia="ru-RU"/>
        </w:rPr>
        <w:lastRenderedPageBreak/>
        <w:t xml:space="preserve">использования собственных материальных ресурсов и финансовых средств муниципального образования городской округ город Сургут </w:t>
      </w:r>
      <w:r w:rsidR="00E17A57"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>для осуществления отдельных государственных полномочий в сфере государственной регистрации актов гражданского состояния»;</w:t>
      </w:r>
    </w:p>
    <w:p w:rsidR="00AE7E73" w:rsidRPr="00AE7E73" w:rsidRDefault="00AE7E73" w:rsidP="00E17A57">
      <w:pPr>
        <w:tabs>
          <w:tab w:val="left" w:pos="851"/>
        </w:tabs>
        <w:ind w:right="4" w:firstLine="567"/>
        <w:rPr>
          <w:rFonts w:eastAsia="Times New Roman" w:cs="Times New Roman"/>
          <w:szCs w:val="28"/>
          <w:lang w:eastAsia="ru-RU"/>
        </w:rPr>
      </w:pPr>
      <w:r w:rsidRPr="00AE7E73">
        <w:rPr>
          <w:rFonts w:eastAsia="Times New Roman" w:cs="Times New Roman"/>
          <w:szCs w:val="28"/>
          <w:lang w:eastAsia="ru-RU"/>
        </w:rPr>
        <w:t>6)</w:t>
      </w:r>
      <w:r w:rsidR="00E17A57">
        <w:rPr>
          <w:rFonts w:eastAsia="Times New Roman" w:cs="Times New Roman"/>
          <w:szCs w:val="28"/>
          <w:lang w:eastAsia="ru-RU"/>
        </w:rPr>
        <w:tab/>
        <w:t xml:space="preserve"> </w:t>
      </w:r>
      <w:r w:rsidRPr="00AE7E73">
        <w:rPr>
          <w:rFonts w:eastAsia="Times New Roman" w:cs="Times New Roman"/>
          <w:szCs w:val="28"/>
          <w:lang w:eastAsia="ru-RU"/>
        </w:rPr>
        <w:t>решение Думы города от 19.04.2019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№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425-VI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ДГ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«О внесении изменения в решение Думы города от 20.06.2013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№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347-V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ДГ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 xml:space="preserve">«О Порядке использования собственных материальных ресурсов и финансовых средств муниципального образования городской округ город Сургут </w:t>
      </w:r>
      <w:r w:rsidR="00E17A57"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>для осуществления отдельных государственных полномочий в сфере государственной регистрации актов гражданского состояния»;</w:t>
      </w:r>
    </w:p>
    <w:p w:rsidR="00AE7E73" w:rsidRPr="00AE7E73" w:rsidRDefault="00AE7E73" w:rsidP="00E17A57">
      <w:pPr>
        <w:tabs>
          <w:tab w:val="left" w:pos="851"/>
        </w:tabs>
        <w:ind w:right="4" w:firstLine="567"/>
        <w:rPr>
          <w:rFonts w:eastAsia="Times New Roman" w:cs="Times New Roman"/>
          <w:szCs w:val="28"/>
          <w:lang w:eastAsia="ru-RU"/>
        </w:rPr>
      </w:pPr>
      <w:r w:rsidRPr="00AE7E73">
        <w:rPr>
          <w:rFonts w:eastAsia="Times New Roman" w:cs="Times New Roman"/>
          <w:szCs w:val="28"/>
          <w:lang w:eastAsia="ru-RU"/>
        </w:rPr>
        <w:t>7)</w:t>
      </w:r>
      <w:r w:rsidR="00E17A57">
        <w:rPr>
          <w:rFonts w:eastAsia="Times New Roman" w:cs="Times New Roman"/>
          <w:szCs w:val="28"/>
          <w:lang w:eastAsia="ru-RU"/>
        </w:rPr>
        <w:tab/>
        <w:t xml:space="preserve"> </w:t>
      </w:r>
      <w:r w:rsidRPr="00AE7E73">
        <w:rPr>
          <w:rFonts w:eastAsia="Times New Roman" w:cs="Times New Roman"/>
          <w:szCs w:val="28"/>
          <w:lang w:eastAsia="ru-RU"/>
        </w:rPr>
        <w:t>решение Думы города от 26.09.2019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№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483-VI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ДГ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«О внесении изменения в решение Думы города от 20.06.2013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№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347-V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>ДГ</w:t>
      </w:r>
      <w:r w:rsidR="00E17A57" w:rsidRPr="00AE7E73">
        <w:rPr>
          <w:rFonts w:eastAsia="Times New Roman" w:cs="Times New Roman"/>
          <w:szCs w:val="28"/>
          <w:lang w:eastAsia="ru-RU"/>
        </w:rPr>
        <w:t> </w:t>
      </w:r>
      <w:r w:rsidRPr="00AE7E73">
        <w:rPr>
          <w:rFonts w:eastAsia="Times New Roman" w:cs="Times New Roman"/>
          <w:szCs w:val="28"/>
          <w:lang w:eastAsia="ru-RU"/>
        </w:rPr>
        <w:t xml:space="preserve">«О Порядке использования собственных материальных ресурсов и финансовых средств муниципального образования городской округ город Сургут </w:t>
      </w:r>
      <w:r w:rsidR="00E17A57"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>для осуществления отдельных государственных полномочий в сфере государственной регистрации актов гражданского состояния».</w:t>
      </w:r>
    </w:p>
    <w:p w:rsidR="00AE7E73" w:rsidRPr="00AE7E73" w:rsidRDefault="00AE7E73" w:rsidP="00E17A57">
      <w:pPr>
        <w:tabs>
          <w:tab w:val="left" w:pos="851"/>
        </w:tabs>
        <w:ind w:right="4" w:firstLine="567"/>
        <w:rPr>
          <w:rFonts w:eastAsia="Times New Roman" w:cs="Times New Roman"/>
          <w:szCs w:val="28"/>
          <w:lang w:eastAsia="ru-RU"/>
        </w:rPr>
      </w:pPr>
      <w:r w:rsidRPr="00AE7E73">
        <w:rPr>
          <w:rFonts w:eastAsia="Times New Roman" w:cs="Times New Roman"/>
          <w:szCs w:val="28"/>
          <w:lang w:eastAsia="ru-RU"/>
        </w:rPr>
        <w:t>3.</w:t>
      </w:r>
      <w:r w:rsidR="00E17A57">
        <w:rPr>
          <w:rFonts w:eastAsia="Times New Roman" w:cs="Times New Roman"/>
          <w:szCs w:val="28"/>
          <w:lang w:eastAsia="ru-RU"/>
        </w:rPr>
        <w:tab/>
        <w:t xml:space="preserve"> </w:t>
      </w:r>
      <w:r w:rsidRPr="00AE7E73">
        <w:rPr>
          <w:rFonts w:eastAsia="Times New Roman" w:cs="Times New Roman"/>
          <w:szCs w:val="28"/>
          <w:lang w:eastAsia="ru-RU"/>
        </w:rPr>
        <w:t>Установить срок действия Порядка в части реализации отдельного государственного полномочия, переданного Законом Ханты-Мансийского автономного округа – Югры от 20.07.2007 № 114-оз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</w:t>
      </w:r>
      <w:r w:rsidR="00E24661">
        <w:rPr>
          <w:rFonts w:eastAsia="Times New Roman" w:cs="Times New Roman"/>
          <w:szCs w:val="28"/>
          <w:lang w:eastAsia="ru-RU"/>
        </w:rPr>
        <w:t>,</w:t>
      </w:r>
      <w:r w:rsidRPr="00AE7E73">
        <w:rPr>
          <w:rFonts w:eastAsia="Times New Roman" w:cs="Times New Roman"/>
          <w:szCs w:val="28"/>
          <w:lang w:eastAsia="ru-RU"/>
        </w:rPr>
        <w:t xml:space="preserve"> до 31.12.2022, </w:t>
      </w:r>
      <w:r w:rsidR="00E17A57">
        <w:rPr>
          <w:rFonts w:eastAsia="Times New Roman" w:cs="Times New Roman"/>
          <w:szCs w:val="28"/>
          <w:lang w:eastAsia="ru-RU"/>
        </w:rPr>
        <w:br/>
      </w:r>
      <w:r w:rsidRPr="00AE7E73">
        <w:rPr>
          <w:rFonts w:eastAsia="Times New Roman" w:cs="Times New Roman"/>
          <w:szCs w:val="28"/>
          <w:lang w:eastAsia="ru-RU"/>
        </w:rPr>
        <w:t>за исключением случаев исполнения обязательств, возникших в результате осуществления в 2022 году переданного отдельного государственного полномочия по опеке и попечительству.</w:t>
      </w:r>
      <w:r w:rsidR="00B07AA1">
        <w:rPr>
          <w:rFonts w:eastAsia="Times New Roman" w:cs="Times New Roman"/>
          <w:szCs w:val="28"/>
          <w:lang w:eastAsia="ru-RU"/>
        </w:rPr>
        <w:t xml:space="preserve"> </w:t>
      </w:r>
    </w:p>
    <w:p w:rsidR="00AE7E73" w:rsidRPr="00AE7E73" w:rsidRDefault="00AE7E73" w:rsidP="00E17A57">
      <w:pPr>
        <w:tabs>
          <w:tab w:val="left" w:pos="851"/>
        </w:tabs>
        <w:autoSpaceDE w:val="0"/>
        <w:autoSpaceDN w:val="0"/>
        <w:adjustRightInd w:val="0"/>
        <w:ind w:firstLine="567"/>
        <w:rPr>
          <w:rFonts w:eastAsia="Calibri" w:cs="Times New Roman"/>
          <w:szCs w:val="28"/>
        </w:rPr>
      </w:pPr>
      <w:r w:rsidRPr="00AE7E73">
        <w:rPr>
          <w:rFonts w:eastAsia="Calibri" w:cs="Times New Roman"/>
          <w:szCs w:val="28"/>
        </w:rPr>
        <w:t>4.</w:t>
      </w:r>
      <w:r w:rsidR="00E17A57">
        <w:rPr>
          <w:rFonts w:eastAsia="Calibri" w:cs="Times New Roman"/>
          <w:szCs w:val="28"/>
        </w:rPr>
        <w:tab/>
      </w:r>
      <w:r w:rsidRPr="00AE7E73">
        <w:rPr>
          <w:rFonts w:eastAsia="Calibri" w:cs="Times New Roman"/>
          <w:szCs w:val="28"/>
        </w:rPr>
        <w:t>Настоящее решение вступает в силу после его официального опубликования.</w:t>
      </w:r>
    </w:p>
    <w:p w:rsidR="00AE7E73" w:rsidRDefault="00AE7E73" w:rsidP="00BE72D7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AE7E73" w:rsidRDefault="00AE7E73" w:rsidP="00BE72D7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980E29" w:rsidRDefault="00980E29" w:rsidP="00BE72D7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7846C1" w:rsidP="007B47E2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7B47E2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7B47E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7B47E2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8B70D9" w:rsidP="00E60AA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23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8B70D9" w:rsidP="00E60AAC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23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E17A57" w:rsidRDefault="00E17A57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0" w:name="sub_1000"/>
      <w:bookmarkEnd w:id="0"/>
    </w:p>
    <w:p w:rsidR="00E17A57" w:rsidRDefault="00E17A57">
      <w:pPr>
        <w:spacing w:after="200" w:line="276" w:lineRule="auto"/>
        <w:jc w:val="left"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br w:type="page"/>
      </w:r>
    </w:p>
    <w:p w:rsidR="00E17A57" w:rsidRDefault="00E17A57" w:rsidP="00E17A57">
      <w:pPr>
        <w:ind w:left="5670" w:firstLine="6"/>
        <w:jc w:val="left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17A57" w:rsidRDefault="00E17A57" w:rsidP="00E17A57">
      <w:pPr>
        <w:ind w:left="5670" w:firstLine="6"/>
        <w:jc w:val="left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17A57">
        <w:rPr>
          <w:rFonts w:eastAsia="Times New Roman" w:cs="Times New Roman"/>
          <w:szCs w:val="28"/>
          <w:lang w:eastAsia="ru-RU"/>
        </w:rPr>
        <w:t>решению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17A57">
        <w:rPr>
          <w:rFonts w:eastAsia="Times New Roman" w:cs="Times New Roman"/>
          <w:szCs w:val="28"/>
          <w:lang w:eastAsia="ru-RU"/>
        </w:rPr>
        <w:t>Думы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17A57">
        <w:rPr>
          <w:rFonts w:eastAsia="Times New Roman" w:cs="Times New Roman"/>
          <w:szCs w:val="28"/>
          <w:lang w:eastAsia="ru-RU"/>
        </w:rPr>
        <w:t>города</w:t>
      </w:r>
    </w:p>
    <w:p w:rsidR="00E17A57" w:rsidRPr="00E17A57" w:rsidRDefault="00E17A57" w:rsidP="00E17A57">
      <w:pPr>
        <w:ind w:left="5670" w:firstLine="6"/>
        <w:jc w:val="left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от</w:t>
      </w:r>
      <w:r w:rsidR="008B70D9">
        <w:rPr>
          <w:rFonts w:eastAsia="Times New Roman" w:cs="Times New Roman"/>
          <w:szCs w:val="28"/>
          <w:lang w:eastAsia="ru-RU"/>
        </w:rPr>
        <w:t xml:space="preserve"> </w:t>
      </w:r>
      <w:r w:rsidR="008B70D9">
        <w:rPr>
          <w:rFonts w:eastAsia="Times New Roman" w:cs="Times New Roman"/>
          <w:szCs w:val="28"/>
          <w:u w:val="single"/>
          <w:lang w:eastAsia="ru-RU"/>
        </w:rPr>
        <w:t>23.12.2022</w:t>
      </w:r>
      <w:r w:rsidR="008B70D9">
        <w:rPr>
          <w:rFonts w:eastAsia="Times New Roman" w:cs="Times New Roman"/>
          <w:szCs w:val="28"/>
          <w:lang w:eastAsia="ru-RU"/>
        </w:rPr>
        <w:t xml:space="preserve"> № </w:t>
      </w:r>
      <w:r w:rsidR="008B70D9">
        <w:rPr>
          <w:rFonts w:eastAsia="Times New Roman" w:cs="Times New Roman"/>
          <w:szCs w:val="28"/>
          <w:u w:val="single"/>
          <w:lang w:eastAsia="ru-RU"/>
        </w:rPr>
        <w:t>246-</w:t>
      </w:r>
      <w:r w:rsidR="008B70D9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8B70D9">
        <w:rPr>
          <w:rFonts w:eastAsia="Times New Roman" w:cs="Times New Roman"/>
          <w:szCs w:val="28"/>
          <w:u w:val="single"/>
          <w:lang w:eastAsia="ru-RU"/>
        </w:rPr>
        <w:t>ДГ</w:t>
      </w:r>
      <w:r w:rsidRPr="00E17A57">
        <w:rPr>
          <w:rFonts w:eastAsia="Times New Roman" w:cs="Times New Roman"/>
          <w:szCs w:val="28"/>
          <w:lang w:eastAsia="ru-RU"/>
        </w:rPr>
        <w:t xml:space="preserve"> 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E17A57" w:rsidRPr="00E17A57" w:rsidRDefault="00E17A57" w:rsidP="00E17A5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E17A57">
        <w:rPr>
          <w:rFonts w:eastAsia="Times New Roman" w:cs="Times New Roman"/>
          <w:bCs/>
          <w:szCs w:val="28"/>
          <w:lang w:eastAsia="ru-RU"/>
        </w:rPr>
        <w:t xml:space="preserve">Порядок </w:t>
      </w:r>
      <w:bookmarkStart w:id="1" w:name="_GoBack"/>
      <w:bookmarkEnd w:id="1"/>
      <w:r w:rsidRPr="00E17A57">
        <w:rPr>
          <w:rFonts w:eastAsia="Times New Roman" w:cs="Times New Roman"/>
          <w:bCs/>
          <w:szCs w:val="28"/>
          <w:lang w:eastAsia="ru-RU"/>
        </w:rPr>
        <w:br/>
        <w:t xml:space="preserve">использования собственных материальных ресурсов </w:t>
      </w:r>
      <w:r w:rsidRPr="00E17A57">
        <w:rPr>
          <w:rFonts w:eastAsia="Times New Roman" w:cs="Times New Roman"/>
          <w:bCs/>
          <w:szCs w:val="28"/>
          <w:lang w:eastAsia="ru-RU"/>
        </w:rPr>
        <w:br/>
        <w:t>и финансовых средств муниципального образования городской округ Сургут</w:t>
      </w:r>
      <w:r w:rsidRPr="00E17A5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17A57">
        <w:rPr>
          <w:rFonts w:eastAsia="Times New Roman" w:cs="Times New Roman"/>
          <w:bCs/>
          <w:szCs w:val="28"/>
          <w:lang w:eastAsia="ru-RU"/>
        </w:rPr>
        <w:t>Ханты-Мансийского автономного округа – Югры для осуществления отдельных государственных полномочий</w:t>
      </w:r>
      <w:r w:rsidR="00B07AA1">
        <w:rPr>
          <w:rFonts w:eastAsia="Times New Roman" w:cs="Times New Roman"/>
          <w:bCs/>
          <w:szCs w:val="28"/>
          <w:lang w:eastAsia="ru-RU"/>
        </w:rPr>
        <w:t xml:space="preserve"> </w:t>
      </w:r>
      <w:r w:rsidRPr="00E17A57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 xml:space="preserve">Настоящий Порядок определяет организационные основы, порядок </w:t>
      </w:r>
      <w:r w:rsidRPr="00E17A57">
        <w:rPr>
          <w:rFonts w:eastAsia="Times New Roman" w:cs="Times New Roman"/>
          <w:szCs w:val="28"/>
          <w:lang w:eastAsia="ru-RU"/>
        </w:rPr>
        <w:br/>
        <w:t xml:space="preserve">и случаи использования собственных материальных ресурсов и финансовых средств для осуществления отдельных государственных полномочий: </w:t>
      </w:r>
      <w:r w:rsidR="008767C4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 xml:space="preserve">по созданию и осуществлению деятельности комиссий по делам несовершеннолетних и защите их прав, по осуществлению деятельности </w:t>
      </w:r>
      <w:r w:rsidR="008767C4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 xml:space="preserve">по опеке и попечительству, в сфере трудовых отношений и государственного управления охраной труда, в сфере государственной регистрации актов гражданского состояния, по созданию административных комиссий </w:t>
      </w:r>
      <w:r w:rsidR="008767C4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>(далее</w:t>
      </w:r>
      <w:r w:rsidR="008767C4">
        <w:rPr>
          <w:rFonts w:eastAsia="Times New Roman" w:cs="Times New Roman"/>
          <w:szCs w:val="28"/>
          <w:lang w:eastAsia="ru-RU"/>
        </w:rPr>
        <w:t xml:space="preserve"> – </w:t>
      </w:r>
      <w:r w:rsidRPr="00E17A57">
        <w:rPr>
          <w:rFonts w:eastAsia="Times New Roman" w:cs="Times New Roman"/>
          <w:szCs w:val="28"/>
          <w:lang w:eastAsia="ru-RU"/>
        </w:rPr>
        <w:t>отдельные государственные полномочия) в муниципальном образовании городской округ Сургут</w:t>
      </w:r>
      <w:r w:rsidRPr="00E17A5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17A57">
        <w:rPr>
          <w:rFonts w:eastAsia="Times New Roman" w:cs="Times New Roman"/>
          <w:szCs w:val="28"/>
          <w:lang w:eastAsia="ru-RU"/>
        </w:rPr>
        <w:t>Ханты-Мансийского автономного округа – Югры.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bookmarkStart w:id="2" w:name="sub_1001"/>
      <w:r w:rsidRPr="00E17A57">
        <w:rPr>
          <w:rFonts w:eastAsia="Times New Roman" w:cs="Times New Roman"/>
          <w:szCs w:val="28"/>
          <w:lang w:eastAsia="ru-RU"/>
        </w:rPr>
        <w:t>1. Собственные финансовые средства для осуществления органами местного самоуправления муниципального образования городской округ Сургут Ханты-Мансийского автономного округа – Югры (далее</w:t>
      </w:r>
      <w:r w:rsidR="008767C4">
        <w:rPr>
          <w:rFonts w:eastAsia="Times New Roman" w:cs="Times New Roman"/>
          <w:szCs w:val="28"/>
          <w:lang w:eastAsia="ru-RU"/>
        </w:rPr>
        <w:t xml:space="preserve"> – </w:t>
      </w:r>
      <w:r w:rsidRPr="00E17A57">
        <w:rPr>
          <w:rFonts w:eastAsia="Times New Roman" w:cs="Times New Roman"/>
          <w:szCs w:val="28"/>
          <w:lang w:eastAsia="ru-RU"/>
        </w:rPr>
        <w:t>органы местного самоуправления) отдельных государственных полномочий могут быть использованы в следующем порядке:</w:t>
      </w:r>
    </w:p>
    <w:p w:rsidR="00E17A57" w:rsidRPr="00E17A57" w:rsidRDefault="00E17A57" w:rsidP="008767C4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bookmarkStart w:id="3" w:name="sub_11"/>
      <w:bookmarkEnd w:id="2"/>
      <w:r w:rsidRPr="00E17A57">
        <w:rPr>
          <w:rFonts w:eastAsia="Times New Roman" w:cs="Times New Roman"/>
          <w:szCs w:val="28"/>
          <w:lang w:eastAsia="ru-RU"/>
        </w:rPr>
        <w:t>1)</w:t>
      </w:r>
      <w:r w:rsidR="008767C4">
        <w:rPr>
          <w:rFonts w:eastAsia="Times New Roman" w:cs="Times New Roman"/>
          <w:szCs w:val="28"/>
          <w:lang w:eastAsia="ru-RU"/>
        </w:rPr>
        <w:tab/>
        <w:t xml:space="preserve"> </w:t>
      </w:r>
      <w:r w:rsidRPr="00E17A57">
        <w:rPr>
          <w:rFonts w:eastAsia="Times New Roman" w:cs="Times New Roman"/>
          <w:szCs w:val="28"/>
          <w:lang w:eastAsia="ru-RU"/>
        </w:rPr>
        <w:t xml:space="preserve">департамент финансов Администрации города доводит </w:t>
      </w:r>
      <w:r w:rsidR="008767C4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 xml:space="preserve">в установленные сроки до главного распорядителя бюджетных средств, </w:t>
      </w:r>
      <w:r w:rsidR="008767C4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 xml:space="preserve">за которым закреплены расходы на отдельные государственные полномочия </w:t>
      </w:r>
      <w:r w:rsidR="008767C4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 xml:space="preserve">в ведомственной структуре расходов бюджета города, объёмы субвенций </w:t>
      </w:r>
      <w:r w:rsidR="008767C4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 xml:space="preserve">на выполнение отдельных государственных полномочий, рассчитанные </w:t>
      </w:r>
      <w:r w:rsidR="008767C4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>в соответствии с методикой расчёта, установленной законами автономного округа о наделении отдельными государственными полномочиями;</w:t>
      </w:r>
    </w:p>
    <w:p w:rsidR="00E17A57" w:rsidRPr="00E17A57" w:rsidRDefault="00E17A57" w:rsidP="008767C4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bookmarkStart w:id="4" w:name="sub_12"/>
      <w:bookmarkEnd w:id="3"/>
      <w:r w:rsidRPr="00E17A57">
        <w:rPr>
          <w:rFonts w:eastAsia="Times New Roman" w:cs="Times New Roman"/>
          <w:szCs w:val="28"/>
          <w:lang w:eastAsia="ru-RU"/>
        </w:rPr>
        <w:t>2)</w:t>
      </w:r>
      <w:r w:rsidR="008767C4">
        <w:rPr>
          <w:rFonts w:eastAsia="Times New Roman" w:cs="Times New Roman"/>
          <w:szCs w:val="28"/>
          <w:lang w:eastAsia="ru-RU"/>
        </w:rPr>
        <w:tab/>
        <w:t xml:space="preserve"> </w:t>
      </w:r>
      <w:r w:rsidRPr="00E17A57">
        <w:rPr>
          <w:rFonts w:eastAsia="Times New Roman" w:cs="Times New Roman"/>
          <w:szCs w:val="28"/>
          <w:lang w:eastAsia="ru-RU"/>
        </w:rPr>
        <w:t>главный распорядитель бюджетных средств, за которым закреплены расходы на отдельные государственные полномочия в ведомственной структуре расходов бюджета города, производит расчёт бюджетных ассигнований, необходимых для осуществления органами местного самоуправления отдельных государственных полномочий на очередной финансовый год и плановый период в соответствии с нормативами, установленными муниципальными правовыми актами</w:t>
      </w:r>
      <w:r w:rsidR="00385D22">
        <w:rPr>
          <w:rFonts w:eastAsia="Times New Roman" w:cs="Times New Roman"/>
          <w:szCs w:val="28"/>
          <w:lang w:eastAsia="ru-RU"/>
        </w:rPr>
        <w:t>,</w:t>
      </w:r>
      <w:r w:rsidRPr="00E17A57">
        <w:rPr>
          <w:rFonts w:eastAsia="Times New Roman" w:cs="Times New Roman"/>
          <w:szCs w:val="28"/>
          <w:lang w:eastAsia="ru-RU"/>
        </w:rPr>
        <w:t xml:space="preserve"> и в сроки, установленные муниципальным правовым актом об утверждении порядка </w:t>
      </w:r>
      <w:r w:rsidR="008767C4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 xml:space="preserve">и сроков составления проекта бюджета городского округа Сургут Ханты-Мансийского автономного округа – Югры на очередной финансовый год </w:t>
      </w:r>
      <w:r w:rsidR="008767C4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lastRenderedPageBreak/>
        <w:t>и плановый период.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bookmarkStart w:id="5" w:name="sub_1002"/>
      <w:bookmarkEnd w:id="4"/>
      <w:r w:rsidRPr="00E17A57">
        <w:rPr>
          <w:rFonts w:eastAsia="Times New Roman" w:cs="Times New Roman"/>
          <w:szCs w:val="28"/>
          <w:lang w:eastAsia="ru-RU"/>
        </w:rPr>
        <w:t xml:space="preserve">2. В случае если расчётная потребность на реализацию отдельного государственного полномочия, определённая в соответствии с </w:t>
      </w:r>
      <w:hyperlink w:anchor="sub_12" w:history="1">
        <w:r w:rsidRPr="00E17A57">
          <w:rPr>
            <w:rFonts w:eastAsia="Times New Roman" w:cs="Times New Roman"/>
            <w:szCs w:val="28"/>
            <w:lang w:eastAsia="ru-RU"/>
          </w:rPr>
          <w:t xml:space="preserve">пунктом </w:t>
        </w:r>
        <w:r w:rsidR="00385D22">
          <w:rPr>
            <w:rFonts w:eastAsia="Times New Roman" w:cs="Times New Roman"/>
            <w:szCs w:val="28"/>
            <w:lang w:eastAsia="ru-RU"/>
          </w:rPr>
          <w:br/>
        </w:r>
        <w:r w:rsidRPr="00E17A57">
          <w:rPr>
            <w:rFonts w:eastAsia="Times New Roman" w:cs="Times New Roman"/>
            <w:szCs w:val="28"/>
            <w:lang w:eastAsia="ru-RU"/>
          </w:rPr>
          <w:t>2 части 1</w:t>
        </w:r>
      </w:hyperlink>
      <w:r w:rsidRPr="00E17A57">
        <w:rPr>
          <w:rFonts w:eastAsia="Times New Roman" w:cs="Times New Roman"/>
          <w:szCs w:val="28"/>
          <w:lang w:eastAsia="ru-RU"/>
        </w:rPr>
        <w:t xml:space="preserve"> настоящего Порядка, выше объёма субвенции, доведённого </w:t>
      </w:r>
      <w:r w:rsidR="00385D22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w:anchor="sub_11" w:history="1">
        <w:r w:rsidRPr="00E17A57">
          <w:rPr>
            <w:rFonts w:eastAsia="Times New Roman" w:cs="Times New Roman"/>
            <w:szCs w:val="28"/>
            <w:lang w:eastAsia="ru-RU"/>
          </w:rPr>
          <w:t>пунктом 1 части 1</w:t>
        </w:r>
      </w:hyperlink>
      <w:r w:rsidRPr="00E17A57">
        <w:rPr>
          <w:rFonts w:eastAsia="Times New Roman" w:cs="Times New Roman"/>
          <w:szCs w:val="28"/>
          <w:lang w:eastAsia="ru-RU"/>
        </w:rPr>
        <w:t xml:space="preserve"> настоящего Порядка, органы местного самоуправления имеют право привлечь собственные финансовые средства </w:t>
      </w:r>
      <w:r w:rsidR="00385D22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>для осуществления отдельных государственных полномочий в объёме превышения путём включения в состав расходов, осуществляемых за счёт средств бюджета города.</w:t>
      </w:r>
    </w:p>
    <w:p w:rsidR="00E17A57" w:rsidRPr="00E17A57" w:rsidRDefault="00E17A57" w:rsidP="00385D2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3.</w:t>
      </w:r>
      <w:r w:rsidR="00385D22">
        <w:rPr>
          <w:rFonts w:eastAsia="Times New Roman" w:cs="Times New Roman"/>
          <w:szCs w:val="28"/>
          <w:lang w:eastAsia="ru-RU"/>
        </w:rPr>
        <w:tab/>
        <w:t xml:space="preserve"> </w:t>
      </w:r>
      <w:r w:rsidRPr="00E17A57">
        <w:rPr>
          <w:rFonts w:eastAsia="Times New Roman" w:cs="Times New Roman"/>
          <w:szCs w:val="28"/>
          <w:lang w:eastAsia="ru-RU"/>
        </w:rPr>
        <w:t xml:space="preserve">Собственные материальные ресурсы предоставляются </w:t>
      </w:r>
      <w:r w:rsidR="00385D22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>для осуществления отдельных государственных полномочий в случае недостаточности переданных или приобрет</w:t>
      </w:r>
      <w:r w:rsidR="00BA6690">
        <w:rPr>
          <w:rFonts w:eastAsia="Times New Roman" w:cs="Times New Roman"/>
          <w:szCs w:val="28"/>
          <w:lang w:eastAsia="ru-RU"/>
        </w:rPr>
        <w:t>ё</w:t>
      </w:r>
      <w:r w:rsidRPr="00E17A57">
        <w:rPr>
          <w:rFonts w:eastAsia="Times New Roman" w:cs="Times New Roman"/>
          <w:szCs w:val="28"/>
          <w:lang w:eastAsia="ru-RU"/>
        </w:rPr>
        <w:t>нных за счёт средств, предоставляемых для осуществления отдельных государственных полномочий, материальных ресурсов в порядке, установленном решением Думы города</w:t>
      </w:r>
      <w:r w:rsidR="00385D22">
        <w:rPr>
          <w:rFonts w:eastAsia="Times New Roman" w:cs="Times New Roman"/>
          <w:szCs w:val="28"/>
          <w:lang w:eastAsia="ru-RU"/>
        </w:rPr>
        <w:t>,</w:t>
      </w:r>
      <w:r w:rsidRPr="00E17A57">
        <w:rPr>
          <w:rFonts w:eastAsia="Times New Roman" w:cs="Times New Roman"/>
          <w:szCs w:val="28"/>
          <w:lang w:eastAsia="ru-RU"/>
        </w:rPr>
        <w:t xml:space="preserve"> в пределах нормативов, утвержд</w:t>
      </w:r>
      <w:r w:rsidR="00385D22">
        <w:rPr>
          <w:rFonts w:eastAsia="Times New Roman" w:cs="Times New Roman"/>
          <w:szCs w:val="28"/>
          <w:lang w:eastAsia="ru-RU"/>
        </w:rPr>
        <w:t>ё</w:t>
      </w:r>
      <w:r w:rsidRPr="00E17A57">
        <w:rPr>
          <w:rFonts w:eastAsia="Times New Roman" w:cs="Times New Roman"/>
          <w:szCs w:val="28"/>
          <w:lang w:eastAsia="ru-RU"/>
        </w:rPr>
        <w:t xml:space="preserve">нных муниципальным правовым актом Главы города. </w:t>
      </w:r>
    </w:p>
    <w:p w:rsidR="00E17A57" w:rsidRPr="00E17A57" w:rsidRDefault="00E17A57" w:rsidP="00385D2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bookmarkStart w:id="6" w:name="sub_1003"/>
      <w:bookmarkEnd w:id="5"/>
      <w:r w:rsidRPr="00E17A57">
        <w:rPr>
          <w:rFonts w:eastAsia="Times New Roman" w:cs="Times New Roman"/>
          <w:szCs w:val="28"/>
          <w:lang w:eastAsia="ru-RU"/>
        </w:rPr>
        <w:t>4.</w:t>
      </w:r>
      <w:r w:rsidR="00385D22">
        <w:rPr>
          <w:rFonts w:eastAsia="Times New Roman" w:cs="Times New Roman"/>
          <w:szCs w:val="28"/>
          <w:lang w:eastAsia="ru-RU"/>
        </w:rPr>
        <w:tab/>
        <w:t xml:space="preserve"> </w:t>
      </w:r>
      <w:r w:rsidRPr="00E17A57">
        <w:rPr>
          <w:rFonts w:eastAsia="Times New Roman" w:cs="Times New Roman"/>
          <w:szCs w:val="28"/>
          <w:lang w:eastAsia="ru-RU"/>
        </w:rPr>
        <w:t xml:space="preserve">Собственные финансовые средства могут быть использованы </w:t>
      </w:r>
      <w:r w:rsidR="00385D22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>для осуществления следующих отдельных государственных полномочий: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1)</w:t>
      </w:r>
      <w:r w:rsidRPr="00E17A5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17A57">
        <w:rPr>
          <w:rFonts w:eastAsia="Times New Roman" w:cs="Times New Roman"/>
          <w:szCs w:val="28"/>
          <w:lang w:eastAsia="ru-RU"/>
        </w:rPr>
        <w:t xml:space="preserve">по созданию и осуществлению деятельности комиссий по делам несовершеннолетних и защите их прав, в сфере трудовых отношений </w:t>
      </w:r>
      <w:r w:rsidRPr="00E17A57">
        <w:rPr>
          <w:rFonts w:eastAsia="Times New Roman" w:cs="Times New Roman"/>
          <w:szCs w:val="28"/>
          <w:lang w:eastAsia="ru-RU"/>
        </w:rPr>
        <w:br/>
        <w:t>и государственного управления охраной труда на следующие цели:</w:t>
      </w:r>
    </w:p>
    <w:bookmarkEnd w:id="6"/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предоставление социальных пособий, гарантий и компенсаций муниципальным служащим, предусмотренных законодательством Российской Федерации, муниципальными правовыми актами и коллективным договором;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страховые взносы в государственные внебюджетные фонды,</w:t>
      </w:r>
      <w:r w:rsidR="00BA6690">
        <w:rPr>
          <w:rFonts w:eastAsia="Times New Roman" w:cs="Times New Roman"/>
          <w:szCs w:val="28"/>
          <w:lang w:eastAsia="ru-RU"/>
        </w:rPr>
        <w:t xml:space="preserve"> </w:t>
      </w:r>
      <w:r w:rsidRPr="00E17A57">
        <w:rPr>
          <w:rFonts w:eastAsia="Times New Roman" w:cs="Times New Roman"/>
          <w:szCs w:val="28"/>
          <w:lang w:eastAsia="ru-RU"/>
        </w:rPr>
        <w:t>начисленные на выплаты физическим лицам</w:t>
      </w:r>
      <w:r w:rsidR="00BA6690">
        <w:rPr>
          <w:rFonts w:eastAsia="Times New Roman" w:cs="Times New Roman"/>
          <w:szCs w:val="28"/>
          <w:lang w:eastAsia="ru-RU"/>
        </w:rPr>
        <w:t>;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 xml:space="preserve">2) по осуществлению деятельности по опеке и попечительству </w:t>
      </w:r>
      <w:r w:rsidRPr="00E17A57">
        <w:rPr>
          <w:rFonts w:eastAsia="Times New Roman" w:cs="Times New Roman"/>
          <w:szCs w:val="28"/>
          <w:lang w:eastAsia="ru-RU"/>
        </w:rPr>
        <w:br/>
        <w:t>на</w:t>
      </w:r>
      <w:r w:rsidRPr="00E17A5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17A57">
        <w:rPr>
          <w:rFonts w:eastAsia="Times New Roman" w:cs="Times New Roman"/>
          <w:szCs w:val="28"/>
          <w:lang w:eastAsia="ru-RU"/>
        </w:rPr>
        <w:t>следующие цели: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оплата труда;</w:t>
      </w:r>
    </w:p>
    <w:p w:rsidR="00E17A57" w:rsidRPr="00E17A57" w:rsidRDefault="00BA6690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E17A57" w:rsidRPr="00E17A57">
        <w:rPr>
          <w:rFonts w:eastAsia="Times New Roman" w:cs="Times New Roman"/>
          <w:szCs w:val="28"/>
          <w:lang w:eastAsia="ru-RU"/>
        </w:rPr>
        <w:t>редоставление социальных пособий, гарантий и компенсаций муниципальным служащим, предусмотренных законодательством Российской Федерации, муниципальными правовыми актами и коллективным договором;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страховые взносы в государственные внебюджетные фонды,</w:t>
      </w:r>
      <w:r w:rsidR="00BA6690">
        <w:rPr>
          <w:rFonts w:eastAsia="Times New Roman" w:cs="Times New Roman"/>
          <w:szCs w:val="28"/>
          <w:lang w:eastAsia="ru-RU"/>
        </w:rPr>
        <w:t xml:space="preserve"> </w:t>
      </w:r>
      <w:r w:rsidRPr="00E17A57">
        <w:rPr>
          <w:rFonts w:eastAsia="Times New Roman" w:cs="Times New Roman"/>
          <w:szCs w:val="28"/>
          <w:lang w:eastAsia="ru-RU"/>
        </w:rPr>
        <w:t>начисленные на выплаты физическим лицам;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материально-техническое обеспечение деятельности органов местного самоуправления</w:t>
      </w:r>
      <w:r w:rsidR="00BA6690">
        <w:rPr>
          <w:rFonts w:eastAsia="Times New Roman" w:cs="Times New Roman"/>
          <w:szCs w:val="28"/>
          <w:lang w:eastAsia="ru-RU"/>
        </w:rPr>
        <w:t>;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 xml:space="preserve">3) в сфере государственной регистрации актов гражданского состояния </w:t>
      </w:r>
      <w:r w:rsidRPr="00E17A57">
        <w:rPr>
          <w:rFonts w:eastAsia="Times New Roman" w:cs="Times New Roman"/>
          <w:szCs w:val="28"/>
          <w:lang w:eastAsia="ru-RU"/>
        </w:rPr>
        <w:br/>
        <w:t>на следующие цели</w:t>
      </w:r>
      <w:r w:rsidR="007B47E2">
        <w:rPr>
          <w:rFonts w:eastAsia="Times New Roman" w:cs="Times New Roman"/>
          <w:szCs w:val="28"/>
          <w:lang w:eastAsia="ru-RU"/>
        </w:rPr>
        <w:t>: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предоставление социальных пособий, гарантий и компенсаций муниципальным служащим, предусмотренных законодательством Российской Федерации, муниципальными правовыми актами и коллективным договором;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страховые взносы в государственные внебюджетные фонды, начисленные на выплаты физическим лицам</w:t>
      </w:r>
      <w:r w:rsidR="00E24661">
        <w:rPr>
          <w:rFonts w:eastAsia="Times New Roman" w:cs="Times New Roman"/>
          <w:szCs w:val="28"/>
          <w:lang w:eastAsia="ru-RU"/>
        </w:rPr>
        <w:t>;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4) по созданию административных комиссий на следующие цели: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lastRenderedPageBreak/>
        <w:t>оплата труда;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предоставление социальных гарантий и компенсаций муниципальным служащим, предусмотренных законодательством Российской Федерации, муниципальными правовыми актами и коллективным договором;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страховые взносы в государственные внебюджетные фонды, начисленные на выплаты физическим лицам;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17A57">
        <w:rPr>
          <w:rFonts w:eastAsia="Times New Roman" w:cs="Times New Roman"/>
          <w:szCs w:val="28"/>
          <w:lang w:eastAsia="ru-RU"/>
        </w:rPr>
        <w:t>материально-техническое и организационное обеспечение деятельности органов местного самоуправления в порядке, установленном решением Думы города</w:t>
      </w:r>
      <w:r w:rsidR="00BA6690">
        <w:rPr>
          <w:rFonts w:eastAsia="Times New Roman" w:cs="Times New Roman"/>
          <w:szCs w:val="28"/>
          <w:lang w:eastAsia="ru-RU"/>
        </w:rPr>
        <w:t>,</w:t>
      </w:r>
      <w:r w:rsidRPr="00E17A57">
        <w:rPr>
          <w:rFonts w:eastAsia="Times New Roman" w:cs="Times New Roman"/>
          <w:szCs w:val="28"/>
          <w:lang w:eastAsia="ru-RU"/>
        </w:rPr>
        <w:t xml:space="preserve"> в пределах нормативов, утвержд</w:t>
      </w:r>
      <w:r w:rsidR="00BA6690">
        <w:rPr>
          <w:rFonts w:eastAsia="Times New Roman" w:cs="Times New Roman"/>
          <w:szCs w:val="28"/>
          <w:lang w:eastAsia="ru-RU"/>
        </w:rPr>
        <w:t>ё</w:t>
      </w:r>
      <w:r w:rsidRPr="00E17A57">
        <w:rPr>
          <w:rFonts w:eastAsia="Times New Roman" w:cs="Times New Roman"/>
          <w:szCs w:val="28"/>
          <w:lang w:eastAsia="ru-RU"/>
        </w:rPr>
        <w:t>нных муниципальными правовыми актами Главы города.</w:t>
      </w:r>
    </w:p>
    <w:p w:rsidR="00E17A57" w:rsidRPr="00E17A57" w:rsidRDefault="00E17A57" w:rsidP="00E17A5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trike/>
          <w:szCs w:val="28"/>
          <w:lang w:eastAsia="ru-RU"/>
        </w:rPr>
      </w:pPr>
      <w:bookmarkStart w:id="7" w:name="sub_1004"/>
      <w:r w:rsidRPr="00E17A57">
        <w:rPr>
          <w:rFonts w:eastAsia="Times New Roman" w:cs="Times New Roman"/>
          <w:szCs w:val="28"/>
          <w:lang w:eastAsia="ru-RU"/>
        </w:rPr>
        <w:t>5. Использование собственных финансовых средств для осуществления отдельных государственных полномочий производится в пределах средств бюджетной росписи главного распорядителя бюджетных средств, за которым закреплены расходы на отдельные</w:t>
      </w:r>
      <w:r w:rsidR="00BA6690">
        <w:rPr>
          <w:rFonts w:eastAsia="Times New Roman" w:cs="Times New Roman"/>
          <w:szCs w:val="28"/>
          <w:lang w:eastAsia="ru-RU"/>
        </w:rPr>
        <w:t xml:space="preserve"> </w:t>
      </w:r>
      <w:r w:rsidRPr="00E17A57">
        <w:rPr>
          <w:rFonts w:eastAsia="Times New Roman" w:cs="Times New Roman"/>
          <w:szCs w:val="28"/>
          <w:lang w:eastAsia="ru-RU"/>
        </w:rPr>
        <w:t>государственные</w:t>
      </w:r>
      <w:r w:rsidR="00BA6690">
        <w:rPr>
          <w:rFonts w:eastAsia="Times New Roman" w:cs="Times New Roman"/>
          <w:szCs w:val="28"/>
          <w:lang w:eastAsia="ru-RU"/>
        </w:rPr>
        <w:t xml:space="preserve"> </w:t>
      </w:r>
      <w:r w:rsidRPr="00E17A57">
        <w:rPr>
          <w:rFonts w:eastAsia="Times New Roman" w:cs="Times New Roman"/>
          <w:szCs w:val="28"/>
          <w:lang w:eastAsia="ru-RU"/>
        </w:rPr>
        <w:t xml:space="preserve">полномочия </w:t>
      </w:r>
      <w:r w:rsidR="00BA6690">
        <w:rPr>
          <w:rFonts w:eastAsia="Times New Roman" w:cs="Times New Roman"/>
          <w:szCs w:val="28"/>
          <w:lang w:eastAsia="ru-RU"/>
        </w:rPr>
        <w:br/>
      </w:r>
      <w:r w:rsidRPr="00E17A57">
        <w:rPr>
          <w:rFonts w:eastAsia="Times New Roman" w:cs="Times New Roman"/>
          <w:szCs w:val="28"/>
          <w:lang w:eastAsia="ru-RU"/>
        </w:rPr>
        <w:t>в ведомственной структуре расходов бюджета города.</w:t>
      </w:r>
    </w:p>
    <w:bookmarkEnd w:id="7"/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E17A57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61" w:rsidRDefault="009A0761" w:rsidP="006757BB">
      <w:r>
        <w:separator/>
      </w:r>
    </w:p>
  </w:endnote>
  <w:endnote w:type="continuationSeparator" w:id="0">
    <w:p w:rsidR="009A0761" w:rsidRDefault="009A0761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61" w:rsidRDefault="009A0761" w:rsidP="006757BB">
      <w:r>
        <w:separator/>
      </w:r>
    </w:p>
  </w:footnote>
  <w:footnote w:type="continuationSeparator" w:id="0">
    <w:p w:rsidR="009A0761" w:rsidRDefault="009A0761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8508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17A57" w:rsidRPr="00E17A57" w:rsidRDefault="00E17A57">
        <w:pPr>
          <w:pStyle w:val="ad"/>
          <w:jc w:val="center"/>
          <w:rPr>
            <w:sz w:val="20"/>
            <w:szCs w:val="20"/>
          </w:rPr>
        </w:pPr>
        <w:r w:rsidRPr="00E17A57">
          <w:rPr>
            <w:sz w:val="20"/>
            <w:szCs w:val="20"/>
          </w:rPr>
          <w:fldChar w:fldCharType="begin"/>
        </w:r>
        <w:r w:rsidRPr="00E17A57">
          <w:rPr>
            <w:sz w:val="20"/>
            <w:szCs w:val="20"/>
          </w:rPr>
          <w:instrText>PAGE   \* MERGEFORMAT</w:instrText>
        </w:r>
        <w:r w:rsidRPr="00E17A57">
          <w:rPr>
            <w:sz w:val="20"/>
            <w:szCs w:val="20"/>
          </w:rPr>
          <w:fldChar w:fldCharType="separate"/>
        </w:r>
        <w:r w:rsidR="008B70D9">
          <w:rPr>
            <w:noProof/>
            <w:sz w:val="20"/>
            <w:szCs w:val="20"/>
          </w:rPr>
          <w:t>4</w:t>
        </w:r>
        <w:r w:rsidRPr="00E17A57">
          <w:rPr>
            <w:sz w:val="20"/>
            <w:szCs w:val="20"/>
          </w:rPr>
          <w:fldChar w:fldCharType="end"/>
        </w:r>
      </w:p>
    </w:sdtContent>
  </w:sdt>
  <w:p w:rsidR="00E17A57" w:rsidRDefault="00E17A5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F10F6"/>
    <w:rsid w:val="000F2B42"/>
    <w:rsid w:val="00100262"/>
    <w:rsid w:val="00130AD8"/>
    <w:rsid w:val="00145E65"/>
    <w:rsid w:val="0015286F"/>
    <w:rsid w:val="00153A8B"/>
    <w:rsid w:val="00156BD5"/>
    <w:rsid w:val="001734EA"/>
    <w:rsid w:val="00180FF3"/>
    <w:rsid w:val="001930EF"/>
    <w:rsid w:val="001D226B"/>
    <w:rsid w:val="001D4643"/>
    <w:rsid w:val="001F5CB8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502CB"/>
    <w:rsid w:val="00360CED"/>
    <w:rsid w:val="003648CC"/>
    <w:rsid w:val="00383A0A"/>
    <w:rsid w:val="00385A9B"/>
    <w:rsid w:val="00385D22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4E88"/>
    <w:rsid w:val="004C62D2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468CC"/>
    <w:rsid w:val="0055040A"/>
    <w:rsid w:val="00550B39"/>
    <w:rsid w:val="00553AA8"/>
    <w:rsid w:val="00555DB1"/>
    <w:rsid w:val="005629BE"/>
    <w:rsid w:val="0056401D"/>
    <w:rsid w:val="00564046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10A02"/>
    <w:rsid w:val="00611B5A"/>
    <w:rsid w:val="00617D2D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7059EF"/>
    <w:rsid w:val="0071370F"/>
    <w:rsid w:val="007145A9"/>
    <w:rsid w:val="00744930"/>
    <w:rsid w:val="007575F8"/>
    <w:rsid w:val="007579F0"/>
    <w:rsid w:val="00765012"/>
    <w:rsid w:val="0078380B"/>
    <w:rsid w:val="007846C1"/>
    <w:rsid w:val="007A0896"/>
    <w:rsid w:val="007A6477"/>
    <w:rsid w:val="007A7339"/>
    <w:rsid w:val="007B47E2"/>
    <w:rsid w:val="007D2B57"/>
    <w:rsid w:val="007D6A51"/>
    <w:rsid w:val="007E4424"/>
    <w:rsid w:val="007E442C"/>
    <w:rsid w:val="007F315D"/>
    <w:rsid w:val="007F5B20"/>
    <w:rsid w:val="008009E7"/>
    <w:rsid w:val="00803407"/>
    <w:rsid w:val="0081348C"/>
    <w:rsid w:val="00847112"/>
    <w:rsid w:val="00854D0C"/>
    <w:rsid w:val="00867E60"/>
    <w:rsid w:val="008767C4"/>
    <w:rsid w:val="008A192E"/>
    <w:rsid w:val="008A64CA"/>
    <w:rsid w:val="008A66F1"/>
    <w:rsid w:val="008A6A0F"/>
    <w:rsid w:val="008B5F40"/>
    <w:rsid w:val="008B70D9"/>
    <w:rsid w:val="008C26BC"/>
    <w:rsid w:val="008C35FC"/>
    <w:rsid w:val="008D6922"/>
    <w:rsid w:val="008F1D0B"/>
    <w:rsid w:val="008F5360"/>
    <w:rsid w:val="00901195"/>
    <w:rsid w:val="00925D8E"/>
    <w:rsid w:val="009350FC"/>
    <w:rsid w:val="00957282"/>
    <w:rsid w:val="0096607A"/>
    <w:rsid w:val="00967C57"/>
    <w:rsid w:val="00973CD5"/>
    <w:rsid w:val="00980E29"/>
    <w:rsid w:val="0098622B"/>
    <w:rsid w:val="00987D20"/>
    <w:rsid w:val="00994E14"/>
    <w:rsid w:val="009A0761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81C"/>
    <w:rsid w:val="00AB0F39"/>
    <w:rsid w:val="00AB7FB1"/>
    <w:rsid w:val="00AC0326"/>
    <w:rsid w:val="00AD446C"/>
    <w:rsid w:val="00AE0D14"/>
    <w:rsid w:val="00AE14B2"/>
    <w:rsid w:val="00AE7E73"/>
    <w:rsid w:val="00AF79E1"/>
    <w:rsid w:val="00B06787"/>
    <w:rsid w:val="00B072F2"/>
    <w:rsid w:val="00B07AA1"/>
    <w:rsid w:val="00B127E1"/>
    <w:rsid w:val="00B149C5"/>
    <w:rsid w:val="00B14A95"/>
    <w:rsid w:val="00B30CC6"/>
    <w:rsid w:val="00B32B99"/>
    <w:rsid w:val="00B371AD"/>
    <w:rsid w:val="00B50DF1"/>
    <w:rsid w:val="00B56778"/>
    <w:rsid w:val="00B60969"/>
    <w:rsid w:val="00B74228"/>
    <w:rsid w:val="00B76025"/>
    <w:rsid w:val="00B84B56"/>
    <w:rsid w:val="00BA35B6"/>
    <w:rsid w:val="00BA58CF"/>
    <w:rsid w:val="00BA62F7"/>
    <w:rsid w:val="00BA6690"/>
    <w:rsid w:val="00BA7099"/>
    <w:rsid w:val="00BE1CA7"/>
    <w:rsid w:val="00BE2302"/>
    <w:rsid w:val="00BE72D7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17A57"/>
    <w:rsid w:val="00E21868"/>
    <w:rsid w:val="00E24661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D3F18"/>
  <w15:docId w15:val="{6ED2D4FF-5F83-4E94-B7D0-5C86EC70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924FF"/>
    <w:rsid w:val="000E2A5C"/>
    <w:rsid w:val="001044E6"/>
    <w:rsid w:val="001303A1"/>
    <w:rsid w:val="001B2BC7"/>
    <w:rsid w:val="001F478C"/>
    <w:rsid w:val="00203DC6"/>
    <w:rsid w:val="002B4F35"/>
    <w:rsid w:val="002D2FEC"/>
    <w:rsid w:val="00316132"/>
    <w:rsid w:val="003405E5"/>
    <w:rsid w:val="00347E6D"/>
    <w:rsid w:val="00372DB3"/>
    <w:rsid w:val="004167DB"/>
    <w:rsid w:val="004262C4"/>
    <w:rsid w:val="00491ED2"/>
    <w:rsid w:val="004A4E4E"/>
    <w:rsid w:val="004E6248"/>
    <w:rsid w:val="005929E3"/>
    <w:rsid w:val="005E63D4"/>
    <w:rsid w:val="005F5FBD"/>
    <w:rsid w:val="00627304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61EC3"/>
    <w:rsid w:val="00A861F8"/>
    <w:rsid w:val="00AE5F75"/>
    <w:rsid w:val="00AE610D"/>
    <w:rsid w:val="00B23AAD"/>
    <w:rsid w:val="00B46CB0"/>
    <w:rsid w:val="00C17ABD"/>
    <w:rsid w:val="00CC3629"/>
    <w:rsid w:val="00CD6F2A"/>
    <w:rsid w:val="00D1490D"/>
    <w:rsid w:val="00D723BA"/>
    <w:rsid w:val="00E10511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1692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4</cp:revision>
  <cp:lastPrinted>2022-12-23T06:53:00Z</cp:lastPrinted>
  <dcterms:created xsi:type="dcterms:W3CDTF">2021-02-25T07:49:00Z</dcterms:created>
  <dcterms:modified xsi:type="dcterms:W3CDTF">2022-12-23T07:19:00Z</dcterms:modified>
</cp:coreProperties>
</file>