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53AE8" w:rsidRDefault="00753AE8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63526" w:rsidRPr="00B63526" w:rsidRDefault="00B63526" w:rsidP="000B5498">
      <w:pPr>
        <w:tabs>
          <w:tab w:val="left" w:pos="1134"/>
          <w:tab w:val="left" w:pos="4253"/>
        </w:tabs>
        <w:ind w:right="5101"/>
        <w:rPr>
          <w:szCs w:val="28"/>
        </w:rPr>
      </w:pPr>
      <w:r w:rsidRPr="00B63526">
        <w:rPr>
          <w:szCs w:val="28"/>
        </w:rPr>
        <w:t xml:space="preserve">О внесении изменений в решение Думы города от 22.12.2021 </w:t>
      </w:r>
      <w:r w:rsidR="009E47DB">
        <w:rPr>
          <w:szCs w:val="28"/>
        </w:rPr>
        <w:br/>
      </w:r>
      <w:r w:rsidRPr="00B63526">
        <w:rPr>
          <w:szCs w:val="28"/>
        </w:rPr>
        <w:t>№ 52-V</w:t>
      </w:r>
      <w:r w:rsidRPr="00B63526">
        <w:rPr>
          <w:szCs w:val="28"/>
          <w:lang w:val="en-US"/>
        </w:rPr>
        <w:t>II</w:t>
      </w:r>
      <w:r w:rsidRPr="00B63526">
        <w:rPr>
          <w:szCs w:val="28"/>
        </w:rPr>
        <w:t xml:space="preserve"> ДГ «О Положении об оплате труда лиц, не замещающих должности муниципальной службы и исполняющих обязанности </w:t>
      </w:r>
      <w:r w:rsidR="009E47DB">
        <w:rPr>
          <w:szCs w:val="28"/>
        </w:rPr>
        <w:br/>
      </w:r>
      <w:r w:rsidRPr="00B63526">
        <w:rPr>
          <w:szCs w:val="28"/>
        </w:rPr>
        <w:t>по техническому обеспечению деятельности органов местного самоуправления городского округа Сургут Ханты-Мансийского автономного округа – Югры»</w:t>
      </w:r>
    </w:p>
    <w:p w:rsidR="006302DF" w:rsidRPr="00F00AAF" w:rsidRDefault="006302DF" w:rsidP="007846C1">
      <w:pPr>
        <w:tabs>
          <w:tab w:val="left" w:pos="1134"/>
        </w:tabs>
        <w:ind w:firstLine="708"/>
        <w:rPr>
          <w:szCs w:val="28"/>
        </w:rPr>
      </w:pPr>
    </w:p>
    <w:p w:rsidR="00B63526" w:rsidRPr="001C0D4F" w:rsidRDefault="00B63526" w:rsidP="009E47DB">
      <w:pPr>
        <w:ind w:firstLine="709"/>
        <w:rPr>
          <w:szCs w:val="28"/>
        </w:rPr>
      </w:pPr>
      <w:r w:rsidRPr="001C0D4F">
        <w:rPr>
          <w:color w:val="000000" w:themeColor="text1"/>
          <w:szCs w:val="28"/>
        </w:rPr>
        <w:t xml:space="preserve">В соответствии со </w:t>
      </w:r>
      <w:hyperlink r:id="rId8" w:anchor="/document/12125268/entry/134" w:history="1">
        <w:r w:rsidRPr="001C0D4F">
          <w:rPr>
            <w:color w:val="000000" w:themeColor="text1"/>
            <w:szCs w:val="28"/>
          </w:rPr>
          <w:t>статьёй 144</w:t>
        </w:r>
      </w:hyperlink>
      <w:r w:rsidRPr="001C0D4F">
        <w:rPr>
          <w:color w:val="000000" w:themeColor="text1"/>
          <w:szCs w:val="28"/>
        </w:rPr>
        <w:t xml:space="preserve"> Трудового кодекса Российской Федерации, </w:t>
      </w:r>
      <w:hyperlink r:id="rId9" w:anchor="/document/29107763/entry/312301" w:history="1">
        <w:r w:rsidRPr="001C0D4F">
          <w:rPr>
            <w:color w:val="000000" w:themeColor="text1"/>
            <w:szCs w:val="28"/>
          </w:rPr>
          <w:t>подпунктом 30</w:t>
        </w:r>
        <w:r w:rsidRPr="001C0D4F">
          <w:rPr>
            <w:color w:val="000000" w:themeColor="text1"/>
            <w:szCs w:val="28"/>
            <w:vertAlign w:val="superscript"/>
          </w:rPr>
          <w:t>2</w:t>
        </w:r>
        <w:r w:rsidRPr="001C0D4F">
          <w:rPr>
            <w:color w:val="000000" w:themeColor="text1"/>
            <w:szCs w:val="28"/>
          </w:rPr>
          <w:t xml:space="preserve"> пункта 2 статьи 31</w:t>
        </w:r>
      </w:hyperlink>
      <w:r w:rsidRPr="001C0D4F">
        <w:rPr>
          <w:color w:val="000000" w:themeColor="text1"/>
          <w:szCs w:val="28"/>
        </w:rPr>
        <w:t xml:space="preserve"> Устава муниципального образования городской округ Сургут Ханты-Мансийского автономного </w:t>
      </w:r>
      <w:r w:rsidR="009E47DB">
        <w:rPr>
          <w:color w:val="000000" w:themeColor="text1"/>
          <w:szCs w:val="28"/>
        </w:rPr>
        <w:br/>
      </w:r>
      <w:r w:rsidR="000B5498">
        <w:rPr>
          <w:color w:val="000000" w:themeColor="text1"/>
          <w:szCs w:val="28"/>
        </w:rPr>
        <w:t xml:space="preserve">округа – Югры </w:t>
      </w:r>
      <w:r w:rsidRPr="001C0D4F">
        <w:rPr>
          <w:color w:val="000000" w:themeColor="text1"/>
          <w:szCs w:val="28"/>
        </w:rPr>
        <w:t>Дума города РЕШИЛА</w:t>
      </w:r>
      <w:r w:rsidRPr="001C0D4F">
        <w:rPr>
          <w:szCs w:val="28"/>
        </w:rPr>
        <w:t>:</w:t>
      </w:r>
    </w:p>
    <w:p w:rsidR="00B63526" w:rsidRPr="001C0D4F" w:rsidRDefault="00B63526" w:rsidP="00B63526">
      <w:pPr>
        <w:ind w:firstLine="426"/>
        <w:rPr>
          <w:szCs w:val="28"/>
        </w:rPr>
      </w:pPr>
    </w:p>
    <w:p w:rsidR="00F20BC1" w:rsidRDefault="008F1CCF" w:rsidP="00F20B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B63526" w:rsidRPr="001C0D4F">
        <w:rPr>
          <w:color w:val="000000" w:themeColor="text1"/>
          <w:sz w:val="28"/>
          <w:szCs w:val="28"/>
        </w:rPr>
        <w:t xml:space="preserve">Внести в решение Думы города от </w:t>
      </w:r>
      <w:r w:rsidR="000B5498">
        <w:rPr>
          <w:sz w:val="28"/>
          <w:szCs w:val="28"/>
        </w:rPr>
        <w:t xml:space="preserve">22.12.2021 № </w:t>
      </w:r>
      <w:r w:rsidR="00B63526" w:rsidRPr="001C0D4F">
        <w:rPr>
          <w:sz w:val="28"/>
          <w:szCs w:val="28"/>
        </w:rPr>
        <w:t>52-V</w:t>
      </w:r>
      <w:r w:rsidR="00B63526" w:rsidRPr="001C0D4F">
        <w:rPr>
          <w:sz w:val="28"/>
          <w:szCs w:val="28"/>
          <w:lang w:val="en-US"/>
        </w:rPr>
        <w:t>II</w:t>
      </w:r>
      <w:r w:rsidR="000B5498">
        <w:rPr>
          <w:sz w:val="28"/>
          <w:szCs w:val="28"/>
        </w:rPr>
        <w:t>  </w:t>
      </w:r>
      <w:r w:rsidR="00B63526" w:rsidRPr="001C0D4F">
        <w:rPr>
          <w:sz w:val="28"/>
          <w:szCs w:val="28"/>
        </w:rPr>
        <w:t xml:space="preserve">ДГ </w:t>
      </w:r>
      <w:r w:rsidR="000B5498">
        <w:rPr>
          <w:sz w:val="28"/>
          <w:szCs w:val="28"/>
        </w:rPr>
        <w:br/>
      </w:r>
      <w:r w:rsidR="00B63526" w:rsidRPr="001C0D4F">
        <w:rPr>
          <w:sz w:val="28"/>
          <w:szCs w:val="28"/>
        </w:rPr>
        <w:t>«О Положении об оплате труда лиц, не замещающих должности муниципальной службы и исполняющих обязанности по техническому обеспечению деятельности органов местного самоуправ</w:t>
      </w:r>
      <w:r w:rsidR="000B5498">
        <w:rPr>
          <w:sz w:val="28"/>
          <w:szCs w:val="28"/>
        </w:rPr>
        <w:t xml:space="preserve">ления городского округа Сургут </w:t>
      </w:r>
      <w:r w:rsidR="00B63526" w:rsidRPr="001C0D4F">
        <w:rPr>
          <w:sz w:val="28"/>
          <w:szCs w:val="28"/>
        </w:rPr>
        <w:t xml:space="preserve">Ханты-Мансийского автономного округа – Югры» (в </w:t>
      </w:r>
      <w:r w:rsidR="000B5498">
        <w:rPr>
          <w:sz w:val="28"/>
          <w:szCs w:val="28"/>
        </w:rPr>
        <w:t xml:space="preserve">редакции от 05.10.2022 № 193-VII </w:t>
      </w:r>
      <w:r w:rsidR="00B63526" w:rsidRPr="001C0D4F">
        <w:rPr>
          <w:sz w:val="28"/>
          <w:szCs w:val="28"/>
        </w:rPr>
        <w:t>ДГ) следующие изменения:</w:t>
      </w:r>
    </w:p>
    <w:p w:rsidR="00FF5726" w:rsidRDefault="00F20BC1" w:rsidP="00FF57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BC1">
        <w:rPr>
          <w:sz w:val="28"/>
          <w:szCs w:val="28"/>
        </w:rPr>
        <w:t>1) статью 7 приложения к решению изложить в следующей редакции:</w:t>
      </w:r>
    </w:p>
    <w:p w:rsidR="00F20BC1" w:rsidRDefault="00F20BC1" w:rsidP="00F20B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BC1">
        <w:rPr>
          <w:sz w:val="28"/>
          <w:szCs w:val="28"/>
        </w:rPr>
        <w:t xml:space="preserve">«Статья 7. </w:t>
      </w:r>
      <w:r w:rsidRPr="00F20BC1">
        <w:rPr>
          <w:b/>
          <w:sz w:val="28"/>
          <w:szCs w:val="28"/>
        </w:rPr>
        <w:t>Премия по результатам работы за месяц</w:t>
      </w:r>
    </w:p>
    <w:p w:rsidR="00FF5726" w:rsidRPr="00F20BC1" w:rsidRDefault="00FF5726" w:rsidP="00F20B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1. Премия по результатам работы за месяц (далее – премия за месяц) работнику выплачивается в размере 150 % от должностного оклада с учётом надбавок и доплат к нему.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2. Премия за месяц выплачивается в размере пропорционально отработанному в календарном месяце времени согласно табелю учёта рабочего времени.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lastRenderedPageBreak/>
        <w:t>3. Размер премии за месяц может быть снижен при невыполнении критериев, установленных частью 4 настоящей статьи.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4. Критериями в целях начисления премии за месяц являются: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1) качественный критерий – качественное выполнение должностных обязанностей работником.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Процент снижения премии за месяц по качественному критерию исчисляется согласно показателям 1 – 5 приложения 2 к Положению;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2) временной критерий – выполнение работником своих должностных обязанностей в срок, установленный законодательством, муниципальными правовыми актами, трудовым договором, должностной инструкцией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и (или) поручениями непосредственного или вышестоящего руководителя (резолюцией, приказом, распоряжением).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Процент снижения премии за месяц по временному критерию исчисляется согласно показателям 6 – 10 приложения 2 к Положению.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5. Снижение размера премии за месяц оформляется распоряжением (приказом) работодателя (представителя работодателя) на основании докладной записки руководителя структурного подразделения либо иной информации о нарушениях, допущенных работником, поступившей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в письменном виде работодателю (представителю работодателя).</w:t>
      </w:r>
    </w:p>
    <w:p w:rsidR="00F20BC1" w:rsidRPr="00F20BC1" w:rsidRDefault="00F20BC1" w:rsidP="00F20BC1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F20BC1">
        <w:rPr>
          <w:rFonts w:eastAsia="Times New Roman" w:cs="Times New Roman"/>
          <w:color w:val="000000"/>
          <w:szCs w:val="28"/>
          <w:lang w:eastAsia="ru-RU"/>
        </w:rPr>
        <w:t>До издания распоряжения (приказа) работодателя (представителя работодателя) у работника запрашиваются объяснения в письменном виде (объяснительная записка).</w:t>
      </w:r>
    </w:p>
    <w:p w:rsidR="00F20BC1" w:rsidRPr="00F20BC1" w:rsidRDefault="00F20BC1" w:rsidP="00F20BC1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F20BC1">
        <w:rPr>
          <w:rFonts w:eastAsia="Times New Roman" w:cs="Times New Roman"/>
          <w:color w:val="000000"/>
          <w:szCs w:val="28"/>
          <w:lang w:eastAsia="ru-RU"/>
        </w:rPr>
        <w:t xml:space="preserve">Если по истечении двух рабочих дней с момента затребования указанное объяснение работником не предоставлено, то оформляется акт об отказе </w:t>
      </w:r>
      <w:r w:rsidR="000B5498">
        <w:rPr>
          <w:rFonts w:eastAsia="Times New Roman" w:cs="Times New Roman"/>
          <w:color w:val="000000"/>
          <w:szCs w:val="28"/>
          <w:lang w:eastAsia="ru-RU"/>
        </w:rPr>
        <w:br/>
      </w:r>
      <w:r w:rsidRPr="00F20BC1">
        <w:rPr>
          <w:rFonts w:eastAsia="Times New Roman" w:cs="Times New Roman"/>
          <w:color w:val="000000"/>
          <w:szCs w:val="28"/>
          <w:lang w:eastAsia="ru-RU"/>
        </w:rPr>
        <w:t xml:space="preserve">от объяснений. Непредставление работником объяснительной записки </w:t>
      </w:r>
      <w:r w:rsidR="000B5498">
        <w:rPr>
          <w:rFonts w:eastAsia="Times New Roman" w:cs="Times New Roman"/>
          <w:color w:val="000000"/>
          <w:szCs w:val="28"/>
          <w:lang w:eastAsia="ru-RU"/>
        </w:rPr>
        <w:br/>
      </w:r>
      <w:r w:rsidRPr="00F20BC1">
        <w:rPr>
          <w:rFonts w:eastAsia="Times New Roman" w:cs="Times New Roman"/>
          <w:color w:val="000000"/>
          <w:szCs w:val="28"/>
          <w:lang w:eastAsia="ru-RU"/>
        </w:rPr>
        <w:t>не является препятствием для снижения размера премии.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В случае отсутствия работника, допустившего нарушение, в связи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 xml:space="preserve">с отпуском, командировкой, временной нетрудоспособностью объяснительную записку ему предлагается представить после его выхода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на работу.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Снижение размера премии за месяц в этом случае осуществляется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за тот месяц, в котором работник вышел на работу.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При наличии у работника дисциплинарного взыскания размер премии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за месяц снижается в том месяце, в котором применено дисциплинарное взыскание.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6. Документом, представляемым для принятия решения о снижении премии за месяц, является информация об исполнительской дисциплине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за соответствующий месяц по форме согласно приложению 2 к Положению.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Информация об исполнительской дисциплине оформляется в случае наличия какого-либо из показателей, установленных в приложении 2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>к Положению.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 xml:space="preserve">В случае отсутствия работника, допустившего нарушение, в связи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 xml:space="preserve">с отпуском, командировкой, временной нетрудоспособностью информация </w:t>
      </w:r>
      <w:r w:rsidR="000B5498">
        <w:rPr>
          <w:rFonts w:eastAsia="Times New Roman" w:cs="Times New Roman"/>
          <w:szCs w:val="28"/>
          <w:lang w:eastAsia="ru-RU"/>
        </w:rPr>
        <w:br/>
      </w:r>
      <w:r w:rsidRPr="00F20BC1">
        <w:rPr>
          <w:rFonts w:eastAsia="Times New Roman" w:cs="Times New Roman"/>
          <w:szCs w:val="28"/>
          <w:lang w:eastAsia="ru-RU"/>
        </w:rPr>
        <w:t xml:space="preserve">об исполнительской дисциплине оформляется после выхода работника, </w:t>
      </w:r>
      <w:r w:rsidRPr="00F20BC1">
        <w:rPr>
          <w:rFonts w:eastAsia="Times New Roman" w:cs="Times New Roman"/>
          <w:szCs w:val="28"/>
          <w:lang w:eastAsia="ru-RU"/>
        </w:rPr>
        <w:lastRenderedPageBreak/>
        <w:t>допустившего нарушение, на работу и представляется работодателю (представителю работодателя).</w:t>
      </w:r>
    </w:p>
    <w:p w:rsidR="00F20BC1" w:rsidRPr="00F20BC1" w:rsidRDefault="00F20BC1" w:rsidP="00F20BC1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F20BC1">
        <w:rPr>
          <w:rFonts w:eastAsia="Times New Roman" w:cs="Times New Roman"/>
          <w:szCs w:val="28"/>
          <w:lang w:eastAsia="ru-RU"/>
        </w:rPr>
        <w:t>Исполнители по представлению информации об исполнительской дисциплине определяются руководителем структурного подразделения Администрации города, аппарата Думы города.»</w:t>
      </w:r>
      <w:r>
        <w:rPr>
          <w:rFonts w:eastAsia="Times New Roman" w:cs="Times New Roman"/>
          <w:szCs w:val="28"/>
          <w:lang w:eastAsia="ru-RU"/>
        </w:rPr>
        <w:t>;</w:t>
      </w:r>
    </w:p>
    <w:p w:rsidR="00B63526" w:rsidRPr="001C0D4F" w:rsidRDefault="00B63526" w:rsidP="009E47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D4F">
        <w:rPr>
          <w:sz w:val="28"/>
          <w:szCs w:val="28"/>
        </w:rPr>
        <w:t>2) в статье 10 приложения к решению:</w:t>
      </w:r>
    </w:p>
    <w:p w:rsidR="00B63526" w:rsidRPr="001C0D4F" w:rsidRDefault="00B63526" w:rsidP="009E47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D4F">
        <w:rPr>
          <w:sz w:val="28"/>
          <w:szCs w:val="28"/>
        </w:rPr>
        <w:t>а) абзац второй части 2 изложить в следующей редакции:</w:t>
      </w:r>
    </w:p>
    <w:p w:rsidR="00B63526" w:rsidRPr="008F1CCF" w:rsidRDefault="00B63526" w:rsidP="009E47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20BC1">
        <w:rPr>
          <w:sz w:val="28"/>
          <w:szCs w:val="28"/>
        </w:rPr>
        <w:t>«Размеры должностного оклада, районного коэффициента и процентной надбавки за работу в районах Крайнего Севера и приравненных к ним местностях в целях определения размера премии за I, II, III и IV кварталы определяются на последний календарный день отчётного квартала</w:t>
      </w:r>
      <w:r w:rsidRPr="00F20BC1">
        <w:rPr>
          <w:i/>
          <w:sz w:val="28"/>
          <w:szCs w:val="28"/>
        </w:rPr>
        <w:t xml:space="preserve"> </w:t>
      </w:r>
      <w:r w:rsidR="00F20BC1" w:rsidRPr="008F1CCF">
        <w:rPr>
          <w:rStyle w:val="af6"/>
          <w:i w:val="0"/>
          <w:sz w:val="28"/>
          <w:szCs w:val="28"/>
        </w:rPr>
        <w:t>с учё</w:t>
      </w:r>
      <w:r w:rsidRPr="008F1CCF">
        <w:rPr>
          <w:rStyle w:val="af6"/>
          <w:i w:val="0"/>
          <w:sz w:val="28"/>
          <w:szCs w:val="28"/>
        </w:rPr>
        <w:t>том положений части 7 настоящей статьи.</w:t>
      </w:r>
      <w:r w:rsidRPr="008F1CCF">
        <w:rPr>
          <w:sz w:val="28"/>
          <w:szCs w:val="28"/>
        </w:rPr>
        <w:t>»;</w:t>
      </w:r>
    </w:p>
    <w:p w:rsidR="00B63526" w:rsidRPr="00855283" w:rsidRDefault="00B63526" w:rsidP="00855283">
      <w:pPr>
        <w:pStyle w:val="a6"/>
        <w:ind w:left="0" w:firstLine="709"/>
        <w:rPr>
          <w:szCs w:val="28"/>
        </w:rPr>
      </w:pPr>
      <w:r w:rsidRPr="001C0D4F">
        <w:rPr>
          <w:szCs w:val="28"/>
        </w:rPr>
        <w:t>б) в абзаце втором части 3 слова «на 20 декабря текущего календарного года» заменить словами «на</w:t>
      </w:r>
      <w:r w:rsidR="00855283">
        <w:rPr>
          <w:szCs w:val="28"/>
        </w:rPr>
        <w:t xml:space="preserve"> последнюю календарную дату отчё</w:t>
      </w:r>
      <w:r w:rsidRPr="001C0D4F">
        <w:rPr>
          <w:szCs w:val="28"/>
        </w:rPr>
        <w:t xml:space="preserve">тного периода для работников, состоящих в трудовых отношениях, для остальных работников </w:t>
      </w:r>
      <w:r w:rsidR="00855283">
        <w:rPr>
          <w:szCs w:val="28"/>
        </w:rPr>
        <w:t>–</w:t>
      </w:r>
      <w:r w:rsidRPr="001C0D4F">
        <w:rPr>
          <w:szCs w:val="28"/>
        </w:rPr>
        <w:t xml:space="preserve"> </w:t>
      </w:r>
      <w:r w:rsidRPr="00855283">
        <w:rPr>
          <w:szCs w:val="28"/>
        </w:rPr>
        <w:t>на дату прекращения трудового договора,»;</w:t>
      </w:r>
    </w:p>
    <w:p w:rsidR="00B63526" w:rsidRPr="001C0D4F" w:rsidRDefault="00B63526" w:rsidP="009E47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D4F">
        <w:rPr>
          <w:sz w:val="28"/>
          <w:szCs w:val="28"/>
        </w:rPr>
        <w:t>в) абзац второй части 4 изложить в следующей редакции:</w:t>
      </w: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>«Премия по результатам работы за год выплачивается до 31 января года, следующего за от</w:t>
      </w:r>
      <w:r w:rsidR="00855283">
        <w:rPr>
          <w:color w:val="000000" w:themeColor="text1"/>
          <w:szCs w:val="28"/>
        </w:rPr>
        <w:t>чё</w:t>
      </w:r>
      <w:r w:rsidRPr="001C0D4F">
        <w:rPr>
          <w:color w:val="000000" w:themeColor="text1"/>
          <w:szCs w:val="28"/>
        </w:rPr>
        <w:t>тным годом.»;</w:t>
      </w:r>
    </w:p>
    <w:p w:rsidR="00B63526" w:rsidRPr="001C0D4F" w:rsidRDefault="00B63526" w:rsidP="009E47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D4F">
        <w:rPr>
          <w:color w:val="000000" w:themeColor="text1"/>
          <w:sz w:val="28"/>
          <w:szCs w:val="28"/>
        </w:rPr>
        <w:t xml:space="preserve">г) </w:t>
      </w:r>
      <w:r w:rsidRPr="001C0D4F">
        <w:rPr>
          <w:sz w:val="28"/>
          <w:szCs w:val="28"/>
        </w:rPr>
        <w:t>абзац третий части 5 изложить в следующей редакции:</w:t>
      </w:r>
    </w:p>
    <w:p w:rsidR="00F20BC1" w:rsidRDefault="00855283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«Информация о количестве применённых к работнику в течение отчё</w:t>
      </w:r>
      <w:r w:rsidR="00B63526" w:rsidRPr="001C0D4F">
        <w:rPr>
          <w:color w:val="000000" w:themeColor="text1"/>
          <w:szCs w:val="28"/>
        </w:rPr>
        <w:t xml:space="preserve">тного периода и не снятых дисциплинарных взысканий представляется </w:t>
      </w:r>
      <w:r w:rsidR="000B5498">
        <w:rPr>
          <w:color w:val="000000" w:themeColor="text1"/>
          <w:szCs w:val="28"/>
        </w:rPr>
        <w:br/>
      </w:r>
      <w:r w:rsidR="00B63526" w:rsidRPr="001C0D4F">
        <w:rPr>
          <w:color w:val="000000" w:themeColor="text1"/>
          <w:szCs w:val="28"/>
        </w:rPr>
        <w:t>по состоянию на</w:t>
      </w:r>
      <w:r>
        <w:rPr>
          <w:color w:val="000000" w:themeColor="text1"/>
          <w:szCs w:val="28"/>
        </w:rPr>
        <w:t xml:space="preserve"> последний календарный день отчё</w:t>
      </w:r>
      <w:r w:rsidR="00B63526" w:rsidRPr="001C0D4F">
        <w:rPr>
          <w:color w:val="000000" w:themeColor="text1"/>
          <w:szCs w:val="28"/>
        </w:rPr>
        <w:t>тного периода.»;</w:t>
      </w:r>
    </w:p>
    <w:p w:rsidR="00F20BC1" w:rsidRPr="00F20BC1" w:rsidRDefault="00F20BC1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F20BC1">
        <w:rPr>
          <w:color w:val="000000" w:themeColor="text1"/>
          <w:szCs w:val="28"/>
        </w:rPr>
        <w:t xml:space="preserve">3) </w:t>
      </w:r>
      <w:r w:rsidR="008F1CCF" w:rsidRPr="00F20BC1">
        <w:rPr>
          <w:color w:val="000000" w:themeColor="text1"/>
          <w:szCs w:val="28"/>
        </w:rPr>
        <w:t>часть 2</w:t>
      </w:r>
      <w:r w:rsidR="008F1CCF">
        <w:rPr>
          <w:color w:val="000000" w:themeColor="text1"/>
          <w:szCs w:val="28"/>
        </w:rPr>
        <w:t xml:space="preserve"> статьи</w:t>
      </w:r>
      <w:r w:rsidRPr="00F20BC1">
        <w:rPr>
          <w:color w:val="000000" w:themeColor="text1"/>
          <w:szCs w:val="28"/>
        </w:rPr>
        <w:t xml:space="preserve"> 11 приложения к решению дополнить</w:t>
      </w:r>
      <w:r w:rsidR="008F1CCF">
        <w:rPr>
          <w:color w:val="000000" w:themeColor="text1"/>
          <w:szCs w:val="28"/>
        </w:rPr>
        <w:t xml:space="preserve"> абзацем следующего содержания:</w:t>
      </w:r>
    </w:p>
    <w:p w:rsidR="00F20BC1" w:rsidRPr="00F20BC1" w:rsidRDefault="00F20BC1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F20BC1">
        <w:rPr>
          <w:color w:val="000000" w:themeColor="text1"/>
          <w:szCs w:val="28"/>
        </w:rPr>
        <w:t>«Премия выплачивается работникам, состоящим в трудовых отношениях с работодателем на дату издания соответствующего муниципального правового акта.»</w:t>
      </w:r>
      <w:r>
        <w:rPr>
          <w:color w:val="000000" w:themeColor="text1"/>
          <w:szCs w:val="28"/>
        </w:rPr>
        <w:t>;</w:t>
      </w: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1C0D4F">
        <w:rPr>
          <w:color w:val="000000" w:themeColor="text1"/>
          <w:szCs w:val="28"/>
        </w:rPr>
        <w:t xml:space="preserve">) часть 3 статьи 12 </w:t>
      </w:r>
      <w:r w:rsidRPr="001C0D4F">
        <w:rPr>
          <w:szCs w:val="28"/>
        </w:rPr>
        <w:t>приложения к решению</w:t>
      </w:r>
      <w:r w:rsidRPr="001C0D4F">
        <w:rPr>
          <w:color w:val="000000" w:themeColor="text1"/>
          <w:szCs w:val="28"/>
        </w:rPr>
        <w:t xml:space="preserve"> дополнить абзацем следующего содержания:</w:t>
      </w:r>
    </w:p>
    <w:p w:rsidR="00B63526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>«Работники, поступившие на работу из других органов местного самоуправления городского округа Сургут, муниципальных учреждений города Сургута, имеют право на предоставление единовременной выплаты при предоставлении ежегод</w:t>
      </w:r>
      <w:r w:rsidR="00855283">
        <w:rPr>
          <w:color w:val="000000" w:themeColor="text1"/>
          <w:szCs w:val="28"/>
        </w:rPr>
        <w:t>ного оплачиваемого отпуска с учётом её</w:t>
      </w:r>
      <w:r w:rsidRPr="001C0D4F">
        <w:rPr>
          <w:color w:val="000000" w:themeColor="text1"/>
          <w:szCs w:val="28"/>
        </w:rPr>
        <w:t xml:space="preserve"> выплаты на прежнем месте работы. В указанном случае единовременная выплата </w:t>
      </w:r>
      <w:r w:rsidR="000B5498">
        <w:rPr>
          <w:color w:val="000000" w:themeColor="text1"/>
          <w:szCs w:val="28"/>
        </w:rPr>
        <w:br/>
      </w:r>
      <w:r w:rsidRPr="001C0D4F">
        <w:rPr>
          <w:color w:val="000000" w:themeColor="text1"/>
          <w:szCs w:val="28"/>
        </w:rPr>
        <w:t xml:space="preserve">при предоставлении ежегодного оплачиваемого отпуска выплачивается </w:t>
      </w:r>
      <w:r w:rsidR="000B5498">
        <w:rPr>
          <w:color w:val="000000" w:themeColor="text1"/>
          <w:szCs w:val="28"/>
        </w:rPr>
        <w:br/>
      </w:r>
      <w:r w:rsidRPr="001C0D4F">
        <w:rPr>
          <w:color w:val="000000" w:themeColor="text1"/>
          <w:szCs w:val="28"/>
        </w:rPr>
        <w:t xml:space="preserve">при предоставлении справки </w:t>
      </w:r>
      <w:r w:rsidR="008F1CCF">
        <w:rPr>
          <w:color w:val="000000" w:themeColor="text1"/>
          <w:szCs w:val="28"/>
        </w:rPr>
        <w:t xml:space="preserve">с прежнего места </w:t>
      </w:r>
      <w:r w:rsidR="008F1CCF" w:rsidRPr="00FC270D">
        <w:rPr>
          <w:color w:val="000000" w:themeColor="text1"/>
          <w:szCs w:val="28"/>
        </w:rPr>
        <w:t xml:space="preserve">работы о </w:t>
      </w:r>
      <w:proofErr w:type="spellStart"/>
      <w:r w:rsidR="008F1CCF" w:rsidRPr="00FC270D">
        <w:rPr>
          <w:color w:val="000000" w:themeColor="text1"/>
          <w:szCs w:val="28"/>
        </w:rPr>
        <w:t>не</w:t>
      </w:r>
      <w:r w:rsidRPr="00FC270D">
        <w:rPr>
          <w:color w:val="000000" w:themeColor="text1"/>
          <w:szCs w:val="28"/>
        </w:rPr>
        <w:t>предоставлении</w:t>
      </w:r>
      <w:proofErr w:type="spellEnd"/>
      <w:r w:rsidRPr="001C0D4F">
        <w:rPr>
          <w:color w:val="000000" w:themeColor="text1"/>
          <w:szCs w:val="28"/>
        </w:rPr>
        <w:t xml:space="preserve"> единовременной выплаты при предоставлении ежегодного оплачиваемого отпуска в календарном году, в котором лицо принято на работу. </w:t>
      </w:r>
      <w:r w:rsidR="000B5498">
        <w:rPr>
          <w:color w:val="000000" w:themeColor="text1"/>
          <w:szCs w:val="28"/>
        </w:rPr>
        <w:br/>
      </w:r>
      <w:r w:rsidRPr="001C0D4F">
        <w:rPr>
          <w:color w:val="000000" w:themeColor="text1"/>
          <w:szCs w:val="28"/>
        </w:rPr>
        <w:t xml:space="preserve">При использовании права на предоставление единовременной выплаты </w:t>
      </w:r>
      <w:r w:rsidR="000B5498">
        <w:rPr>
          <w:color w:val="000000" w:themeColor="text1"/>
          <w:szCs w:val="28"/>
        </w:rPr>
        <w:br/>
      </w:r>
      <w:r w:rsidRPr="001C0D4F">
        <w:rPr>
          <w:color w:val="000000" w:themeColor="text1"/>
          <w:szCs w:val="28"/>
        </w:rPr>
        <w:t xml:space="preserve">при предоставлении ежегодного оплачиваемого отпуска на прежнем месте работы </w:t>
      </w:r>
      <w:r w:rsidRPr="00E75534">
        <w:rPr>
          <w:color w:val="000000" w:themeColor="text1"/>
          <w:szCs w:val="28"/>
        </w:rPr>
        <w:t>в календарном году, в котором лицо принято на работу</w:t>
      </w:r>
      <w:r>
        <w:rPr>
          <w:color w:val="000000" w:themeColor="text1"/>
          <w:szCs w:val="28"/>
        </w:rPr>
        <w:t>,</w:t>
      </w:r>
      <w:r w:rsidRPr="001C0D4F">
        <w:rPr>
          <w:color w:val="000000" w:themeColor="text1"/>
          <w:szCs w:val="28"/>
        </w:rPr>
        <w:t xml:space="preserve"> на новом месте работы такое право возникает со следующего календарного года.»;</w:t>
      </w:r>
    </w:p>
    <w:p w:rsidR="00970EA7" w:rsidRPr="001C0D4F" w:rsidRDefault="00970EA7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5</w:t>
      </w:r>
      <w:r w:rsidRPr="001C0D4F">
        <w:rPr>
          <w:color w:val="000000" w:themeColor="text1"/>
          <w:szCs w:val="28"/>
        </w:rPr>
        <w:t>) в статье 13</w:t>
      </w:r>
      <w:r w:rsidRPr="001C0D4F">
        <w:rPr>
          <w:szCs w:val="28"/>
        </w:rPr>
        <w:t xml:space="preserve"> приложения к решению:</w:t>
      </w: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>а) часть 1 дополнить абзацем следующего содержания:</w:t>
      </w: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 xml:space="preserve">«Заявление о выплате материальной помощи должно быть подано </w:t>
      </w:r>
      <w:r w:rsidR="000B5498">
        <w:rPr>
          <w:color w:val="000000" w:themeColor="text1"/>
          <w:szCs w:val="28"/>
        </w:rPr>
        <w:br/>
      </w:r>
      <w:r w:rsidRPr="001C0D4F">
        <w:rPr>
          <w:color w:val="000000" w:themeColor="text1"/>
          <w:szCs w:val="28"/>
        </w:rPr>
        <w:t>не позднее шести месяцев с момента возникновения права на материальную помощь.»;</w:t>
      </w:r>
    </w:p>
    <w:p w:rsidR="00B63526" w:rsidRPr="001C0D4F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>б) часть 2 изложить в следующей редакции:</w:t>
      </w:r>
    </w:p>
    <w:p w:rsidR="00B63526" w:rsidRDefault="00B63526" w:rsidP="009E47DB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1C0D4F">
        <w:rPr>
          <w:color w:val="000000" w:themeColor="text1"/>
          <w:szCs w:val="28"/>
        </w:rPr>
        <w:t>«2. Размер месячного фонда оплаты труда работника для указанной выплаты определяется на дату издания распоряжения (приказа) работодателя (представителя работодателя) о выплате материальной помощи, подготовленного структурным подразделением, осуществляющим функции кадрового обеспечения соответствующего органа местного самоуправления</w:t>
      </w:r>
      <w:r w:rsidR="00855283">
        <w:rPr>
          <w:color w:val="000000" w:themeColor="text1"/>
          <w:szCs w:val="28"/>
        </w:rPr>
        <w:t xml:space="preserve">, </w:t>
      </w:r>
      <w:r w:rsidRPr="001C0D4F">
        <w:rPr>
          <w:color w:val="000000" w:themeColor="text1"/>
          <w:szCs w:val="28"/>
        </w:rPr>
        <w:t>исходя из составляющих, установленных частью 3 статьи 10 Положения.»;</w:t>
      </w:r>
    </w:p>
    <w:p w:rsidR="00F20BC1" w:rsidRDefault="00F20BC1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F20BC1">
        <w:rPr>
          <w:color w:val="000000" w:themeColor="text1"/>
          <w:szCs w:val="28"/>
        </w:rPr>
        <w:t xml:space="preserve">6) приложение 1 к Положению об оплате труда лиц, не замещающих должности муниципальной службы и исполняющих обязанности </w:t>
      </w:r>
      <w:r w:rsidR="000B5498">
        <w:rPr>
          <w:color w:val="000000" w:themeColor="text1"/>
          <w:szCs w:val="28"/>
        </w:rPr>
        <w:br/>
      </w:r>
      <w:r w:rsidRPr="00F20BC1">
        <w:rPr>
          <w:color w:val="000000" w:themeColor="text1"/>
          <w:szCs w:val="28"/>
        </w:rPr>
        <w:t>по техническому обеспечению деятельности органов местного самоуправления городского округа Сургут Ханты-Мансийского автономного округа – Югры</w:t>
      </w:r>
      <w:r w:rsidR="005C27BF">
        <w:rPr>
          <w:color w:val="000000" w:themeColor="text1"/>
          <w:szCs w:val="28"/>
        </w:rPr>
        <w:t>,</w:t>
      </w:r>
      <w:r w:rsidRPr="00F20BC1">
        <w:rPr>
          <w:color w:val="000000" w:themeColor="text1"/>
          <w:szCs w:val="28"/>
        </w:rPr>
        <w:t xml:space="preserve"> признать утратившим силу</w:t>
      </w:r>
      <w:r>
        <w:rPr>
          <w:color w:val="000000" w:themeColor="text1"/>
          <w:szCs w:val="28"/>
        </w:rPr>
        <w:t>.</w:t>
      </w:r>
    </w:p>
    <w:p w:rsidR="00F20BC1" w:rsidRPr="00F20BC1" w:rsidRDefault="00F20BC1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9769AC">
        <w:t>2. Настоящее решение вступает в силу после его официального опубли</w:t>
      </w:r>
      <w:r>
        <w:t xml:space="preserve">кования и распространяет своё </w:t>
      </w:r>
      <w:r w:rsidRPr="009769AC">
        <w:t>действие на правоотношения, возникшие с 01.12.2022</w:t>
      </w:r>
      <w:r>
        <w:t>,</w:t>
      </w:r>
      <w:r w:rsidRPr="009769AC">
        <w:t xml:space="preserve"> за исключением пункта 1 части 1 настоящего решения.</w:t>
      </w:r>
    </w:p>
    <w:p w:rsidR="00F20BC1" w:rsidRPr="001C0D4F" w:rsidRDefault="00606515" w:rsidP="00F20BC1">
      <w:pPr>
        <w:pStyle w:val="a6"/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hyperlink r:id="rId10" w:anchor="/document/29126701/entry/23" w:history="1">
        <w:r w:rsidR="00F20BC1" w:rsidRPr="009769AC">
          <w:t>Пункт</w:t>
        </w:r>
      </w:hyperlink>
      <w:r w:rsidR="00F20BC1" w:rsidRPr="009769AC">
        <w:t xml:space="preserve"> 1 части 1 настоящего решения вступает в силу после его официального опубликования и распространяется на правоот</w:t>
      </w:r>
      <w:r w:rsidR="00F20BC1">
        <w:t>ношения, возникшие с 01.01.2023.</w:t>
      </w:r>
    </w:p>
    <w:p w:rsidR="00B63526" w:rsidRDefault="00B63526" w:rsidP="00B63526">
      <w:pPr>
        <w:pStyle w:val="a6"/>
        <w:autoSpaceDE w:val="0"/>
        <w:autoSpaceDN w:val="0"/>
        <w:adjustRightInd w:val="0"/>
        <w:ind w:left="0" w:firstLine="426"/>
        <w:rPr>
          <w:color w:val="000000" w:themeColor="text1"/>
          <w:szCs w:val="28"/>
        </w:rPr>
      </w:pPr>
    </w:p>
    <w:p w:rsidR="00AE44B9" w:rsidRDefault="00AE44B9" w:rsidP="00AE44B9">
      <w:pPr>
        <w:tabs>
          <w:tab w:val="left" w:pos="1134"/>
        </w:tabs>
        <w:ind w:firstLine="708"/>
        <w:rPr>
          <w:szCs w:val="28"/>
        </w:rPr>
      </w:pPr>
    </w:p>
    <w:p w:rsidR="00AE44B9" w:rsidRPr="00AE44B9" w:rsidRDefault="00AE44B9" w:rsidP="00AE44B9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53AE8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53AE8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F20BC1" w:rsidRDefault="00F20BC1" w:rsidP="0045599B">
      <w:pPr>
        <w:shd w:val="clear" w:color="auto" w:fill="FFFFFF"/>
        <w:rPr>
          <w:szCs w:val="28"/>
        </w:rPr>
        <w:sectPr w:rsidR="00F20BC1" w:rsidSect="00F20BC1">
          <w:headerReference w:type="default" r:id="rId11"/>
          <w:footerReference w:type="default" r:id="rId12"/>
          <w:headerReference w:type="first" r:id="rId13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901195" w:rsidRPr="00F20BC1" w:rsidRDefault="00901195" w:rsidP="00F20BC1">
      <w:pPr>
        <w:contextualSpacing/>
        <w:rPr>
          <w:sz w:val="4"/>
          <w:szCs w:val="4"/>
        </w:rPr>
      </w:pPr>
    </w:p>
    <w:sectPr w:rsidR="00901195" w:rsidRPr="00F20BC1" w:rsidSect="00F20BC1">
      <w:pgSz w:w="11906" w:h="16838"/>
      <w:pgMar w:top="241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15" w:rsidRDefault="00606515" w:rsidP="006757BB">
      <w:r>
        <w:separator/>
      </w:r>
    </w:p>
  </w:endnote>
  <w:endnote w:type="continuationSeparator" w:id="0">
    <w:p w:rsidR="00606515" w:rsidRDefault="0060651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15" w:rsidRDefault="00606515" w:rsidP="006757BB">
      <w:r>
        <w:separator/>
      </w:r>
    </w:p>
  </w:footnote>
  <w:footnote w:type="continuationSeparator" w:id="0">
    <w:p w:rsidR="00606515" w:rsidRDefault="0060651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53AE8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53AE8">
          <w:rPr>
            <w:noProof/>
            <w:sz w:val="20"/>
            <w:szCs w:val="20"/>
          </w:rPr>
          <w:t>5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B5498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632D7"/>
    <w:rsid w:val="001734EA"/>
    <w:rsid w:val="001930EF"/>
    <w:rsid w:val="001D226B"/>
    <w:rsid w:val="001D4643"/>
    <w:rsid w:val="001F5CB8"/>
    <w:rsid w:val="00224196"/>
    <w:rsid w:val="00243A2A"/>
    <w:rsid w:val="00244B5C"/>
    <w:rsid w:val="002566D2"/>
    <w:rsid w:val="002627CD"/>
    <w:rsid w:val="00265A49"/>
    <w:rsid w:val="002769CF"/>
    <w:rsid w:val="0029214F"/>
    <w:rsid w:val="00297C63"/>
    <w:rsid w:val="002C0DA2"/>
    <w:rsid w:val="002C1D10"/>
    <w:rsid w:val="002E22CC"/>
    <w:rsid w:val="00305990"/>
    <w:rsid w:val="00311139"/>
    <w:rsid w:val="003224F1"/>
    <w:rsid w:val="003311E7"/>
    <w:rsid w:val="003374DA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7BF"/>
    <w:rsid w:val="005C2C05"/>
    <w:rsid w:val="005D16B2"/>
    <w:rsid w:val="005E2C49"/>
    <w:rsid w:val="00606515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53AE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55283"/>
    <w:rsid w:val="008A192E"/>
    <w:rsid w:val="008A64CA"/>
    <w:rsid w:val="008A66F1"/>
    <w:rsid w:val="008A6A0F"/>
    <w:rsid w:val="008C26BC"/>
    <w:rsid w:val="008C35FC"/>
    <w:rsid w:val="008D6922"/>
    <w:rsid w:val="008F1CCF"/>
    <w:rsid w:val="008F5360"/>
    <w:rsid w:val="00901195"/>
    <w:rsid w:val="00950479"/>
    <w:rsid w:val="00957282"/>
    <w:rsid w:val="0096607A"/>
    <w:rsid w:val="00970EA7"/>
    <w:rsid w:val="00973CD5"/>
    <w:rsid w:val="00981DB7"/>
    <w:rsid w:val="0098622B"/>
    <w:rsid w:val="00987D20"/>
    <w:rsid w:val="009A1C08"/>
    <w:rsid w:val="009B65D8"/>
    <w:rsid w:val="009C2B54"/>
    <w:rsid w:val="009D677F"/>
    <w:rsid w:val="009E47DB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63526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51C7F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EE4CBF"/>
    <w:rsid w:val="00F00AAF"/>
    <w:rsid w:val="00F107E8"/>
    <w:rsid w:val="00F15209"/>
    <w:rsid w:val="00F20BC1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270D"/>
    <w:rsid w:val="00FC5CDF"/>
    <w:rsid w:val="00FD1F68"/>
    <w:rsid w:val="00FF572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3C9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Emphasis"/>
    <w:basedOn w:val="a0"/>
    <w:qFormat/>
    <w:rsid w:val="00B63526"/>
    <w:rPr>
      <w:i/>
      <w:iCs/>
    </w:rPr>
  </w:style>
  <w:style w:type="paragraph" w:customStyle="1" w:styleId="ConsPlusNormal">
    <w:name w:val="ConsPlusNormal"/>
    <w:rsid w:val="00B63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7">
    <w:name w:val="Знак"/>
    <w:basedOn w:val="a"/>
    <w:rsid w:val="00F20BC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C70"/>
    <w:rsid w:val="00296D2D"/>
    <w:rsid w:val="002B4F35"/>
    <w:rsid w:val="00316132"/>
    <w:rsid w:val="00347E6D"/>
    <w:rsid w:val="004167DB"/>
    <w:rsid w:val="004262C4"/>
    <w:rsid w:val="00491ED2"/>
    <w:rsid w:val="004A4E4E"/>
    <w:rsid w:val="005115E5"/>
    <w:rsid w:val="005929E3"/>
    <w:rsid w:val="005A66C6"/>
    <w:rsid w:val="005E63D4"/>
    <w:rsid w:val="005E6DCB"/>
    <w:rsid w:val="00612EEC"/>
    <w:rsid w:val="00627304"/>
    <w:rsid w:val="00762536"/>
    <w:rsid w:val="007920C7"/>
    <w:rsid w:val="007B136A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0368A"/>
    <w:rsid w:val="00C17ABD"/>
    <w:rsid w:val="00CD6F2A"/>
    <w:rsid w:val="00D1490D"/>
    <w:rsid w:val="00D909FA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814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105</cp:revision>
  <cp:lastPrinted>2021-11-26T12:01:00Z</cp:lastPrinted>
  <dcterms:created xsi:type="dcterms:W3CDTF">2021-02-25T07:49:00Z</dcterms:created>
  <dcterms:modified xsi:type="dcterms:W3CDTF">2022-12-28T10:49:00Z</dcterms:modified>
</cp:coreProperties>
</file>