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09" w:rsidRDefault="00AB3709" w:rsidP="00656C1A">
      <w:pPr>
        <w:spacing w:line="120" w:lineRule="atLeast"/>
        <w:jc w:val="center"/>
        <w:rPr>
          <w:sz w:val="24"/>
          <w:szCs w:val="24"/>
        </w:rPr>
      </w:pPr>
    </w:p>
    <w:p w:rsidR="00AB3709" w:rsidRDefault="00AB3709" w:rsidP="00656C1A">
      <w:pPr>
        <w:spacing w:line="120" w:lineRule="atLeast"/>
        <w:jc w:val="center"/>
        <w:rPr>
          <w:sz w:val="24"/>
          <w:szCs w:val="24"/>
        </w:rPr>
      </w:pPr>
    </w:p>
    <w:p w:rsidR="00AB3709" w:rsidRPr="00852378" w:rsidRDefault="00AB3709" w:rsidP="00656C1A">
      <w:pPr>
        <w:spacing w:line="120" w:lineRule="atLeast"/>
        <w:jc w:val="center"/>
        <w:rPr>
          <w:sz w:val="10"/>
          <w:szCs w:val="10"/>
        </w:rPr>
      </w:pPr>
    </w:p>
    <w:p w:rsidR="00AB3709" w:rsidRDefault="00AB3709" w:rsidP="00656C1A">
      <w:pPr>
        <w:spacing w:line="120" w:lineRule="atLeast"/>
        <w:jc w:val="center"/>
        <w:rPr>
          <w:sz w:val="10"/>
          <w:szCs w:val="24"/>
        </w:rPr>
      </w:pPr>
    </w:p>
    <w:p w:rsidR="00AB3709" w:rsidRPr="005541F0" w:rsidRDefault="00AB37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3709" w:rsidRDefault="00AB37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B3709" w:rsidRPr="005541F0" w:rsidRDefault="00AB370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B3709" w:rsidRPr="005649E4" w:rsidRDefault="00AB3709" w:rsidP="00656C1A">
      <w:pPr>
        <w:spacing w:line="120" w:lineRule="atLeast"/>
        <w:jc w:val="center"/>
        <w:rPr>
          <w:sz w:val="18"/>
          <w:szCs w:val="24"/>
        </w:rPr>
      </w:pPr>
    </w:p>
    <w:p w:rsidR="00AB3709" w:rsidRPr="00656C1A" w:rsidRDefault="00AB37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3709" w:rsidRPr="005541F0" w:rsidRDefault="00AB3709" w:rsidP="00656C1A">
      <w:pPr>
        <w:spacing w:line="120" w:lineRule="atLeast"/>
        <w:jc w:val="center"/>
        <w:rPr>
          <w:sz w:val="18"/>
          <w:szCs w:val="24"/>
        </w:rPr>
      </w:pPr>
    </w:p>
    <w:p w:rsidR="00AB3709" w:rsidRPr="005541F0" w:rsidRDefault="00AB3709" w:rsidP="00656C1A">
      <w:pPr>
        <w:spacing w:line="120" w:lineRule="atLeast"/>
        <w:jc w:val="center"/>
        <w:rPr>
          <w:sz w:val="20"/>
          <w:szCs w:val="24"/>
        </w:rPr>
      </w:pPr>
    </w:p>
    <w:p w:rsidR="00AB3709" w:rsidRPr="00656C1A" w:rsidRDefault="00AB37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3709" w:rsidRDefault="00AB3709" w:rsidP="00656C1A">
      <w:pPr>
        <w:spacing w:line="120" w:lineRule="atLeast"/>
        <w:jc w:val="center"/>
        <w:rPr>
          <w:sz w:val="30"/>
          <w:szCs w:val="24"/>
        </w:rPr>
      </w:pPr>
    </w:p>
    <w:p w:rsidR="00AB3709" w:rsidRPr="00656C1A" w:rsidRDefault="00AB370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37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3709" w:rsidRPr="00F8214F" w:rsidRDefault="00AB37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3709" w:rsidRPr="00F8214F" w:rsidRDefault="00123B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3709" w:rsidRPr="00F8214F" w:rsidRDefault="00AB37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3709" w:rsidRPr="00F8214F" w:rsidRDefault="00123B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B3709" w:rsidRPr="00A63FB0" w:rsidRDefault="00AB37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3709" w:rsidRPr="00A3761A" w:rsidRDefault="00123B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B3709" w:rsidRPr="00F8214F" w:rsidRDefault="00AB370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B3709" w:rsidRPr="00F8214F" w:rsidRDefault="00AB37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3709" w:rsidRPr="00AB4194" w:rsidRDefault="00AB37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3709" w:rsidRPr="00F8214F" w:rsidRDefault="00123B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10092</w:t>
            </w:r>
          </w:p>
        </w:tc>
      </w:tr>
    </w:tbl>
    <w:p w:rsidR="00AB3709" w:rsidRPr="00AE54F5" w:rsidRDefault="00AB3709" w:rsidP="00C725A6">
      <w:pPr>
        <w:rPr>
          <w:rFonts w:cs="Times New Roman"/>
          <w:sz w:val="27"/>
          <w:szCs w:val="27"/>
        </w:rPr>
      </w:pPr>
    </w:p>
    <w:p w:rsidR="00AB3709" w:rsidRPr="00AE54F5" w:rsidRDefault="00AB3709" w:rsidP="00AB3709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AE54F5">
        <w:rPr>
          <w:rFonts w:eastAsia="Times New Roman" w:cs="Arial"/>
          <w:bCs/>
          <w:sz w:val="27"/>
          <w:szCs w:val="27"/>
          <w:lang w:eastAsia="ru-RU"/>
        </w:rPr>
        <w:t xml:space="preserve">Об утверждении программы </w:t>
      </w:r>
    </w:p>
    <w:p w:rsidR="00AB3709" w:rsidRPr="00AE54F5" w:rsidRDefault="00AB3709" w:rsidP="00AB3709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AE54F5">
        <w:rPr>
          <w:rFonts w:eastAsia="Times New Roman" w:cs="Arial"/>
          <w:bCs/>
          <w:sz w:val="27"/>
          <w:szCs w:val="27"/>
          <w:lang w:eastAsia="ru-RU"/>
        </w:rPr>
        <w:t xml:space="preserve">профилактики рисков причинения </w:t>
      </w:r>
    </w:p>
    <w:p w:rsidR="00AB3709" w:rsidRPr="00AE54F5" w:rsidRDefault="00AB3709" w:rsidP="00AB3709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AE54F5">
        <w:rPr>
          <w:rFonts w:eastAsia="Times New Roman" w:cs="Arial"/>
          <w:bCs/>
          <w:sz w:val="27"/>
          <w:szCs w:val="27"/>
          <w:lang w:eastAsia="ru-RU"/>
        </w:rPr>
        <w:t xml:space="preserve">вреда (ущерба) охраняемым законом ценностям при осуществлении </w:t>
      </w:r>
    </w:p>
    <w:p w:rsidR="00E27C38" w:rsidRPr="00AE54F5" w:rsidRDefault="00AB3709" w:rsidP="00AB3709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AE54F5">
        <w:rPr>
          <w:rFonts w:eastAsia="Times New Roman" w:cs="Arial"/>
          <w:bCs/>
          <w:sz w:val="27"/>
          <w:szCs w:val="27"/>
          <w:lang w:eastAsia="ru-RU"/>
        </w:rPr>
        <w:t xml:space="preserve">муниципального лесного контроля </w:t>
      </w:r>
    </w:p>
    <w:p w:rsidR="00AB3709" w:rsidRPr="00AE54F5" w:rsidRDefault="00AB3709" w:rsidP="00AB3709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AE54F5">
        <w:rPr>
          <w:rFonts w:eastAsia="Times New Roman" w:cs="Arial"/>
          <w:bCs/>
          <w:sz w:val="27"/>
          <w:szCs w:val="27"/>
          <w:lang w:eastAsia="ru-RU"/>
        </w:rPr>
        <w:t>на 2023 год</w:t>
      </w:r>
    </w:p>
    <w:p w:rsidR="00AB3709" w:rsidRPr="00AE54F5" w:rsidRDefault="00AB3709" w:rsidP="00AB3709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</w:p>
    <w:p w:rsidR="00AB3709" w:rsidRPr="00AE54F5" w:rsidRDefault="00AB3709" w:rsidP="00AB3709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</w:p>
    <w:p w:rsidR="00AB3709" w:rsidRPr="00AE54F5" w:rsidRDefault="00AB3709" w:rsidP="00E27C38">
      <w:pPr>
        <w:ind w:firstLine="567"/>
        <w:jc w:val="both"/>
        <w:rPr>
          <w:rFonts w:cs="Times New Roman"/>
          <w:sz w:val="27"/>
          <w:szCs w:val="27"/>
        </w:rPr>
      </w:pPr>
      <w:r w:rsidRPr="00AE54F5">
        <w:rPr>
          <w:sz w:val="27"/>
          <w:szCs w:val="27"/>
        </w:rPr>
        <w:t xml:space="preserve">В соответствии </w:t>
      </w:r>
      <w:r w:rsidRPr="00AE54F5">
        <w:rPr>
          <w:rFonts w:cs="Times New Roman"/>
          <w:sz w:val="27"/>
          <w:szCs w:val="27"/>
        </w:rPr>
        <w:t>со</w:t>
      </w:r>
      <w:r w:rsidRPr="00AE54F5">
        <w:rPr>
          <w:rFonts w:cs="Times New Roman"/>
          <w:color w:val="0000FF"/>
          <w:sz w:val="27"/>
          <w:szCs w:val="27"/>
        </w:rPr>
        <w:t xml:space="preserve"> </w:t>
      </w:r>
      <w:r w:rsidRPr="00AE54F5">
        <w:rPr>
          <w:rFonts w:cs="Times New Roman"/>
          <w:color w:val="000000" w:themeColor="text1"/>
          <w:sz w:val="27"/>
          <w:szCs w:val="27"/>
        </w:rPr>
        <w:t>статьей 44</w:t>
      </w:r>
      <w:r w:rsidRPr="00AE54F5">
        <w:rPr>
          <w:rFonts w:cs="Times New Roman"/>
          <w:sz w:val="27"/>
          <w:szCs w:val="27"/>
        </w:rPr>
        <w:t xml:space="preserve"> Федерального закона от 31.07.2020 № 248-ФЗ                    «О государственном контроле (надзоре) и муниципальном контроле в Российской                           Федерации», </w:t>
      </w:r>
      <w:r w:rsidRPr="00AE54F5">
        <w:rPr>
          <w:rFonts w:cs="Times New Roman"/>
          <w:color w:val="000000" w:themeColor="text1"/>
          <w:sz w:val="27"/>
          <w:szCs w:val="27"/>
        </w:rPr>
        <w:t>постановлением</w:t>
      </w:r>
      <w:r w:rsidRPr="00AE54F5">
        <w:rPr>
          <w:rFonts w:cs="Times New Roman"/>
          <w:sz w:val="27"/>
          <w:szCs w:val="27"/>
        </w:rPr>
        <w:t xml:space="preserve"> Правительства Российской Федерации от 25.06.2021 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E27C38" w:rsidRPr="00AE54F5">
        <w:rPr>
          <w:rFonts w:cs="Times New Roman"/>
          <w:sz w:val="27"/>
          <w:szCs w:val="27"/>
        </w:rPr>
        <w:t xml:space="preserve">  </w:t>
      </w:r>
      <w:r w:rsidRPr="00AE54F5">
        <w:rPr>
          <w:rFonts w:cs="Times New Roman"/>
          <w:spacing w:val="-4"/>
          <w:sz w:val="27"/>
          <w:szCs w:val="27"/>
        </w:rPr>
        <w:t xml:space="preserve">охраняемым законом ценностям», </w:t>
      </w:r>
      <w:r w:rsidR="00E27C38" w:rsidRPr="00AE54F5">
        <w:rPr>
          <w:sz w:val="27"/>
          <w:szCs w:val="27"/>
        </w:rPr>
        <w:t>распоряжением Главы города от 29.12.2021                    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распоряжением Администрации города от 30.12.2005 № 3686 «Об утверж</w:t>
      </w:r>
      <w:r w:rsidR="00AE54F5">
        <w:rPr>
          <w:sz w:val="27"/>
          <w:szCs w:val="27"/>
        </w:rPr>
        <w:t>-</w:t>
      </w:r>
      <w:r w:rsidR="00E27C38" w:rsidRPr="00AE54F5">
        <w:rPr>
          <w:sz w:val="27"/>
          <w:szCs w:val="27"/>
        </w:rPr>
        <w:t xml:space="preserve">дении Регламента </w:t>
      </w:r>
      <w:r w:rsidR="00E27C38" w:rsidRPr="00AE54F5">
        <w:rPr>
          <w:spacing w:val="-6"/>
          <w:sz w:val="27"/>
          <w:szCs w:val="27"/>
        </w:rPr>
        <w:t>Администрации города»</w:t>
      </w:r>
      <w:r w:rsidRPr="00AE54F5">
        <w:rPr>
          <w:rFonts w:eastAsia="Calibri" w:cs="Times New Roman"/>
          <w:color w:val="000000" w:themeColor="text1"/>
          <w:sz w:val="27"/>
          <w:szCs w:val="27"/>
        </w:rPr>
        <w:t>:</w:t>
      </w:r>
      <w:r w:rsidR="00E27C38" w:rsidRPr="00AE54F5">
        <w:rPr>
          <w:rFonts w:eastAsia="Calibri" w:cs="Times New Roman"/>
          <w:color w:val="000000" w:themeColor="text1"/>
          <w:sz w:val="27"/>
          <w:szCs w:val="27"/>
        </w:rPr>
        <w:t xml:space="preserve"> </w:t>
      </w:r>
    </w:p>
    <w:p w:rsidR="00AB3709" w:rsidRPr="00AE54F5" w:rsidRDefault="00AB3709" w:rsidP="00E27C3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AE54F5">
        <w:rPr>
          <w:rFonts w:eastAsia="Times New Roman"/>
          <w:sz w:val="27"/>
          <w:szCs w:val="27"/>
          <w:lang w:eastAsia="ru-RU"/>
        </w:rPr>
        <w:t xml:space="preserve">1. Утвердить </w:t>
      </w:r>
      <w:r w:rsidRPr="00AE54F5">
        <w:rPr>
          <w:rFonts w:eastAsia="Times New Roman" w:cs="Arial"/>
          <w:bCs/>
          <w:sz w:val="27"/>
          <w:szCs w:val="27"/>
          <w:lang w:eastAsia="ru-RU"/>
        </w:rPr>
        <w:t xml:space="preserve">программу профилактики рисков причинения вреда (ущерба)                 охраняемым законом ценностям при осуществлении муниципального лесного </w:t>
      </w:r>
      <w:r w:rsidR="00E27C38" w:rsidRPr="00AE54F5">
        <w:rPr>
          <w:rFonts w:eastAsia="Times New Roman" w:cs="Arial"/>
          <w:bCs/>
          <w:sz w:val="27"/>
          <w:szCs w:val="27"/>
          <w:lang w:eastAsia="ru-RU"/>
        </w:rPr>
        <w:t xml:space="preserve">              </w:t>
      </w:r>
      <w:r w:rsidRPr="00AE54F5">
        <w:rPr>
          <w:rFonts w:eastAsia="Times New Roman" w:cs="Arial"/>
          <w:bCs/>
          <w:sz w:val="27"/>
          <w:szCs w:val="27"/>
          <w:lang w:eastAsia="ru-RU"/>
        </w:rPr>
        <w:t xml:space="preserve">контроля на 2023 год </w:t>
      </w:r>
      <w:r w:rsidRPr="00AE54F5">
        <w:rPr>
          <w:rFonts w:eastAsia="Times New Roman"/>
          <w:sz w:val="27"/>
          <w:szCs w:val="27"/>
          <w:lang w:eastAsia="ru-RU"/>
        </w:rPr>
        <w:t>согласно приложению.</w:t>
      </w:r>
      <w:r w:rsidR="00E27C38" w:rsidRPr="00AE54F5">
        <w:rPr>
          <w:rFonts w:eastAsia="Times New Roman"/>
          <w:sz w:val="27"/>
          <w:szCs w:val="27"/>
          <w:lang w:eastAsia="ru-RU"/>
        </w:rPr>
        <w:t xml:space="preserve"> </w:t>
      </w:r>
    </w:p>
    <w:p w:rsidR="00AB3709" w:rsidRPr="00AE54F5" w:rsidRDefault="00AB3709" w:rsidP="00E27C38">
      <w:pPr>
        <w:ind w:firstLine="709"/>
        <w:jc w:val="both"/>
        <w:rPr>
          <w:rFonts w:cs="Times New Roman"/>
          <w:sz w:val="27"/>
          <w:szCs w:val="27"/>
        </w:rPr>
      </w:pPr>
      <w:r w:rsidRPr="00AE54F5">
        <w:rPr>
          <w:rFonts w:eastAsia="Times New Roman"/>
          <w:sz w:val="27"/>
          <w:szCs w:val="27"/>
          <w:lang w:eastAsia="ru-RU"/>
        </w:rPr>
        <w:t xml:space="preserve">2. </w:t>
      </w:r>
      <w:r w:rsidRPr="00AE54F5">
        <w:rPr>
          <w:rFonts w:cs="Times New Roman"/>
          <w:sz w:val="27"/>
          <w:szCs w:val="27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AE54F5">
        <w:rPr>
          <w:rStyle w:val="a8"/>
          <w:rFonts w:cs="Times New Roman"/>
          <w:color w:val="auto"/>
          <w:sz w:val="27"/>
          <w:szCs w:val="27"/>
          <w:u w:val="none"/>
          <w:lang w:val="en-US"/>
        </w:rPr>
        <w:t>www</w:t>
      </w:r>
      <w:r w:rsidRPr="00AE54F5">
        <w:rPr>
          <w:rStyle w:val="a8"/>
          <w:rFonts w:cs="Times New Roman"/>
          <w:color w:val="auto"/>
          <w:sz w:val="27"/>
          <w:szCs w:val="27"/>
          <w:u w:val="none"/>
        </w:rPr>
        <w:t>.</w:t>
      </w:r>
      <w:r w:rsidRPr="00AE54F5">
        <w:rPr>
          <w:rStyle w:val="a8"/>
          <w:rFonts w:cs="Times New Roman"/>
          <w:color w:val="auto"/>
          <w:sz w:val="27"/>
          <w:szCs w:val="27"/>
          <w:u w:val="none"/>
          <w:lang w:val="en-US"/>
        </w:rPr>
        <w:t>admsurgut</w:t>
      </w:r>
      <w:r w:rsidRPr="00AE54F5">
        <w:rPr>
          <w:rStyle w:val="a8"/>
          <w:rFonts w:cs="Times New Roman"/>
          <w:color w:val="auto"/>
          <w:sz w:val="27"/>
          <w:szCs w:val="27"/>
          <w:u w:val="none"/>
        </w:rPr>
        <w:t>.</w:t>
      </w:r>
      <w:r w:rsidRPr="00AE54F5">
        <w:rPr>
          <w:rStyle w:val="a8"/>
          <w:rFonts w:cs="Times New Roman"/>
          <w:color w:val="auto"/>
          <w:sz w:val="27"/>
          <w:szCs w:val="27"/>
          <w:u w:val="none"/>
          <w:lang w:val="en-US"/>
        </w:rPr>
        <w:t>ru</w:t>
      </w:r>
      <w:r w:rsidRPr="00AE54F5">
        <w:rPr>
          <w:rFonts w:cs="Times New Roman"/>
          <w:sz w:val="27"/>
          <w:szCs w:val="27"/>
        </w:rPr>
        <w:t>.</w:t>
      </w:r>
    </w:p>
    <w:p w:rsidR="00AB3709" w:rsidRPr="00AE54F5" w:rsidRDefault="00AB3709" w:rsidP="00E27C38">
      <w:pPr>
        <w:spacing w:line="60" w:lineRule="atLeast"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AE54F5"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3. Муниципальному казенному учреждению «Наш город» опубликовать </w:t>
      </w:r>
      <w:r w:rsidR="00E27C38" w:rsidRPr="00AE54F5"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                </w:t>
      </w:r>
      <w:r w:rsidRPr="00AE54F5">
        <w:rPr>
          <w:rFonts w:eastAsia="Calibri" w:cs="Times New Roman"/>
          <w:color w:val="000000" w:themeColor="text1"/>
          <w:spacing w:val="-4"/>
          <w:sz w:val="27"/>
          <w:szCs w:val="27"/>
        </w:rPr>
        <w:t>настоящее</w:t>
      </w:r>
      <w:r w:rsidRPr="00AE54F5">
        <w:rPr>
          <w:rFonts w:eastAsia="Calibri" w:cs="Times New Roman"/>
          <w:color w:val="000000" w:themeColor="text1"/>
          <w:sz w:val="27"/>
          <w:szCs w:val="27"/>
        </w:rPr>
        <w:t xml:space="preserve"> постановление в газете «Сургутские ведомости». </w:t>
      </w:r>
    </w:p>
    <w:p w:rsidR="00AB3709" w:rsidRPr="00AE54F5" w:rsidRDefault="00AB3709" w:rsidP="00E27C38">
      <w:pPr>
        <w:ind w:firstLine="709"/>
        <w:jc w:val="both"/>
        <w:rPr>
          <w:rFonts w:cs="Times New Roman"/>
          <w:sz w:val="27"/>
          <w:szCs w:val="27"/>
        </w:rPr>
      </w:pPr>
      <w:r w:rsidRPr="00AE54F5">
        <w:rPr>
          <w:rFonts w:eastAsia="Times New Roman"/>
          <w:sz w:val="27"/>
          <w:szCs w:val="27"/>
          <w:lang w:eastAsia="ru-RU"/>
        </w:rPr>
        <w:t xml:space="preserve">4. </w:t>
      </w:r>
      <w:r w:rsidRPr="00AE54F5">
        <w:rPr>
          <w:rFonts w:cs="Times New Roman"/>
          <w:sz w:val="27"/>
          <w:szCs w:val="27"/>
        </w:rPr>
        <w:t xml:space="preserve">Настоящее постановление вступает в силу после его официального </w:t>
      </w:r>
      <w:r w:rsidR="00E27C38" w:rsidRPr="00AE54F5">
        <w:rPr>
          <w:rFonts w:cs="Times New Roman"/>
          <w:sz w:val="27"/>
          <w:szCs w:val="27"/>
        </w:rPr>
        <w:t xml:space="preserve">                  </w:t>
      </w:r>
      <w:r w:rsidRPr="00AE54F5">
        <w:rPr>
          <w:rFonts w:cs="Times New Roman"/>
          <w:sz w:val="27"/>
          <w:szCs w:val="27"/>
        </w:rPr>
        <w:t>опубликования.</w:t>
      </w:r>
      <w:r w:rsidR="00E27C38" w:rsidRPr="00AE54F5">
        <w:rPr>
          <w:rFonts w:cs="Times New Roman"/>
          <w:sz w:val="27"/>
          <w:szCs w:val="27"/>
        </w:rPr>
        <w:t xml:space="preserve"> </w:t>
      </w:r>
    </w:p>
    <w:p w:rsidR="00AB3709" w:rsidRPr="00AE54F5" w:rsidRDefault="00AB3709" w:rsidP="00E27C38">
      <w:pPr>
        <w:spacing w:line="60" w:lineRule="atLeast"/>
        <w:ind w:firstLine="708"/>
        <w:jc w:val="both"/>
        <w:rPr>
          <w:rFonts w:eastAsia="Calibri" w:cs="Times New Roman"/>
          <w:sz w:val="27"/>
          <w:szCs w:val="27"/>
        </w:rPr>
      </w:pPr>
      <w:r w:rsidRPr="00AE54F5">
        <w:rPr>
          <w:rFonts w:eastAsia="Times New Roman"/>
          <w:sz w:val="27"/>
          <w:szCs w:val="27"/>
          <w:lang w:eastAsia="ru-RU"/>
        </w:rPr>
        <w:t xml:space="preserve">5. </w:t>
      </w:r>
      <w:r w:rsidRPr="00AE54F5"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Главы               города, курирующего сферу обеспечения безопасности городского округа.</w:t>
      </w:r>
    </w:p>
    <w:p w:rsidR="00AB3709" w:rsidRPr="00AE54F5" w:rsidRDefault="00AB3709" w:rsidP="00AB3709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E27C38" w:rsidRDefault="00E27C38" w:rsidP="00AB3709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AE54F5" w:rsidRPr="00AE54F5" w:rsidRDefault="00AE54F5" w:rsidP="00AB3709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AB3709" w:rsidRDefault="00E27C38" w:rsidP="00E27C38">
      <w:pPr>
        <w:autoSpaceDE w:val="0"/>
        <w:autoSpaceDN w:val="0"/>
        <w:adjustRightInd w:val="0"/>
        <w:rPr>
          <w:sz w:val="27"/>
          <w:szCs w:val="27"/>
          <w:lang w:eastAsia="ru-RU"/>
        </w:rPr>
      </w:pPr>
      <w:r w:rsidRPr="00AE54F5">
        <w:rPr>
          <w:bCs/>
          <w:sz w:val="27"/>
          <w:szCs w:val="27"/>
        </w:rPr>
        <w:t xml:space="preserve">И.о. Главы города                                                                                  </w:t>
      </w:r>
      <w:r w:rsidR="00AE54F5">
        <w:rPr>
          <w:bCs/>
          <w:sz w:val="27"/>
          <w:szCs w:val="27"/>
        </w:rPr>
        <w:t xml:space="preserve">     </w:t>
      </w:r>
      <w:r w:rsidRPr="00AE54F5">
        <w:rPr>
          <w:color w:val="000000"/>
          <w:spacing w:val="-4"/>
          <w:sz w:val="27"/>
          <w:szCs w:val="27"/>
        </w:rPr>
        <w:t>А.Н. Томазова</w:t>
      </w:r>
      <w:r>
        <w:rPr>
          <w:color w:val="000000"/>
          <w:spacing w:val="-4"/>
          <w:szCs w:val="28"/>
        </w:rPr>
        <w:t xml:space="preserve"> </w:t>
      </w:r>
      <w:r w:rsidR="00AB3709">
        <w:rPr>
          <w:sz w:val="27"/>
          <w:szCs w:val="27"/>
          <w:lang w:eastAsia="ru-RU"/>
        </w:rPr>
        <w:br w:type="page"/>
      </w:r>
    </w:p>
    <w:p w:rsidR="00AB3709" w:rsidRPr="005B25B7" w:rsidRDefault="00AB3709" w:rsidP="00AB3709">
      <w:pPr>
        <w:ind w:firstLine="5954"/>
        <w:rPr>
          <w:b/>
          <w:sz w:val="27"/>
          <w:szCs w:val="27"/>
        </w:rPr>
      </w:pPr>
      <w:r w:rsidRPr="005B25B7">
        <w:rPr>
          <w:sz w:val="27"/>
          <w:szCs w:val="27"/>
          <w:lang w:eastAsia="ru-RU"/>
        </w:rPr>
        <w:lastRenderedPageBreak/>
        <w:t xml:space="preserve">Приложение </w:t>
      </w:r>
    </w:p>
    <w:p w:rsidR="00AB3709" w:rsidRPr="005B25B7" w:rsidRDefault="00AB3709" w:rsidP="00AB3709">
      <w:pPr>
        <w:ind w:firstLine="5954"/>
        <w:rPr>
          <w:b/>
          <w:sz w:val="27"/>
          <w:szCs w:val="27"/>
        </w:rPr>
      </w:pPr>
      <w:r w:rsidRPr="005B25B7">
        <w:rPr>
          <w:sz w:val="27"/>
          <w:szCs w:val="27"/>
        </w:rPr>
        <w:t xml:space="preserve">к постановлению </w:t>
      </w:r>
    </w:p>
    <w:p w:rsidR="00AB3709" w:rsidRDefault="00AB3709" w:rsidP="00AB3709">
      <w:pPr>
        <w:ind w:firstLine="5954"/>
        <w:rPr>
          <w:b/>
        </w:rPr>
      </w:pPr>
      <w:r>
        <w:t xml:space="preserve">Администрации города </w:t>
      </w:r>
    </w:p>
    <w:p w:rsidR="00AB3709" w:rsidRDefault="00AB3709" w:rsidP="00AB3709">
      <w:pPr>
        <w:ind w:firstLine="5954"/>
      </w:pPr>
      <w:r>
        <w:t>от ____________ № _______</w:t>
      </w:r>
    </w:p>
    <w:p w:rsidR="00AB3709" w:rsidRDefault="00AB3709" w:rsidP="00AB3709">
      <w:pPr>
        <w:ind w:firstLine="5954"/>
      </w:pPr>
    </w:p>
    <w:p w:rsidR="00AB3709" w:rsidRDefault="00AB3709" w:rsidP="00AB3709">
      <w:pPr>
        <w:ind w:firstLine="5954"/>
      </w:pPr>
    </w:p>
    <w:p w:rsidR="00AB3709" w:rsidRPr="00FF6462" w:rsidRDefault="00AB3709" w:rsidP="00AB370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F6462">
        <w:rPr>
          <w:rFonts w:ascii="Times New Roman" w:hAnsi="Times New Roman" w:cs="Times New Roman"/>
          <w:b w:val="0"/>
          <w:sz w:val="28"/>
        </w:rPr>
        <w:t>Программа</w:t>
      </w:r>
    </w:p>
    <w:p w:rsidR="00E27C38" w:rsidRDefault="00AB3709" w:rsidP="00AB370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профилактики рисков причинения вреда (ущерба) </w:t>
      </w:r>
      <w:r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охраняемым </w:t>
      </w:r>
    </w:p>
    <w:p w:rsidR="00E27C38" w:rsidRDefault="00AB3709" w:rsidP="00AB370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законом ценностям при осуществлении 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лес</w:t>
      </w:r>
      <w:r w:rsidRPr="00D53715">
        <w:rPr>
          <w:rFonts w:ascii="Times New Roman" w:hAnsi="Times New Roman" w:cs="Times New Roman"/>
          <w:b w:val="0"/>
          <w:bCs w:val="0"/>
          <w:sz w:val="28"/>
          <w:szCs w:val="28"/>
        </w:rPr>
        <w:t>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B3709" w:rsidRPr="00C135E4" w:rsidRDefault="00AB3709" w:rsidP="00AB370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п</w:t>
      </w:r>
      <w:r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>рограмма)</w:t>
      </w:r>
    </w:p>
    <w:p w:rsidR="00AB3709" w:rsidRPr="00FF6462" w:rsidRDefault="00AB3709" w:rsidP="00AB37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3709" w:rsidRPr="004516DA" w:rsidRDefault="00AB3709" w:rsidP="00E27C38">
      <w:pPr>
        <w:ind w:firstLine="709"/>
        <w:jc w:val="both"/>
      </w:pPr>
      <w:r w:rsidRPr="00087416">
        <w:t xml:space="preserve">Раздел </w:t>
      </w:r>
      <w:r w:rsidRPr="00087416">
        <w:rPr>
          <w:lang w:val="en-US"/>
        </w:rPr>
        <w:t>I</w:t>
      </w:r>
      <w:r w:rsidRPr="00087416">
        <w:t>.</w:t>
      </w:r>
      <w:r w:rsidRPr="004516DA">
        <w:t xml:space="preserve"> Анализ текущего состояния осуществления вида контроля, </w:t>
      </w:r>
      <w:r w:rsidRPr="0061158C">
        <w:t xml:space="preserve">                   </w:t>
      </w:r>
      <w:r w:rsidRPr="004516DA">
        <w:t>описание текущего уровня развития профилактической деятельности органа</w:t>
      </w:r>
      <w:r>
        <w:t xml:space="preserve"> </w:t>
      </w:r>
      <w:r w:rsidRPr="0061158C">
        <w:t xml:space="preserve">               </w:t>
      </w:r>
      <w:r>
        <w:t>муниципального контроля</w:t>
      </w:r>
      <w:r w:rsidRPr="004516DA">
        <w:t>, характеристика проблем, на решение которых направлена программа профилактики</w:t>
      </w:r>
      <w:r>
        <w:t xml:space="preserve"> </w:t>
      </w:r>
      <w:r w:rsidRPr="00C60212">
        <w:t>рисков причинения вреда</w:t>
      </w:r>
    </w:p>
    <w:p w:rsidR="00AB3709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802A67">
        <w:rPr>
          <w:rFonts w:cs="Times New Roman"/>
          <w:szCs w:val="28"/>
        </w:rPr>
        <w:t xml:space="preserve">Настоящая программа </w:t>
      </w:r>
      <w:r>
        <w:rPr>
          <w:rFonts w:cs="Times New Roman"/>
          <w:szCs w:val="28"/>
        </w:rPr>
        <w:t xml:space="preserve">разработана в соответствии </w:t>
      </w:r>
      <w:r w:rsidRPr="00802A67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</w:t>
      </w:r>
      <w:r w:rsidRPr="00802A67">
        <w:rPr>
          <w:rFonts w:cs="Times New Roman"/>
          <w:color w:val="0000FF"/>
          <w:szCs w:val="28"/>
        </w:rPr>
        <w:t xml:space="preserve"> </w:t>
      </w:r>
      <w:r w:rsidRPr="00443C3C">
        <w:rPr>
          <w:rFonts w:cs="Times New Roman"/>
          <w:color w:val="000000" w:themeColor="text1"/>
          <w:szCs w:val="28"/>
        </w:rPr>
        <w:t>статьей 44</w:t>
      </w:r>
      <w:r w:rsidRPr="00802A67">
        <w:rPr>
          <w:rFonts w:cs="Times New Roman"/>
          <w:szCs w:val="28"/>
        </w:rPr>
        <w:t xml:space="preserve"> Федерального закона от </w:t>
      </w:r>
      <w:r>
        <w:rPr>
          <w:rFonts w:cs="Times New Roman"/>
          <w:szCs w:val="28"/>
        </w:rPr>
        <w:t>31.07.2021 №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248</w:t>
      </w:r>
      <w:r w:rsidRPr="00802A67">
        <w:rPr>
          <w:rFonts w:cs="Times New Roman"/>
          <w:szCs w:val="28"/>
        </w:rPr>
        <w:t xml:space="preserve">-ФЗ </w:t>
      </w:r>
      <w:r>
        <w:rPr>
          <w:rFonts w:cs="Times New Roman"/>
          <w:szCs w:val="28"/>
        </w:rPr>
        <w:t xml:space="preserve">«О государственном контроле (надзоре) и муниципальном контроле в Российской Федерации» (далее – Федеральный </w:t>
      </w:r>
      <w:r w:rsidR="00E27C38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закон № 248-ФЗ), </w:t>
      </w:r>
      <w:r w:rsidRPr="00443C3C">
        <w:rPr>
          <w:rFonts w:cs="Times New Roman"/>
          <w:color w:val="000000" w:themeColor="text1"/>
          <w:szCs w:val="28"/>
        </w:rPr>
        <w:t>постановлением</w:t>
      </w:r>
      <w:r w:rsidRPr="00802A67">
        <w:rPr>
          <w:rFonts w:cs="Times New Roman"/>
          <w:szCs w:val="28"/>
        </w:rPr>
        <w:t xml:space="preserve"> Правительства Российской Федерации </w:t>
      </w:r>
      <w:r w:rsidR="00E27C38">
        <w:rPr>
          <w:rFonts w:cs="Times New Roman"/>
          <w:szCs w:val="28"/>
        </w:rPr>
        <w:t xml:space="preserve">                      </w:t>
      </w:r>
      <w:r w:rsidRPr="00802A6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25.06.2021 №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990 «Об утверждении Правил разработки и утверждения </w:t>
      </w:r>
      <w:r w:rsidR="00E27C38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Pr="00802A67">
        <w:rPr>
          <w:rFonts w:cs="Times New Roman"/>
          <w:szCs w:val="28"/>
        </w:rPr>
        <w:t xml:space="preserve">предусматривает </w:t>
      </w:r>
      <w:r w:rsidR="00E27C38">
        <w:rPr>
          <w:rFonts w:cs="Times New Roman"/>
          <w:szCs w:val="28"/>
        </w:rPr>
        <w:t xml:space="preserve">               </w:t>
      </w:r>
      <w:r w:rsidRPr="00802A67">
        <w:rPr>
          <w:rFonts w:cs="Times New Roman"/>
          <w:szCs w:val="28"/>
        </w:rPr>
        <w:t xml:space="preserve">комплекс мероприятий по профилактике </w:t>
      </w:r>
      <w:r w:rsidRPr="00150DDA">
        <w:rPr>
          <w:rFonts w:cs="Times New Roman"/>
          <w:szCs w:val="28"/>
        </w:rPr>
        <w:t>рисков</w:t>
      </w:r>
      <w:r>
        <w:rPr>
          <w:rFonts w:cs="Times New Roman"/>
          <w:szCs w:val="28"/>
        </w:rPr>
        <w:t xml:space="preserve"> </w:t>
      </w:r>
      <w:r w:rsidRPr="00150DDA">
        <w:rPr>
          <w:rFonts w:cs="Times New Roman"/>
          <w:szCs w:val="28"/>
        </w:rPr>
        <w:t xml:space="preserve">причинения вреда (ущерба) охраняемым законом ценностям </w:t>
      </w:r>
      <w:r>
        <w:rPr>
          <w:rFonts w:cs="Times New Roman"/>
          <w:szCs w:val="28"/>
        </w:rPr>
        <w:t xml:space="preserve">при осуществлении </w:t>
      </w:r>
      <w:r w:rsidRPr="00077328">
        <w:rPr>
          <w:rFonts w:cs="Times New Roman"/>
          <w:bCs/>
          <w:szCs w:val="28"/>
        </w:rPr>
        <w:t xml:space="preserve">муниципального </w:t>
      </w:r>
      <w:r>
        <w:rPr>
          <w:rFonts w:cs="Times New Roman"/>
          <w:bCs/>
          <w:szCs w:val="28"/>
        </w:rPr>
        <w:t>лес</w:t>
      </w:r>
      <w:r w:rsidRPr="00D53715">
        <w:rPr>
          <w:rFonts w:cs="Times New Roman"/>
          <w:bCs/>
          <w:szCs w:val="28"/>
        </w:rPr>
        <w:t>ного</w:t>
      </w:r>
      <w:r>
        <w:rPr>
          <w:rFonts w:cs="Times New Roman"/>
          <w:bCs/>
          <w:szCs w:val="28"/>
        </w:rPr>
        <w:t xml:space="preserve"> контроля</w:t>
      </w:r>
      <w:r>
        <w:rPr>
          <w:rFonts w:cs="Times New Roman"/>
          <w:szCs w:val="28"/>
        </w:rPr>
        <w:t xml:space="preserve">. </w:t>
      </w:r>
    </w:p>
    <w:p w:rsidR="00AB3709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2C4F7A">
        <w:rPr>
          <w:rFonts w:cs="Times New Roman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                в отношении лесных участков, находящихся в муниципальной собственности, требований, установленных в соответствии с Лесным кодексом Российской </w:t>
      </w:r>
      <w:r w:rsidR="00E27C38">
        <w:rPr>
          <w:rFonts w:cs="Times New Roman"/>
          <w:szCs w:val="28"/>
        </w:rPr>
        <w:t xml:space="preserve">              </w:t>
      </w:r>
      <w:r w:rsidRPr="002C4F7A">
        <w:rPr>
          <w:rFonts w:cs="Times New Roman"/>
          <w:szCs w:val="28"/>
        </w:rPr>
        <w:t xml:space="preserve">Федерации, другими федеральными законами и принимаемыми в соответствии  с ними иными нормативными правовыми актами Российской Федерации, </w:t>
      </w:r>
      <w:r w:rsidR="00E27C38">
        <w:rPr>
          <w:rFonts w:cs="Times New Roman"/>
          <w:szCs w:val="28"/>
        </w:rPr>
        <w:t xml:space="preserve">                       </w:t>
      </w:r>
      <w:r w:rsidRPr="002C4F7A">
        <w:rPr>
          <w:rFonts w:cs="Times New Roman"/>
          <w:szCs w:val="28"/>
        </w:rPr>
        <w:t>законами и иными нормативными правовыми актами Ханты-Мансийского автономного округа – Югры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AB3709" w:rsidRPr="001C709D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1C709D">
        <w:rPr>
          <w:rFonts w:cs="Times New Roman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органы государственной власти и органы местного самоуправления, указанные в </w:t>
      </w:r>
      <w:hyperlink r:id="rId6" w:history="1">
        <w:r w:rsidRPr="001C709D">
          <w:rPr>
            <w:rStyle w:val="a8"/>
            <w:rFonts w:cs="Times New Roman"/>
            <w:color w:val="auto"/>
            <w:szCs w:val="28"/>
            <w:u w:val="none"/>
          </w:rPr>
          <w:t>статье 31</w:t>
        </w:r>
      </w:hyperlink>
      <w:r w:rsidRPr="001C709D">
        <w:rPr>
          <w:rFonts w:cs="Times New Roman"/>
          <w:szCs w:val="28"/>
        </w:rPr>
        <w:t xml:space="preserve"> Федерального закона № 248-ФЗ</w:t>
      </w:r>
      <w:r>
        <w:rPr>
          <w:rFonts w:cs="Times New Roman"/>
          <w:szCs w:val="28"/>
        </w:rPr>
        <w:t>,</w:t>
      </w:r>
      <w:r w:rsidRPr="001C709D">
        <w:rPr>
          <w:rFonts w:cs="Times New Roman"/>
          <w:szCs w:val="28"/>
        </w:rPr>
        <w:t xml:space="preserve"> деятельность, действия или результаты деятельности которых либо производственные объекты, находящиеся во владении и (или) в пользовании </w:t>
      </w:r>
      <w:r w:rsidR="00E27C38">
        <w:rPr>
          <w:rFonts w:cs="Times New Roman"/>
          <w:szCs w:val="28"/>
        </w:rPr>
        <w:t xml:space="preserve">                </w:t>
      </w:r>
      <w:r w:rsidRPr="001C709D">
        <w:rPr>
          <w:rFonts w:cs="Times New Roman"/>
          <w:szCs w:val="28"/>
        </w:rPr>
        <w:t>которых, подлежат муниципальному контролю.</w:t>
      </w:r>
    </w:p>
    <w:p w:rsidR="00AB3709" w:rsidRPr="001C709D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1C709D">
        <w:rPr>
          <w:rFonts w:cs="Times New Roman"/>
          <w:szCs w:val="28"/>
        </w:rPr>
        <w:t>. Объектами муниципального контроля являются:</w:t>
      </w:r>
    </w:p>
    <w:p w:rsidR="00AB3709" w:rsidRPr="001C709D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C709D">
        <w:rPr>
          <w:rFonts w:cs="Times New Roman"/>
          <w:szCs w:val="28"/>
        </w:rPr>
        <w:t xml:space="preserve">1) деятельность, действия (бездействие) граждан и организаций, в рамках </w:t>
      </w:r>
      <w:r w:rsidRPr="00E27C38">
        <w:rPr>
          <w:rFonts w:cs="Times New Roman"/>
          <w:spacing w:val="-4"/>
          <w:szCs w:val="28"/>
        </w:rPr>
        <w:t>которых должны соблюдаться обязательные требования в области использования,</w:t>
      </w:r>
      <w:r w:rsidRPr="001C709D">
        <w:rPr>
          <w:rFonts w:cs="Times New Roman"/>
          <w:szCs w:val="28"/>
        </w:rPr>
        <w:t xml:space="preserve"> охраны, защиты, воспроизводства лесов и лесоразведения, в том числе в области </w:t>
      </w:r>
      <w:r w:rsidRPr="001C709D">
        <w:rPr>
          <w:rFonts w:cs="Times New Roman"/>
          <w:szCs w:val="28"/>
        </w:rPr>
        <w:lastRenderedPageBreak/>
        <w:t>семеноводства в отношении семян лесных растений, в том числе предъявляемые к гражданам и организациям, осуществляющим деятельность, действия (бездействие);</w:t>
      </w:r>
      <w:r w:rsidR="00E27C38">
        <w:rPr>
          <w:rFonts w:cs="Times New Roman"/>
          <w:szCs w:val="28"/>
        </w:rPr>
        <w:t xml:space="preserve"> </w:t>
      </w:r>
    </w:p>
    <w:p w:rsidR="00AB3709" w:rsidRPr="001C709D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C709D">
        <w:rPr>
          <w:rFonts w:cs="Times New Roman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растений;</w:t>
      </w:r>
    </w:p>
    <w:p w:rsidR="00AB3709" w:rsidRPr="001C709D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7C38">
        <w:rPr>
          <w:rFonts w:cs="Times New Roman"/>
          <w:spacing w:val="-4"/>
          <w:szCs w:val="28"/>
        </w:rPr>
        <w:t>3) здания, помещения, сооружения, линейные объекты, территории, включая</w:t>
      </w:r>
      <w:r w:rsidRPr="001C709D">
        <w:rPr>
          <w:rFonts w:cs="Times New Roman"/>
          <w:szCs w:val="28"/>
        </w:rPr>
        <w:t xml:space="preserve"> водные, земельные и лесные участки, оборудование, устройства, предметы, </w:t>
      </w:r>
      <w:r w:rsidR="00E27C38">
        <w:rPr>
          <w:rFonts w:cs="Times New Roman"/>
          <w:szCs w:val="28"/>
        </w:rPr>
        <w:t xml:space="preserve">                 </w:t>
      </w:r>
      <w:r w:rsidRPr="001C709D">
        <w:rPr>
          <w:rFonts w:cs="Times New Roman"/>
          <w:szCs w:val="28"/>
        </w:rPr>
        <w:t xml:space="preserve">материалы, транспортные средства, компоненты природной среды, природные </w:t>
      </w:r>
      <w:r w:rsidR="00E27C38">
        <w:rPr>
          <w:rFonts w:cs="Times New Roman"/>
          <w:szCs w:val="28"/>
        </w:rPr>
        <w:t xml:space="preserve">             </w:t>
      </w:r>
      <w:r w:rsidRPr="001C709D">
        <w:rPr>
          <w:rFonts w:cs="Times New Roman"/>
          <w:szCs w:val="28"/>
        </w:rPr>
        <w:t xml:space="preserve">и природно-антропогенные объекты, другие объекты, которыми граждане </w:t>
      </w:r>
      <w:r w:rsidR="00E27C38">
        <w:rPr>
          <w:rFonts w:cs="Times New Roman"/>
          <w:szCs w:val="28"/>
        </w:rPr>
        <w:t xml:space="preserve">                          </w:t>
      </w:r>
      <w:r w:rsidRPr="001C709D">
        <w:rPr>
          <w:rFonts w:cs="Times New Roman"/>
          <w:szCs w:val="28"/>
        </w:rPr>
        <w:t xml:space="preserve">и организации владеют и (или) пользуются, компоненты природной среды, </w:t>
      </w:r>
      <w:r w:rsidR="00E27C38">
        <w:rPr>
          <w:rFonts w:cs="Times New Roman"/>
          <w:szCs w:val="28"/>
        </w:rPr>
        <w:t xml:space="preserve">                </w:t>
      </w:r>
      <w:r w:rsidRPr="001C709D">
        <w:rPr>
          <w:rFonts w:cs="Times New Roman"/>
          <w:szCs w:val="28"/>
        </w:rPr>
        <w:t xml:space="preserve">природные и природно-антропогенные объекты, не находящиеся во владении </w:t>
      </w:r>
      <w:r w:rsidR="00E27C38">
        <w:rPr>
          <w:rFonts w:cs="Times New Roman"/>
          <w:szCs w:val="28"/>
        </w:rPr>
        <w:t xml:space="preserve">                </w:t>
      </w:r>
      <w:r w:rsidRPr="001C709D">
        <w:rPr>
          <w:rFonts w:cs="Times New Roman"/>
          <w:szCs w:val="28"/>
        </w:rPr>
        <w:t xml:space="preserve">и (или) пользовании граждан или организаций, к которым предъявляются обязательные требования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</w:t>
      </w:r>
      <w:r w:rsidR="00E27C38">
        <w:rPr>
          <w:rFonts w:cs="Times New Roman"/>
          <w:szCs w:val="28"/>
        </w:rPr>
        <w:t>–</w:t>
      </w:r>
      <w:r w:rsidRPr="001C709D">
        <w:rPr>
          <w:rFonts w:cs="Times New Roman"/>
          <w:szCs w:val="28"/>
        </w:rPr>
        <w:t xml:space="preserve"> производственные объекты).</w:t>
      </w:r>
    </w:p>
    <w:p w:rsidR="00AB3709" w:rsidRPr="002C4F7A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2C4F7A">
        <w:rPr>
          <w:rFonts w:cs="Times New Roman"/>
          <w:szCs w:val="28"/>
        </w:rPr>
        <w:t>Исполнение муниципального лесного контроля осуществляется                           в соответствии с:</w:t>
      </w:r>
    </w:p>
    <w:p w:rsidR="00AB3709" w:rsidRPr="002C4F7A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C4F7A">
        <w:rPr>
          <w:rFonts w:cs="Times New Roman"/>
          <w:szCs w:val="28"/>
        </w:rPr>
        <w:t>- Лесным кодексом Российской Федерации;</w:t>
      </w:r>
    </w:p>
    <w:p w:rsidR="00AB3709" w:rsidRPr="002C4F7A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C4F7A">
        <w:rPr>
          <w:rFonts w:cs="Times New Roman"/>
          <w:szCs w:val="28"/>
        </w:rPr>
        <w:t>- Федеральным законом от 06.10.2003 № 131-ФЗ «Об общих принципах                организации местного самоуправления в Российской Федерации»;</w:t>
      </w:r>
    </w:p>
    <w:p w:rsidR="00AB3709" w:rsidRPr="002C4F7A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C4F7A">
        <w:rPr>
          <w:rFonts w:cs="Times New Roman"/>
          <w:szCs w:val="28"/>
        </w:rPr>
        <w:t xml:space="preserve">- Федеральным законом от 31.07.2020 № 248-ФЗ «О государственном </w:t>
      </w:r>
      <w:r w:rsidR="00E27C38">
        <w:rPr>
          <w:rFonts w:cs="Times New Roman"/>
          <w:szCs w:val="28"/>
        </w:rPr>
        <w:t xml:space="preserve">               </w:t>
      </w:r>
      <w:r w:rsidRPr="002C4F7A">
        <w:rPr>
          <w:rFonts w:cs="Times New Roman"/>
          <w:szCs w:val="28"/>
        </w:rPr>
        <w:t>контроле (надзоре) и муниципальном контроле в Российской Федерации»;</w:t>
      </w:r>
    </w:p>
    <w:p w:rsidR="00AB3709" w:rsidRPr="002C4F7A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C4F7A">
        <w:rPr>
          <w:rFonts w:cs="Times New Roman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AB3709" w:rsidRPr="002C4F7A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C4F7A">
        <w:rPr>
          <w:rFonts w:cs="Times New Roman"/>
          <w:szCs w:val="28"/>
        </w:rPr>
        <w:t>- Уставом муниципального образования городско</w:t>
      </w:r>
      <w:r w:rsidR="00285900">
        <w:rPr>
          <w:rFonts w:cs="Times New Roman"/>
          <w:szCs w:val="28"/>
        </w:rPr>
        <w:t>й</w:t>
      </w:r>
      <w:r w:rsidRPr="002C4F7A">
        <w:rPr>
          <w:rFonts w:cs="Times New Roman"/>
          <w:szCs w:val="28"/>
        </w:rPr>
        <w:t xml:space="preserve"> округ Сургут Ханты-Мансийского автономного округа – Югры.</w:t>
      </w:r>
    </w:p>
    <w:p w:rsidR="00AB3709" w:rsidRPr="002C4F7A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2C4F7A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2</w:t>
      </w:r>
      <w:r w:rsidRPr="002C4F7A">
        <w:rPr>
          <w:rFonts w:cs="Times New Roman"/>
          <w:szCs w:val="28"/>
        </w:rPr>
        <w:t xml:space="preserve"> году контрольные мероприятия в виде плановых, внеплановых        проверок не проводились. </w:t>
      </w:r>
    </w:p>
    <w:p w:rsidR="00AB3709" w:rsidRPr="0024086D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4086D">
        <w:rPr>
          <w:rFonts w:cs="Times New Roman"/>
          <w:color w:val="000000"/>
          <w:szCs w:val="28"/>
        </w:rPr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</w:t>
      </w:r>
      <w:r w:rsidR="00E27C38">
        <w:rPr>
          <w:rFonts w:cs="Times New Roman"/>
          <w:color w:val="000000"/>
          <w:szCs w:val="28"/>
        </w:rPr>
        <w:t xml:space="preserve">                </w:t>
      </w:r>
      <w:r w:rsidRPr="0024086D">
        <w:rPr>
          <w:rFonts w:cs="Times New Roman"/>
          <w:color w:val="000000"/>
          <w:szCs w:val="28"/>
        </w:rPr>
        <w:t xml:space="preserve">мероприятия, вреда жизни и здоровью граждан, вреда животным, растениям, окружающей среде, объектам культурного наследия (памятникам истории </w:t>
      </w:r>
      <w:r w:rsidR="00E27C38">
        <w:rPr>
          <w:rFonts w:cs="Times New Roman"/>
          <w:color w:val="000000"/>
          <w:szCs w:val="28"/>
        </w:rPr>
        <w:t xml:space="preserve">                       </w:t>
      </w:r>
      <w:r w:rsidRPr="0024086D">
        <w:rPr>
          <w:rFonts w:cs="Times New Roman"/>
          <w:color w:val="000000"/>
          <w:szCs w:val="28"/>
        </w:rPr>
        <w:t>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202</w:t>
      </w:r>
      <w:r w:rsidRPr="00A3078F">
        <w:rPr>
          <w:rFonts w:cs="Times New Roman"/>
          <w:color w:val="000000"/>
          <w:szCs w:val="28"/>
        </w:rPr>
        <w:t>2</w:t>
      </w:r>
      <w:r w:rsidRPr="0024086D">
        <w:rPr>
          <w:rFonts w:cs="Times New Roman"/>
          <w:color w:val="000000"/>
          <w:szCs w:val="28"/>
        </w:rPr>
        <w:t xml:space="preserve"> году не </w:t>
      </w:r>
      <w:r w:rsidRPr="0024086D">
        <w:rPr>
          <w:rFonts w:cs="Times New Roman"/>
          <w:szCs w:val="28"/>
        </w:rPr>
        <w:t>установлено.</w:t>
      </w:r>
    </w:p>
    <w:p w:rsidR="00AB3709" w:rsidRPr="0024086D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24086D">
        <w:rPr>
          <w:rFonts w:cs="Times New Roman"/>
          <w:szCs w:val="28"/>
        </w:rPr>
        <w:t xml:space="preserve">Мероприятия профилактики в сфере лесного контроля направлены </w:t>
      </w:r>
      <w:r>
        <w:rPr>
          <w:rFonts w:cs="Times New Roman"/>
          <w:szCs w:val="28"/>
        </w:rPr>
        <w:t xml:space="preserve">                        на </w:t>
      </w:r>
      <w:r w:rsidRPr="00EC7C7C">
        <w:rPr>
          <w:szCs w:val="28"/>
        </w:rPr>
        <w:t>предотвращение</w:t>
      </w:r>
      <w:r w:rsidRPr="0024086D">
        <w:rPr>
          <w:rFonts w:eastAsia="Calibri" w:cs="Times New Roman"/>
          <w:szCs w:val="28"/>
        </w:rPr>
        <w:t xml:space="preserve"> нарушений юридическими лицами, индивидуальными </w:t>
      </w:r>
      <w:r w:rsidR="00E27C38">
        <w:rPr>
          <w:rFonts w:eastAsia="Calibri" w:cs="Times New Roman"/>
          <w:szCs w:val="28"/>
        </w:rPr>
        <w:t xml:space="preserve">                  </w:t>
      </w:r>
      <w:r w:rsidRPr="0024086D">
        <w:rPr>
          <w:rFonts w:eastAsia="Calibri" w:cs="Times New Roman"/>
          <w:szCs w:val="28"/>
        </w:rPr>
        <w:t>предпринимателями и физическими лицами обязательных требований лесного законодательства, устранения причин, факторов и условий, способствующих нарушениям обязательных требований лесного законодательств</w:t>
      </w:r>
      <w:r w:rsidRPr="0024086D">
        <w:rPr>
          <w:rFonts w:cs="Times New Roman"/>
          <w:szCs w:val="28"/>
        </w:rPr>
        <w:t>.</w:t>
      </w:r>
    </w:p>
    <w:p w:rsidR="00AB3709" w:rsidRPr="000D2A83" w:rsidRDefault="00AB3709" w:rsidP="00AB3709">
      <w:pPr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8. </w:t>
      </w:r>
      <w:r w:rsidRPr="000D2A83">
        <w:rPr>
          <w:rFonts w:cs="Times New Roman"/>
          <w:color w:val="000000"/>
          <w:szCs w:val="28"/>
        </w:rPr>
        <w:t xml:space="preserve">Орган муниципального контроля при проведении профилактических </w:t>
      </w:r>
      <w:r w:rsidR="00E27C38">
        <w:rPr>
          <w:rFonts w:cs="Times New Roman"/>
          <w:color w:val="000000"/>
          <w:szCs w:val="28"/>
        </w:rPr>
        <w:t xml:space="preserve">        </w:t>
      </w:r>
      <w:r w:rsidRPr="000D2A83">
        <w:rPr>
          <w:rFonts w:cs="Times New Roman"/>
          <w:color w:val="000000"/>
          <w:szCs w:val="28"/>
        </w:rPr>
        <w:t>мероприятий осуществляет взаимодействие с гражданами, организациями только в случаях, установленных Федеральным законом</w:t>
      </w:r>
      <w:r>
        <w:rPr>
          <w:rFonts w:cs="Times New Roman"/>
          <w:color w:val="000000"/>
          <w:szCs w:val="28"/>
        </w:rPr>
        <w:t xml:space="preserve"> № 248-ФЗ</w:t>
      </w:r>
      <w:r w:rsidRPr="000D2A83">
        <w:rPr>
          <w:rFonts w:cs="Times New Roman"/>
          <w:color w:val="000000"/>
          <w:szCs w:val="28"/>
        </w:rPr>
        <w:t>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B3709" w:rsidRDefault="00AB3709" w:rsidP="00AB370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5A01BE">
        <w:rPr>
          <w:rFonts w:cs="Times New Roman"/>
          <w:szCs w:val="28"/>
        </w:rPr>
        <w:t xml:space="preserve">если при проведении профилактических мероприятий установлено, что объекты контроля представляют явную непосредственную угрозу </w:t>
      </w:r>
      <w:r w:rsidR="00E27C38">
        <w:rPr>
          <w:rFonts w:cs="Times New Roman"/>
          <w:szCs w:val="28"/>
        </w:rPr>
        <w:t xml:space="preserve">             </w:t>
      </w:r>
      <w:r w:rsidRPr="005A01BE">
        <w:rPr>
          <w:rFonts w:cs="Times New Roman"/>
          <w:szCs w:val="28"/>
        </w:rPr>
        <w:t>причинения вреда (ущерба) охраняемым законом ценностя</w:t>
      </w:r>
      <w:r>
        <w:rPr>
          <w:rFonts w:cs="Times New Roman"/>
          <w:szCs w:val="28"/>
        </w:rPr>
        <w:t>м или такой вред (ущерб) причине</w:t>
      </w:r>
      <w:r w:rsidRPr="005A01BE">
        <w:rPr>
          <w:rFonts w:cs="Times New Roman"/>
          <w:szCs w:val="28"/>
        </w:rPr>
        <w:t xml:space="preserve">н, инспектор незамедлительно направляет информацию об этом начальнику (заместителю начальника) органа муниципального контроля </w:t>
      </w:r>
      <w:r>
        <w:rPr>
          <w:rFonts w:cs="Times New Roman"/>
          <w:szCs w:val="28"/>
        </w:rPr>
        <w:t xml:space="preserve">                          </w:t>
      </w:r>
      <w:r w:rsidRPr="005A01BE">
        <w:rPr>
          <w:rFonts w:cs="Times New Roman"/>
          <w:szCs w:val="28"/>
        </w:rPr>
        <w:t>для принятия решения о пров</w:t>
      </w:r>
      <w:r>
        <w:rPr>
          <w:rFonts w:cs="Times New Roman"/>
          <w:szCs w:val="28"/>
        </w:rPr>
        <w:t>едении контрольных мероприятий.</w:t>
      </w:r>
      <w:r w:rsidR="00E27C38">
        <w:rPr>
          <w:rFonts w:cs="Times New Roman"/>
          <w:szCs w:val="28"/>
        </w:rPr>
        <w:t xml:space="preserve"> </w:t>
      </w:r>
    </w:p>
    <w:p w:rsidR="00AB3709" w:rsidRPr="000D2A83" w:rsidRDefault="00AB3709" w:rsidP="00AB3709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 w:rsidRPr="00E27C38">
        <w:rPr>
          <w:rFonts w:eastAsia="Times New Roman"/>
          <w:spacing w:val="-4"/>
          <w:szCs w:val="28"/>
        </w:rPr>
        <w:t>9. Основной проблемой в поднадзорной сфере ведения, на решение которой</w:t>
      </w:r>
      <w:r w:rsidRPr="000D2A83">
        <w:rPr>
          <w:rFonts w:eastAsia="Times New Roman"/>
          <w:szCs w:val="28"/>
        </w:rPr>
        <w:t xml:space="preserve"> направлена </w:t>
      </w:r>
      <w:r>
        <w:rPr>
          <w:rFonts w:eastAsia="Times New Roman"/>
          <w:szCs w:val="28"/>
        </w:rPr>
        <w:t>п</w:t>
      </w:r>
      <w:r w:rsidRPr="000D2A83">
        <w:rPr>
          <w:rFonts w:eastAsia="Times New Roman"/>
          <w:szCs w:val="28"/>
        </w:rPr>
        <w:t xml:space="preserve">рограмма, является низкий уровень знания контролируемыми </w:t>
      </w:r>
      <w:r w:rsidR="00E27C38">
        <w:rPr>
          <w:rFonts w:eastAsia="Times New Roman"/>
          <w:szCs w:val="28"/>
        </w:rPr>
        <w:t xml:space="preserve">                 </w:t>
      </w:r>
      <w:r w:rsidRPr="000D2A83">
        <w:rPr>
          <w:rFonts w:eastAsia="Times New Roman"/>
          <w:szCs w:val="28"/>
        </w:rPr>
        <w:t>лицами в части требований, предъявляемых к ним действующим законодательством.</w:t>
      </w:r>
    </w:p>
    <w:p w:rsidR="00AB3709" w:rsidRPr="00EE7F99" w:rsidRDefault="00AB3709" w:rsidP="00AB3709">
      <w:pPr>
        <w:shd w:val="clear" w:color="auto" w:fill="FFFFFF"/>
        <w:ind w:firstLine="709"/>
        <w:jc w:val="both"/>
        <w:rPr>
          <w:szCs w:val="28"/>
        </w:rPr>
      </w:pPr>
      <w:r w:rsidRPr="00EE7F99">
        <w:rPr>
          <w:rFonts w:eastAsia="Times New Roman"/>
          <w:szCs w:val="28"/>
        </w:rPr>
        <w:t>Пути решения проблем:</w:t>
      </w:r>
    </w:p>
    <w:p w:rsidR="00AB3709" w:rsidRPr="00EE7F99" w:rsidRDefault="00AB3709" w:rsidP="00AB3709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Pr="00EE7F99">
        <w:rPr>
          <w:rFonts w:eastAsia="Times New Roman"/>
          <w:szCs w:val="28"/>
        </w:rPr>
        <w:t xml:space="preserve">повышение уровня правосознания </w:t>
      </w:r>
      <w:r>
        <w:rPr>
          <w:rFonts w:eastAsia="Times New Roman"/>
          <w:szCs w:val="28"/>
        </w:rPr>
        <w:t>контролируемых лиц</w:t>
      </w:r>
      <w:r w:rsidRPr="00EE7F99">
        <w:rPr>
          <w:rFonts w:eastAsia="Times New Roman"/>
          <w:szCs w:val="28"/>
        </w:rPr>
        <w:t>, а также формирование ответственного отношения к исполнению своих правовых обязанностей;</w:t>
      </w:r>
    </w:p>
    <w:p w:rsidR="00AB3709" w:rsidRPr="00EE7F99" w:rsidRDefault="00AB3709" w:rsidP="00AB3709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Pr="00EE7F99">
        <w:rPr>
          <w:rFonts w:eastAsia="Times New Roman"/>
          <w:szCs w:val="28"/>
        </w:rPr>
        <w:t xml:space="preserve">обеспечение достаточного контроля со стороны руководителей </w:t>
      </w:r>
      <w:r>
        <w:rPr>
          <w:rFonts w:eastAsia="Times New Roman"/>
          <w:szCs w:val="28"/>
        </w:rPr>
        <w:t xml:space="preserve">контролируемых лиц </w:t>
      </w:r>
      <w:r w:rsidRPr="00EE7F99">
        <w:rPr>
          <w:rFonts w:eastAsia="Times New Roman"/>
          <w:szCs w:val="28"/>
        </w:rPr>
        <w:t>за исполнением должно</w:t>
      </w:r>
      <w:r>
        <w:rPr>
          <w:rFonts w:eastAsia="Times New Roman"/>
          <w:szCs w:val="28"/>
        </w:rPr>
        <w:t>стных обязанностей сотрудниками;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снижение рисков причинения вреда охраняемым законом ценностям; 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увеличение доли законопослушных </w:t>
      </w:r>
      <w:r>
        <w:rPr>
          <w:rFonts w:eastAsia="Times New Roman"/>
          <w:szCs w:val="28"/>
        </w:rPr>
        <w:t xml:space="preserve">контролируемых лиц </w:t>
      </w:r>
      <w:r w:rsidRPr="000F546F">
        <w:rPr>
          <w:rFonts w:cs="Times New Roman"/>
          <w:bCs/>
          <w:szCs w:val="28"/>
        </w:rPr>
        <w:t xml:space="preserve">– развитие </w:t>
      </w:r>
      <w:r>
        <w:rPr>
          <w:rFonts w:cs="Times New Roman"/>
          <w:bCs/>
          <w:szCs w:val="28"/>
        </w:rPr>
        <w:t xml:space="preserve">                   </w:t>
      </w:r>
      <w:r w:rsidRPr="000F546F">
        <w:rPr>
          <w:rFonts w:cs="Times New Roman"/>
          <w:bCs/>
          <w:szCs w:val="28"/>
        </w:rPr>
        <w:t>системы профилактических мероприятий органа</w:t>
      </w:r>
      <w:r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 xml:space="preserve">; 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внедрение различных способов профилактики;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разработка и внедрение технологий профилактической работы внутри</w:t>
      </w:r>
      <w:r>
        <w:rPr>
          <w:rFonts w:cs="Times New Roman"/>
          <w:bCs/>
          <w:szCs w:val="28"/>
        </w:rPr>
        <w:t xml:space="preserve">     </w:t>
      </w:r>
      <w:r w:rsidRPr="000F546F">
        <w:rPr>
          <w:rFonts w:cs="Times New Roman"/>
          <w:bCs/>
          <w:szCs w:val="28"/>
        </w:rPr>
        <w:t xml:space="preserve"> органа</w:t>
      </w:r>
      <w:r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>;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разработка образцов эффективного, законопослушного поведения </w:t>
      </w:r>
      <w:r>
        <w:rPr>
          <w:rFonts w:eastAsia="Times New Roman"/>
          <w:szCs w:val="28"/>
        </w:rPr>
        <w:t>контролируемыми лицами</w:t>
      </w:r>
      <w:r w:rsidRPr="000F546F">
        <w:rPr>
          <w:rFonts w:cs="Times New Roman"/>
          <w:bCs/>
          <w:szCs w:val="28"/>
        </w:rPr>
        <w:t>;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61158C">
        <w:rPr>
          <w:rFonts w:cs="Times New Roman"/>
          <w:bCs/>
          <w:spacing w:val="-4"/>
          <w:szCs w:val="28"/>
        </w:rPr>
        <w:t xml:space="preserve">- обеспечение квалифицированной профилактической работы должностных </w:t>
      </w:r>
      <w:r w:rsidRPr="000F546F">
        <w:rPr>
          <w:rFonts w:cs="Times New Roman"/>
          <w:bCs/>
          <w:szCs w:val="28"/>
        </w:rPr>
        <w:t>лиц органа</w:t>
      </w:r>
      <w:r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>;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повышение прозрачности деятельности органа</w:t>
      </w:r>
      <w:r>
        <w:rPr>
          <w:rFonts w:cs="Times New Roman"/>
          <w:bCs/>
          <w:szCs w:val="28"/>
        </w:rPr>
        <w:t xml:space="preserve"> муниципального                           контроля</w:t>
      </w:r>
      <w:r w:rsidRPr="000F546F">
        <w:rPr>
          <w:rFonts w:cs="Times New Roman"/>
          <w:bCs/>
          <w:szCs w:val="28"/>
        </w:rPr>
        <w:t xml:space="preserve">; 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уменьшение административной нагрузки на </w:t>
      </w:r>
      <w:r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 xml:space="preserve">; 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повышение уровня правовой грамотности </w:t>
      </w:r>
      <w:r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 xml:space="preserve">; 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обеспечение единообразия понимания предмета контроля </w:t>
      </w:r>
      <w:r>
        <w:rPr>
          <w:rFonts w:eastAsia="Times New Roman"/>
          <w:szCs w:val="28"/>
        </w:rPr>
        <w:t>контролиру</w:t>
      </w:r>
      <w:r w:rsidR="00E27C38">
        <w:rPr>
          <w:rFonts w:eastAsia="Times New Roman"/>
          <w:szCs w:val="28"/>
        </w:rPr>
        <w:t>-</w:t>
      </w:r>
      <w:r>
        <w:rPr>
          <w:rFonts w:eastAsia="Times New Roman"/>
          <w:szCs w:val="28"/>
        </w:rPr>
        <w:t>емыми лицами</w:t>
      </w:r>
      <w:r w:rsidRPr="000F546F">
        <w:rPr>
          <w:rFonts w:cs="Times New Roman"/>
          <w:bCs/>
          <w:szCs w:val="28"/>
        </w:rPr>
        <w:t xml:space="preserve">; 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мотивация </w:t>
      </w:r>
      <w:r>
        <w:rPr>
          <w:rFonts w:eastAsia="Times New Roman"/>
          <w:szCs w:val="28"/>
        </w:rPr>
        <w:t xml:space="preserve">контролируемых лиц </w:t>
      </w:r>
      <w:r w:rsidRPr="000F546F">
        <w:rPr>
          <w:rFonts w:cs="Times New Roman"/>
          <w:bCs/>
          <w:szCs w:val="28"/>
        </w:rPr>
        <w:t>к добросовестному поведению</w:t>
      </w:r>
      <w:r>
        <w:rPr>
          <w:rFonts w:cs="Times New Roman"/>
          <w:bCs/>
          <w:szCs w:val="28"/>
        </w:rPr>
        <w:t>.</w:t>
      </w:r>
    </w:p>
    <w:p w:rsidR="00AB3709" w:rsidRPr="000F546F" w:rsidRDefault="00AB3709" w:rsidP="00AB370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B3709" w:rsidRPr="004516D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bookmarkStart w:id="5" w:name="Par175"/>
      <w:bookmarkEnd w:id="5"/>
      <w:r w:rsidRPr="004516DA"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</w:t>
      </w:r>
      <w:r w:rsidRPr="004516DA">
        <w:rPr>
          <w:rFonts w:cs="Times New Roman"/>
          <w:bCs/>
          <w:szCs w:val="28"/>
        </w:rPr>
        <w:t xml:space="preserve">. Цели и задачи реализации программы профилактики рисков </w:t>
      </w:r>
      <w:r w:rsidRPr="0061158C">
        <w:rPr>
          <w:rFonts w:cs="Times New Roman"/>
          <w:bCs/>
          <w:szCs w:val="28"/>
        </w:rPr>
        <w:t xml:space="preserve">                </w:t>
      </w:r>
      <w:r w:rsidRPr="004516DA">
        <w:rPr>
          <w:rFonts w:cs="Times New Roman"/>
          <w:bCs/>
          <w:szCs w:val="28"/>
        </w:rPr>
        <w:t>причинения вреда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>1. Основными целями программы профилактики являются: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>- повышение прозрачности системы муниципального контроля.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>- формирование единого понимания обязательных требований в соответствующей сфере у всех участников контрольной деятельности;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 xml:space="preserve">- выявление факторов риска причинения вреда (ущерба) охраняемым </w:t>
      </w:r>
      <w:r w:rsidR="00E27C38">
        <w:rPr>
          <w:rFonts w:cs="Times New Roman"/>
          <w:bCs/>
          <w:szCs w:val="28"/>
        </w:rPr>
        <w:t xml:space="preserve">                    </w:t>
      </w:r>
      <w:r w:rsidRPr="00E27C38">
        <w:rPr>
          <w:rFonts w:cs="Times New Roman"/>
          <w:bCs/>
          <w:spacing w:val="-4"/>
          <w:szCs w:val="28"/>
        </w:rPr>
        <w:t>законом ценностям, причин и условий, способствующих нарушению обязательных</w:t>
      </w:r>
      <w:r w:rsidRPr="00132F8A">
        <w:rPr>
          <w:rFonts w:cs="Times New Roman"/>
          <w:bCs/>
          <w:szCs w:val="28"/>
        </w:rPr>
        <w:t xml:space="preserve"> требований, определение способов устранения или снижения рисков и их реализация;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>- регулярная ревизия обязательных требований и принятие мер к обеспе</w:t>
      </w:r>
      <w:r w:rsidR="00E27C38">
        <w:rPr>
          <w:rFonts w:cs="Times New Roman"/>
          <w:bCs/>
          <w:szCs w:val="28"/>
        </w:rPr>
        <w:t>-</w:t>
      </w:r>
      <w:r w:rsidRPr="00132F8A">
        <w:rPr>
          <w:rFonts w:cs="Times New Roman"/>
          <w:bCs/>
          <w:szCs w:val="28"/>
        </w:rPr>
        <w:t xml:space="preserve">чению реального влияния на уровень безопасности охраняемых законом ценностей комплекса обязательных требований, соблюдение которых составляет </w:t>
      </w:r>
      <w:r w:rsidR="00E27C38">
        <w:rPr>
          <w:rFonts w:cs="Times New Roman"/>
          <w:bCs/>
          <w:szCs w:val="28"/>
        </w:rPr>
        <w:t xml:space="preserve">   </w:t>
      </w:r>
      <w:r w:rsidRPr="00132F8A">
        <w:rPr>
          <w:rFonts w:cs="Times New Roman"/>
          <w:bCs/>
          <w:szCs w:val="28"/>
        </w:rPr>
        <w:t>предмет конкретного вида муниципального контроля;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132F8A">
        <w:rPr>
          <w:rFonts w:cs="Times New Roman"/>
          <w:bCs/>
          <w:szCs w:val="28"/>
        </w:rPr>
        <w:t xml:space="preserve">- повышение уровня правовой грамотности и формирование одинакового </w:t>
      </w:r>
      <w:r w:rsidRPr="00E27C38">
        <w:rPr>
          <w:rFonts w:cs="Times New Roman"/>
          <w:bCs/>
          <w:spacing w:val="-4"/>
          <w:szCs w:val="28"/>
        </w:rPr>
        <w:t>понимания обязательных требований в соответствующей сфере у всех участников</w:t>
      </w:r>
      <w:r w:rsidRPr="00132F8A">
        <w:rPr>
          <w:rFonts w:cs="Times New Roman"/>
          <w:bCs/>
          <w:szCs w:val="28"/>
        </w:rPr>
        <w:t xml:space="preserve"> контрольной деятельности;</w:t>
      </w:r>
      <w:r w:rsidR="00E27C38">
        <w:rPr>
          <w:rFonts w:cs="Times New Roman"/>
          <w:bCs/>
          <w:szCs w:val="28"/>
        </w:rPr>
        <w:t xml:space="preserve"> </w:t>
      </w:r>
    </w:p>
    <w:p w:rsidR="00AB3709" w:rsidRPr="00132F8A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E27C38">
        <w:rPr>
          <w:rFonts w:cs="Times New Roman"/>
          <w:bCs/>
          <w:spacing w:val="-4"/>
          <w:szCs w:val="28"/>
        </w:rPr>
        <w:t xml:space="preserve">- создание условий для изменения ценностного отношения подконтрольных </w:t>
      </w:r>
      <w:r w:rsidRPr="00132F8A">
        <w:rPr>
          <w:rFonts w:cs="Times New Roman"/>
          <w:bCs/>
          <w:szCs w:val="28"/>
        </w:rPr>
        <w:t xml:space="preserve">субъектов к поведению в нормативной среде, для формирования позитивной </w:t>
      </w:r>
      <w:r w:rsidR="00E27C38">
        <w:rPr>
          <w:rFonts w:cs="Times New Roman"/>
          <w:bCs/>
          <w:szCs w:val="28"/>
        </w:rPr>
        <w:t xml:space="preserve">            </w:t>
      </w:r>
      <w:r w:rsidRPr="00132F8A">
        <w:rPr>
          <w:rFonts w:cs="Times New Roman"/>
          <w:bCs/>
          <w:szCs w:val="28"/>
        </w:rPr>
        <w:t>ответственности за свое поведение, поддержания мотивации к добросовестному поведению.</w:t>
      </w:r>
    </w:p>
    <w:p w:rsidR="00AB3709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</w:p>
    <w:p w:rsidR="00AB3709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CA3C68"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III</w:t>
      </w:r>
      <w:r w:rsidRPr="00CA3C68">
        <w:rPr>
          <w:rFonts w:cs="Times New Roman"/>
          <w:bCs/>
          <w:szCs w:val="28"/>
        </w:rPr>
        <w:t>. Перечень профилактических мероприятий, сроки (периодичность) их проведения</w:t>
      </w:r>
    </w:p>
    <w:p w:rsidR="00AB3709" w:rsidRPr="00CA3C68" w:rsidRDefault="00AB3709" w:rsidP="00AB3709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3372"/>
        <w:gridCol w:w="2834"/>
        <w:gridCol w:w="2831"/>
      </w:tblGrid>
      <w:tr w:rsidR="00AB3709" w:rsidRPr="00720002" w:rsidTr="006118EE">
        <w:trPr>
          <w:trHeight w:val="10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E65317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Наименование </w:t>
            </w:r>
          </w:p>
          <w:p w:rsidR="00AB3709" w:rsidRPr="00E65317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Срок </w:t>
            </w:r>
          </w:p>
          <w:p w:rsidR="00AB3709" w:rsidRPr="00E65317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исполнения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Структурное </w:t>
            </w:r>
          </w:p>
          <w:p w:rsidR="00AB3709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подразделение, </w:t>
            </w:r>
          </w:p>
          <w:p w:rsidR="00AB3709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ответственное </w:t>
            </w:r>
          </w:p>
          <w:p w:rsidR="00AB3709" w:rsidRPr="00E65317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>за реализацию</w:t>
            </w:r>
          </w:p>
        </w:tc>
      </w:tr>
      <w:tr w:rsidR="00AB3709" w:rsidRPr="00D47006" w:rsidTr="0061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5000" w:type="pct"/>
            <w:gridSpan w:val="4"/>
          </w:tcPr>
          <w:p w:rsidR="00AB3709" w:rsidRDefault="00AB3709" w:rsidP="006118E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контролируемых лиц 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вопросам соблюдения обязательных </w:t>
            </w:r>
          </w:p>
          <w:p w:rsidR="00AB3709" w:rsidRPr="00B258AF" w:rsidRDefault="00AB3709" w:rsidP="006118E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требований, требований, установленных муниципальными правовыми актами, в том числе: </w:t>
            </w:r>
          </w:p>
        </w:tc>
      </w:tr>
      <w:tr w:rsidR="00AB3709" w:rsidRPr="00720002" w:rsidTr="006118EE">
        <w:trPr>
          <w:trHeight w:val="161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E65317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ind w:left="4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461E6">
              <w:rPr>
                <w:rFonts w:cs="Times New Roman"/>
                <w:sz w:val="24"/>
                <w:szCs w:val="24"/>
              </w:rPr>
              <w:t xml:space="preserve">азмещать и поддерживать </w:t>
            </w:r>
          </w:p>
          <w:p w:rsidR="00E27C38" w:rsidRDefault="00AB3709" w:rsidP="006118EE">
            <w:pPr>
              <w:autoSpaceDE w:val="0"/>
              <w:autoSpaceDN w:val="0"/>
              <w:adjustRightInd w:val="0"/>
              <w:ind w:left="49"/>
              <w:rPr>
                <w:rFonts w:cs="Times New Roman"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 xml:space="preserve">в актуальном состоянии </w:t>
            </w:r>
          </w:p>
          <w:p w:rsidR="00E27C38" w:rsidRDefault="00AB3709" w:rsidP="006118EE">
            <w:pPr>
              <w:autoSpaceDE w:val="0"/>
              <w:autoSpaceDN w:val="0"/>
              <w:adjustRightInd w:val="0"/>
              <w:ind w:left="49"/>
              <w:rPr>
                <w:rFonts w:cs="Times New Roman"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 xml:space="preserve">на </w:t>
            </w:r>
            <w:bookmarkStart w:id="6" w:name="sub_460301"/>
            <w:r w:rsidRPr="005461E6">
              <w:rPr>
                <w:rFonts w:cs="Times New Roman"/>
                <w:sz w:val="24"/>
                <w:szCs w:val="24"/>
              </w:rPr>
              <w:t xml:space="preserve">официальном портале </w:t>
            </w:r>
          </w:p>
          <w:p w:rsidR="00E27C38" w:rsidRDefault="00AB3709" w:rsidP="006118EE">
            <w:pPr>
              <w:autoSpaceDE w:val="0"/>
              <w:autoSpaceDN w:val="0"/>
              <w:adjustRightInd w:val="0"/>
              <w:ind w:left="49"/>
              <w:rPr>
                <w:rFonts w:cs="Times New Roman"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 xml:space="preserve">Администрации города тексты </w:t>
            </w:r>
          </w:p>
          <w:p w:rsidR="00AB3709" w:rsidRPr="005461E6" w:rsidRDefault="00AB3709" w:rsidP="006118EE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 xml:space="preserve">нормативных правовых актов, регулирующих осуществление </w:t>
            </w:r>
            <w:r>
              <w:rPr>
                <w:rFonts w:cs="Times New Roman"/>
                <w:sz w:val="24"/>
                <w:szCs w:val="24"/>
              </w:rPr>
              <w:t>муниципального контроля</w:t>
            </w:r>
            <w:bookmarkEnd w:id="6"/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5461E6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AB3709" w:rsidRPr="005461E6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Администрации города </w:t>
            </w:r>
          </w:p>
        </w:tc>
      </w:tr>
      <w:tr w:rsidR="00AB3709" w:rsidRPr="00720002" w:rsidTr="006118EE">
        <w:trPr>
          <w:trHeight w:val="134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E65317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8" w:rsidRDefault="00AB3709" w:rsidP="006118EE">
            <w:pPr>
              <w:widowControl w:val="0"/>
              <w:autoSpaceDE w:val="0"/>
              <w:autoSpaceDN w:val="0"/>
              <w:ind w:left="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изменений </w:t>
            </w:r>
          </w:p>
          <w:p w:rsidR="00E27C38" w:rsidRDefault="00AB3709" w:rsidP="006118EE">
            <w:pPr>
              <w:widowControl w:val="0"/>
              <w:autoSpaceDE w:val="0"/>
              <w:autoSpaceDN w:val="0"/>
              <w:ind w:left="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обязательных требований, </w:t>
            </w:r>
          </w:p>
          <w:p w:rsidR="00E27C38" w:rsidRDefault="00AB3709" w:rsidP="006118EE">
            <w:pPr>
              <w:widowControl w:val="0"/>
              <w:autoSpaceDE w:val="0"/>
              <w:autoSpaceDN w:val="0"/>
              <w:ind w:left="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требований, установленных муниципальными правовыми </w:t>
            </w:r>
          </w:p>
          <w:p w:rsidR="00AB3709" w:rsidRPr="005461E6" w:rsidRDefault="00AB3709" w:rsidP="006118EE">
            <w:pPr>
              <w:widowControl w:val="0"/>
              <w:autoSpaceDE w:val="0"/>
              <w:autoSpaceDN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>актами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5461E6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AB3709" w:rsidRPr="005461E6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Администрации города </w:t>
            </w:r>
          </w:p>
        </w:tc>
      </w:tr>
      <w:tr w:rsidR="00AB3709" w:rsidRPr="00720002" w:rsidTr="006118EE">
        <w:trPr>
          <w:trHeight w:val="169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E65317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8" w:rsidRDefault="00AB3709" w:rsidP="006118EE">
            <w:pPr>
              <w:autoSpaceDE w:val="0"/>
              <w:autoSpaceDN w:val="0"/>
              <w:adjustRightInd w:val="0"/>
              <w:ind w:left="49"/>
              <w:rPr>
                <w:rFonts w:eastAsia="Times New Roman"/>
                <w:sz w:val="24"/>
                <w:szCs w:val="24"/>
              </w:rPr>
            </w:pPr>
            <w:r w:rsidRPr="00E27C38">
              <w:rPr>
                <w:rFonts w:eastAsia="Times New Roman"/>
                <w:spacing w:val="-4"/>
                <w:sz w:val="24"/>
                <w:szCs w:val="24"/>
              </w:rPr>
              <w:t>Ведение Перечня нормативных</w:t>
            </w:r>
            <w:r w:rsidRPr="00E505E1">
              <w:rPr>
                <w:rFonts w:eastAsia="Times New Roman"/>
                <w:sz w:val="24"/>
                <w:szCs w:val="24"/>
              </w:rPr>
              <w:t xml:space="preserve"> правовых актов, содержащих обязательные требования, </w:t>
            </w:r>
          </w:p>
          <w:p w:rsidR="00AB3709" w:rsidRPr="005461E6" w:rsidRDefault="00AB3709" w:rsidP="00E27C38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E505E1">
              <w:rPr>
                <w:rFonts w:eastAsia="Times New Roman"/>
                <w:sz w:val="24"/>
                <w:szCs w:val="24"/>
              </w:rPr>
              <w:t xml:space="preserve">соблюдение которых оценивается при проведении мероприятий по </w:t>
            </w: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5461E6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AB3709" w:rsidRPr="005461E6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Администрации города </w:t>
            </w:r>
          </w:p>
        </w:tc>
      </w:tr>
      <w:tr w:rsidR="00AB3709" w:rsidRPr="00720002" w:rsidTr="006118E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E65317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5461E6" w:rsidRDefault="00AB3709" w:rsidP="006118EE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5461E6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>по обраще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5461E6">
              <w:rPr>
                <w:rFonts w:cs="Times New Roman"/>
                <w:sz w:val="24"/>
                <w:szCs w:val="24"/>
              </w:rPr>
              <w:t>иям контролируемых лиц и их представителей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AB3709" w:rsidRPr="005461E6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Администрации города</w:t>
            </w:r>
          </w:p>
        </w:tc>
      </w:tr>
      <w:tr w:rsidR="00AB3709" w:rsidRPr="00720002" w:rsidTr="006118E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14012C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14012C" w:rsidRDefault="00AB3709" w:rsidP="006118EE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8" w:rsidRDefault="00E27C38" w:rsidP="006118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B3709">
              <w:rPr>
                <w:sz w:val="24"/>
                <w:szCs w:val="24"/>
              </w:rPr>
              <w:t xml:space="preserve"> течение года </w:t>
            </w:r>
          </w:p>
          <w:p w:rsidR="00AB3709" w:rsidRPr="0014012C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оснований)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AB3709" w:rsidRPr="0014012C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Администрации города</w:t>
            </w:r>
          </w:p>
        </w:tc>
      </w:tr>
      <w:tr w:rsidR="00AB3709" w:rsidRPr="0014012C" w:rsidTr="006118E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14012C" w:rsidRDefault="00AB3709" w:rsidP="00E27C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7F6448" w:rsidRDefault="00AB3709" w:rsidP="006118EE">
            <w:pPr>
              <w:autoSpaceDE w:val="0"/>
              <w:autoSpaceDN w:val="0"/>
              <w:adjustRightInd w:val="0"/>
              <w:ind w:left="49"/>
              <w:rPr>
                <w:rFonts w:cs="Times New Roman"/>
                <w:iCs/>
                <w:sz w:val="24"/>
                <w:szCs w:val="24"/>
              </w:rPr>
            </w:pPr>
            <w:r w:rsidRPr="007F6448">
              <w:rPr>
                <w:rFonts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7F6448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квартал</w:t>
            </w:r>
            <w:r w:rsidRPr="007F6448">
              <w:rPr>
                <w:rFonts w:cs="Times New Roman"/>
                <w:sz w:val="24"/>
                <w:szCs w:val="24"/>
              </w:rPr>
              <w:t xml:space="preserve"> 2023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</w:t>
            </w:r>
          </w:p>
          <w:p w:rsidR="00AB3709" w:rsidRPr="0014012C" w:rsidRDefault="00AB3709" w:rsidP="006118E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Администрации города</w:t>
            </w:r>
          </w:p>
        </w:tc>
      </w:tr>
    </w:tbl>
    <w:p w:rsidR="00AB3709" w:rsidRPr="0014012C" w:rsidRDefault="00AB3709" w:rsidP="00AB3709">
      <w:pPr>
        <w:autoSpaceDE w:val="0"/>
        <w:autoSpaceDN w:val="0"/>
        <w:adjustRightInd w:val="0"/>
        <w:jc w:val="both"/>
        <w:outlineLvl w:val="1"/>
        <w:rPr>
          <w:rFonts w:cs="Times New Roman"/>
          <w:bCs/>
          <w:i/>
          <w:sz w:val="24"/>
          <w:szCs w:val="24"/>
        </w:rPr>
      </w:pPr>
    </w:p>
    <w:p w:rsidR="00AB3709" w:rsidRDefault="00AB3709" w:rsidP="00E27C38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 </w:t>
      </w:r>
      <w:r w:rsidRPr="005A01BE">
        <w:rPr>
          <w:rFonts w:cs="Times New Roman"/>
          <w:color w:val="000000" w:themeColor="text1"/>
          <w:szCs w:val="28"/>
        </w:rPr>
        <w:t>Орган муниципального контроля осуществля</w:t>
      </w:r>
      <w:r>
        <w:rPr>
          <w:rFonts w:cs="Times New Roman"/>
          <w:color w:val="000000" w:themeColor="text1"/>
          <w:szCs w:val="28"/>
        </w:rPr>
        <w:t>е</w:t>
      </w:r>
      <w:r w:rsidRPr="005A01BE">
        <w:rPr>
          <w:rFonts w:cs="Times New Roman"/>
          <w:color w:val="000000" w:themeColor="text1"/>
          <w:szCs w:val="28"/>
        </w:rPr>
        <w:t xml:space="preserve">т информирование </w:t>
      </w:r>
      <w:r>
        <w:rPr>
          <w:rFonts w:cs="Times New Roman"/>
          <w:color w:val="000000" w:themeColor="text1"/>
          <w:szCs w:val="28"/>
        </w:rPr>
        <w:t xml:space="preserve">                          </w:t>
      </w:r>
      <w:r w:rsidRPr="005A01BE">
        <w:rPr>
          <w:rFonts w:cs="Times New Roman"/>
          <w:color w:val="000000" w:themeColor="text1"/>
          <w:szCs w:val="28"/>
        </w:rPr>
        <w:t>контролируемых лиц и иных заинтересованных лиц по вопросам соблюдения обязательных требований.</w:t>
      </w:r>
    </w:p>
    <w:p w:rsidR="00AB3709" w:rsidRPr="00C8567C" w:rsidRDefault="00AB3709" w:rsidP="00E27C3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C8567C">
        <w:rPr>
          <w:rFonts w:cs="Times New Roman"/>
          <w:color w:val="000000" w:themeColor="text1"/>
          <w:szCs w:val="28"/>
        </w:rPr>
        <w:t>Информирование осуществляется посредством размещения соответству</w:t>
      </w:r>
      <w:r w:rsidR="00E27C38">
        <w:rPr>
          <w:rFonts w:cs="Times New Roman"/>
          <w:color w:val="000000" w:themeColor="text1"/>
          <w:szCs w:val="28"/>
        </w:rPr>
        <w:t>-</w:t>
      </w:r>
      <w:r w:rsidRPr="00C8567C">
        <w:rPr>
          <w:rFonts w:cs="Times New Roman"/>
          <w:color w:val="000000" w:themeColor="text1"/>
          <w:szCs w:val="28"/>
        </w:rPr>
        <w:t>ющих сведений на официальном портале Администрации города</w:t>
      </w:r>
      <w:r>
        <w:rPr>
          <w:rFonts w:cs="Times New Roman"/>
          <w:color w:val="000000" w:themeColor="text1"/>
          <w:szCs w:val="28"/>
        </w:rPr>
        <w:t xml:space="preserve"> Сургута, </w:t>
      </w:r>
      <w:r w:rsidR="00E27C38">
        <w:rPr>
          <w:rFonts w:cs="Times New Roman"/>
          <w:color w:val="000000" w:themeColor="text1"/>
          <w:szCs w:val="28"/>
        </w:rPr>
        <w:t xml:space="preserve">                         </w:t>
      </w:r>
      <w:r w:rsidRPr="00C8567C">
        <w:rPr>
          <w:rFonts w:cs="Times New Roman"/>
          <w:color w:val="000000" w:themeColor="text1"/>
          <w:szCs w:val="28"/>
        </w:rPr>
        <w:t xml:space="preserve">в средствах массовой информации, через личные кабинеты контролируемых лиц </w:t>
      </w:r>
      <w:r w:rsidR="00E27C38">
        <w:rPr>
          <w:rFonts w:cs="Times New Roman"/>
          <w:color w:val="000000" w:themeColor="text1"/>
          <w:szCs w:val="28"/>
        </w:rPr>
        <w:t xml:space="preserve">                        </w:t>
      </w:r>
      <w:r w:rsidRPr="00C8567C">
        <w:rPr>
          <w:rFonts w:cs="Times New Roman"/>
          <w:color w:val="000000" w:themeColor="text1"/>
          <w:szCs w:val="28"/>
        </w:rPr>
        <w:t xml:space="preserve">в государственных информационных системах (при их наличии) и в иных </w:t>
      </w:r>
      <w:r w:rsidR="00E27C38">
        <w:rPr>
          <w:rFonts w:cs="Times New Roman"/>
          <w:color w:val="000000" w:themeColor="text1"/>
          <w:szCs w:val="28"/>
        </w:rPr>
        <w:t xml:space="preserve">                     </w:t>
      </w:r>
      <w:r w:rsidRPr="00C8567C">
        <w:rPr>
          <w:rFonts w:cs="Times New Roman"/>
          <w:color w:val="000000" w:themeColor="text1"/>
          <w:szCs w:val="28"/>
        </w:rPr>
        <w:t>формах.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AB3709" w:rsidRPr="00C5370C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Доклад </w:t>
      </w:r>
      <w:r w:rsidRPr="00CF4F80">
        <w:rPr>
          <w:szCs w:val="28"/>
        </w:rPr>
        <w:t xml:space="preserve">о правоприменительной практике </w:t>
      </w:r>
      <w:r>
        <w:rPr>
          <w:szCs w:val="28"/>
        </w:rPr>
        <w:t xml:space="preserve">готовится </w:t>
      </w:r>
      <w:r>
        <w:rPr>
          <w:rFonts w:cs="Times New Roman"/>
          <w:szCs w:val="28"/>
        </w:rPr>
        <w:t xml:space="preserve">не реже одного раза </w:t>
      </w:r>
      <w:r w:rsidR="00E27C38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в год </w:t>
      </w:r>
      <w:r>
        <w:rPr>
          <w:szCs w:val="28"/>
        </w:rPr>
        <w:t xml:space="preserve">и </w:t>
      </w:r>
      <w:r w:rsidRPr="00CF4F80">
        <w:rPr>
          <w:szCs w:val="28"/>
        </w:rPr>
        <w:t>размещ</w:t>
      </w:r>
      <w:r>
        <w:rPr>
          <w:szCs w:val="28"/>
        </w:rPr>
        <w:t>ается</w:t>
      </w:r>
      <w:r w:rsidRPr="00CF4F80">
        <w:rPr>
          <w:szCs w:val="28"/>
        </w:rPr>
        <w:t xml:space="preserve"> на </w:t>
      </w:r>
      <w:r w:rsidRPr="00C5370C">
        <w:rPr>
          <w:szCs w:val="28"/>
        </w:rPr>
        <w:t>официальном портале Администрации города</w:t>
      </w:r>
      <w:r w:rsidRPr="00CF4F80">
        <w:rPr>
          <w:szCs w:val="28"/>
        </w:rPr>
        <w:t>.</w:t>
      </w:r>
      <w:r>
        <w:rPr>
          <w:szCs w:val="28"/>
        </w:rPr>
        <w:t xml:space="preserve">  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Pr="000D2A83">
        <w:rPr>
          <w:rFonts w:cs="Times New Roman"/>
          <w:color w:val="000000" w:themeColor="text1"/>
          <w:szCs w:val="28"/>
        </w:rPr>
        <w:t xml:space="preserve">Должностное лицо органа муниципального контроля осуществляет </w:t>
      </w:r>
      <w:r w:rsidR="00E27C38">
        <w:rPr>
          <w:rFonts w:cs="Times New Roman"/>
          <w:color w:val="000000" w:themeColor="text1"/>
          <w:szCs w:val="28"/>
        </w:rPr>
        <w:t xml:space="preserve">              </w:t>
      </w:r>
      <w:r w:rsidRPr="000D2A83">
        <w:rPr>
          <w:rFonts w:cs="Times New Roman"/>
          <w:color w:val="000000" w:themeColor="text1"/>
          <w:szCs w:val="28"/>
        </w:rPr>
        <w:t xml:space="preserve">консультирование (дает разъяснения) по обращениям контролируемых лиц </w:t>
      </w:r>
      <w:r w:rsidR="00E27C38">
        <w:rPr>
          <w:rFonts w:cs="Times New Roman"/>
          <w:color w:val="000000" w:themeColor="text1"/>
          <w:szCs w:val="28"/>
        </w:rPr>
        <w:t xml:space="preserve">                        </w:t>
      </w:r>
      <w:r w:rsidRPr="000D2A83">
        <w:rPr>
          <w:rFonts w:cs="Times New Roman"/>
          <w:color w:val="000000" w:themeColor="text1"/>
          <w:szCs w:val="28"/>
        </w:rPr>
        <w:t xml:space="preserve">и их представителей по вопросам, связанным с организацией и осуществлением муниципального контроля. 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Консультирование осуществляется без взимания платы.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 xml:space="preserve">Консультирование может осуществляться по телефону, посредством </w:t>
      </w:r>
      <w:r w:rsidR="00E27C38">
        <w:rPr>
          <w:rFonts w:cs="Times New Roman"/>
          <w:color w:val="000000" w:themeColor="text1"/>
          <w:szCs w:val="28"/>
        </w:rPr>
        <w:t xml:space="preserve">                </w:t>
      </w:r>
      <w:r w:rsidRPr="000D2A83">
        <w:rPr>
          <w:rFonts w:cs="Times New Roman"/>
          <w:color w:val="000000" w:themeColor="text1"/>
          <w:szCs w:val="28"/>
        </w:rPr>
        <w:t>видеоконференцсвязи, на личном приеме либо в ходе проведения профилактического мероприятия, контрольного мероприятия.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Орган муниципального контроля осуществля</w:t>
      </w:r>
      <w:r>
        <w:rPr>
          <w:rFonts w:cs="Times New Roman"/>
          <w:color w:val="000000" w:themeColor="text1"/>
          <w:szCs w:val="28"/>
        </w:rPr>
        <w:t>е</w:t>
      </w:r>
      <w:r w:rsidRPr="000D2A83">
        <w:rPr>
          <w:rFonts w:cs="Times New Roman"/>
          <w:color w:val="000000" w:themeColor="text1"/>
          <w:szCs w:val="28"/>
        </w:rPr>
        <w:t>т учет консультирований, который проводится посредством внесения соответствующей записи в журнал консультирования.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 xml:space="preserve">В случае если в течение календарного года поступило </w:t>
      </w:r>
      <w:r w:rsidR="00E27C38">
        <w:rPr>
          <w:rFonts w:cs="Times New Roman"/>
          <w:color w:val="000000" w:themeColor="text1"/>
          <w:szCs w:val="28"/>
        </w:rPr>
        <w:t>пять</w:t>
      </w:r>
      <w:r w:rsidRPr="000D2A83">
        <w:rPr>
          <w:rFonts w:cs="Times New Roman"/>
          <w:color w:val="000000" w:themeColor="text1"/>
          <w:szCs w:val="28"/>
        </w:rPr>
        <w:t xml:space="preserve"> и более однотипных (по одним и тем же вопросам) обращений контролируемых лиц </w:t>
      </w:r>
      <w:r w:rsidR="00E27C38">
        <w:rPr>
          <w:rFonts w:cs="Times New Roman"/>
          <w:color w:val="000000" w:themeColor="text1"/>
          <w:szCs w:val="28"/>
        </w:rPr>
        <w:t xml:space="preserve">                                </w:t>
      </w:r>
      <w:r w:rsidRPr="000D2A83">
        <w:rPr>
          <w:rFonts w:cs="Times New Roman"/>
          <w:color w:val="000000" w:themeColor="text1"/>
          <w:szCs w:val="28"/>
        </w:rPr>
        <w:t>и их представителей, консультирование осуществляется посредством разме</w:t>
      </w:r>
      <w:r w:rsidR="00E27C38">
        <w:rPr>
          <w:rFonts w:cs="Times New Roman"/>
          <w:color w:val="000000" w:themeColor="text1"/>
          <w:szCs w:val="28"/>
        </w:rPr>
        <w:t xml:space="preserve">-              </w:t>
      </w:r>
      <w:r w:rsidRPr="000D2A83">
        <w:rPr>
          <w:rFonts w:cs="Times New Roman"/>
          <w:color w:val="000000" w:themeColor="text1"/>
          <w:szCs w:val="28"/>
        </w:rPr>
        <w:t xml:space="preserve">щения на официальном портале Администрации города Сургута письменного разъяснения, подписанного уполномоченным должностным лицом органа муниципального контроля, без указания в таком разъяснении сведений, отнесенных </w:t>
      </w:r>
      <w:r w:rsidR="00E27C38">
        <w:rPr>
          <w:rFonts w:cs="Times New Roman"/>
          <w:color w:val="000000" w:themeColor="text1"/>
          <w:szCs w:val="28"/>
        </w:rPr>
        <w:t xml:space="preserve">              </w:t>
      </w:r>
      <w:r w:rsidRPr="000D2A83">
        <w:rPr>
          <w:rFonts w:cs="Times New Roman"/>
          <w:color w:val="000000" w:themeColor="text1"/>
          <w:szCs w:val="28"/>
        </w:rPr>
        <w:t>к категории ограниченного доступа.</w:t>
      </w:r>
      <w:r w:rsidR="00E27C38">
        <w:rPr>
          <w:rFonts w:cs="Times New Roman"/>
          <w:color w:val="000000" w:themeColor="text1"/>
          <w:szCs w:val="28"/>
        </w:rPr>
        <w:t xml:space="preserve"> 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Время консультирования не должно превышать 15 минут.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Личный прием граждан проводится начальником или заместителем начальника органа муниципального контроля.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Информация о месте приема, а также об установленных для приема днях        и часах размещается на официальном портале Администрации города Сургута.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Консультирование осуществляется по следующим вопросам:</w:t>
      </w:r>
      <w:r w:rsidR="00E27C38">
        <w:rPr>
          <w:rFonts w:cs="Times New Roman"/>
          <w:color w:val="000000" w:themeColor="text1"/>
          <w:szCs w:val="28"/>
        </w:rPr>
        <w:t xml:space="preserve"> </w:t>
      </w:r>
    </w:p>
    <w:p w:rsidR="00AB3709" w:rsidRPr="000D2A83" w:rsidRDefault="00E27C38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1) </w:t>
      </w:r>
      <w:r w:rsidR="00AB3709" w:rsidRPr="000D2A83">
        <w:rPr>
          <w:rFonts w:cs="Times New Roman"/>
          <w:color w:val="000000" w:themeColor="text1"/>
          <w:szCs w:val="28"/>
        </w:rPr>
        <w:t>организация и осуществление муниципального контроля;</w:t>
      </w:r>
    </w:p>
    <w:p w:rsidR="00AB3709" w:rsidRPr="000D2A83" w:rsidRDefault="00E27C38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2) </w:t>
      </w:r>
      <w:r w:rsidR="00AB3709" w:rsidRPr="000D2A83">
        <w:rPr>
          <w:rFonts w:cs="Times New Roman"/>
          <w:color w:val="000000" w:themeColor="text1"/>
          <w:szCs w:val="28"/>
        </w:rPr>
        <w:t xml:space="preserve">порядок осуществления профилактических, контрольных мероприятий, установленных Положением о муниципальном </w:t>
      </w:r>
      <w:r w:rsidR="00AB3709">
        <w:rPr>
          <w:rFonts w:cs="Times New Roman"/>
          <w:color w:val="000000" w:themeColor="text1"/>
          <w:szCs w:val="28"/>
        </w:rPr>
        <w:t xml:space="preserve">лесном </w:t>
      </w:r>
      <w:r w:rsidR="00AB3709" w:rsidRPr="000D2A83">
        <w:rPr>
          <w:rFonts w:cs="Times New Roman"/>
          <w:color w:val="000000" w:themeColor="text1"/>
          <w:szCs w:val="28"/>
        </w:rPr>
        <w:t>контроле</w:t>
      </w:r>
      <w:r w:rsidR="00AB3709">
        <w:rPr>
          <w:rFonts w:cs="Times New Roman"/>
          <w:color w:val="000000" w:themeColor="text1"/>
          <w:szCs w:val="28"/>
        </w:rPr>
        <w:t>,</w:t>
      </w:r>
      <w:r w:rsidR="00AB3709" w:rsidRPr="008B4202">
        <w:rPr>
          <w:rFonts w:cs="Times New Roman"/>
          <w:color w:val="000000" w:themeColor="text1"/>
          <w:szCs w:val="28"/>
        </w:rPr>
        <w:t xml:space="preserve"> </w:t>
      </w:r>
      <w:r w:rsidR="00AB3709" w:rsidRPr="00CE4E4C">
        <w:rPr>
          <w:rFonts w:cs="Times New Roman"/>
          <w:color w:val="000000" w:themeColor="text1"/>
          <w:szCs w:val="28"/>
        </w:rPr>
        <w:t xml:space="preserve">утвержденным </w:t>
      </w:r>
      <w:r w:rsidR="00AB3709" w:rsidRPr="00CE4E4C">
        <w:rPr>
          <w:rFonts w:eastAsia="Times New Roman" w:cs="Times New Roman"/>
          <w:szCs w:val="28"/>
          <w:lang w:eastAsia="ru-RU"/>
        </w:rPr>
        <w:t xml:space="preserve">решением Думы города </w:t>
      </w:r>
      <w:r w:rsidR="00AB3709" w:rsidRPr="00CE4E4C">
        <w:rPr>
          <w:rFonts w:cs="Times New Roman"/>
          <w:szCs w:val="28"/>
        </w:rPr>
        <w:t>от 23.09.2021 № 81</w:t>
      </w:r>
      <w:r w:rsidR="00AB3709">
        <w:rPr>
          <w:rFonts w:cs="Times New Roman"/>
          <w:szCs w:val="28"/>
        </w:rPr>
        <w:t>6</w:t>
      </w:r>
      <w:r w:rsidR="00AB3709" w:rsidRPr="00CE4E4C">
        <w:rPr>
          <w:rFonts w:cs="Times New Roman"/>
          <w:szCs w:val="28"/>
        </w:rPr>
        <w:t>-VI ДГ</w:t>
      </w:r>
      <w:r w:rsidR="00AB3709" w:rsidRPr="000D2A83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 xml:space="preserve">Консультирование в письменной форме осуществляется в следующих </w:t>
      </w:r>
      <w:r w:rsidR="00E27C38">
        <w:rPr>
          <w:rFonts w:cs="Times New Roman"/>
          <w:color w:val="000000" w:themeColor="text1"/>
          <w:szCs w:val="28"/>
        </w:rPr>
        <w:t xml:space="preserve">              </w:t>
      </w:r>
      <w:r w:rsidRPr="000D2A83">
        <w:rPr>
          <w:rFonts w:cs="Times New Roman"/>
          <w:color w:val="000000" w:themeColor="text1"/>
          <w:szCs w:val="28"/>
        </w:rPr>
        <w:t>случаях:</w:t>
      </w:r>
    </w:p>
    <w:p w:rsidR="00AB3709" w:rsidRPr="000D2A83" w:rsidRDefault="00E27C38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1) </w:t>
      </w:r>
      <w:r w:rsidR="00AB3709" w:rsidRPr="000D2A83">
        <w:rPr>
          <w:rFonts w:cs="Times New Roman"/>
          <w:color w:val="000000" w:themeColor="text1"/>
          <w:szCs w:val="28"/>
        </w:rPr>
        <w:t>контролируемым лицом представлен письменный запрос о предостав</w:t>
      </w:r>
      <w:r>
        <w:rPr>
          <w:rFonts w:cs="Times New Roman"/>
          <w:color w:val="000000" w:themeColor="text1"/>
          <w:szCs w:val="28"/>
        </w:rPr>
        <w:t>-</w:t>
      </w:r>
      <w:r w:rsidR="00AB3709" w:rsidRPr="000D2A83">
        <w:rPr>
          <w:rFonts w:cs="Times New Roman"/>
          <w:color w:val="000000" w:themeColor="text1"/>
          <w:szCs w:val="28"/>
        </w:rPr>
        <w:t>лении письменного ответа по вопросам консультирования;</w:t>
      </w:r>
    </w:p>
    <w:p w:rsidR="00AB3709" w:rsidRPr="000D2A83" w:rsidRDefault="00E27C38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2) </w:t>
      </w:r>
      <w:r w:rsidR="00AB3709" w:rsidRPr="000D2A83">
        <w:rPr>
          <w:rFonts w:cs="Times New Roman"/>
          <w:color w:val="000000" w:themeColor="text1"/>
          <w:szCs w:val="28"/>
        </w:rPr>
        <w:t xml:space="preserve">за время консультирования предоставить ответ на поставленные </w:t>
      </w:r>
      <w:r>
        <w:rPr>
          <w:rFonts w:cs="Times New Roman"/>
          <w:color w:val="000000" w:themeColor="text1"/>
          <w:szCs w:val="28"/>
        </w:rPr>
        <w:t xml:space="preserve">                      </w:t>
      </w:r>
      <w:r w:rsidR="00AB3709" w:rsidRPr="000D2A83">
        <w:rPr>
          <w:rFonts w:cs="Times New Roman"/>
          <w:color w:val="000000" w:themeColor="text1"/>
          <w:szCs w:val="28"/>
        </w:rPr>
        <w:t>вопросы невозможно;</w:t>
      </w:r>
    </w:p>
    <w:p w:rsidR="00AB3709" w:rsidRPr="000D2A83" w:rsidRDefault="00E27C38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3) </w:t>
      </w:r>
      <w:r w:rsidR="00AB3709" w:rsidRPr="000D2A83">
        <w:rPr>
          <w:rFonts w:cs="Times New Roman"/>
          <w:color w:val="000000" w:themeColor="text1"/>
          <w:szCs w:val="28"/>
        </w:rPr>
        <w:t xml:space="preserve">ответ на поставленные вопросы требует дополнительного запроса </w:t>
      </w:r>
      <w:r>
        <w:rPr>
          <w:rFonts w:cs="Times New Roman"/>
          <w:color w:val="000000" w:themeColor="text1"/>
          <w:szCs w:val="28"/>
        </w:rPr>
        <w:t xml:space="preserve">               </w:t>
      </w:r>
      <w:r w:rsidR="00AB3709" w:rsidRPr="000D2A83">
        <w:rPr>
          <w:rFonts w:cs="Times New Roman"/>
          <w:color w:val="000000" w:themeColor="text1"/>
          <w:szCs w:val="28"/>
        </w:rPr>
        <w:t>сведений от органов власти или иных лиц.</w:t>
      </w:r>
    </w:p>
    <w:p w:rsidR="00AB3709" w:rsidRPr="000D2A83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D2A83">
        <w:rPr>
          <w:rFonts w:cs="Times New Roman"/>
          <w:color w:val="000000" w:themeColor="text1"/>
          <w:szCs w:val="28"/>
        </w:rPr>
        <w:t>Если поставленные во время консультирования вопросы не относятся                      к сфере муниципального контроля даются необходимые разъяснения                                 по обращению в соответствующие органы власти или к соответствующим должностным лицам.</w:t>
      </w:r>
    </w:p>
    <w:p w:rsidR="00AB3709" w:rsidRPr="002E79CB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79CB">
        <w:rPr>
          <w:rFonts w:cs="Times New Roman"/>
          <w:szCs w:val="28"/>
        </w:rPr>
        <w:t xml:space="preserve">3.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наличия </w:t>
      </w:r>
      <w:r>
        <w:rPr>
          <w:rFonts w:cs="Times New Roman"/>
          <w:szCs w:val="28"/>
        </w:rPr>
        <w:br/>
      </w:r>
      <w:r w:rsidRPr="002E79CB">
        <w:rPr>
          <w:rFonts w:cs="Times New Roman"/>
          <w:szCs w:val="28"/>
        </w:rPr>
        <w:t xml:space="preserve">у контрольного (надзорного) органа сведений о готовящихся нарушениях обязательных требований или признаках нарушений обязательных требований </w:t>
      </w:r>
      <w:r>
        <w:rPr>
          <w:rFonts w:cs="Times New Roman"/>
          <w:szCs w:val="28"/>
        </w:rPr>
        <w:br/>
      </w:r>
      <w:r w:rsidRPr="002E79CB">
        <w:rPr>
          <w:rFonts w:cs="Times New Roman"/>
          <w:szCs w:val="28"/>
        </w:rPr>
        <w:t xml:space="preserve">и (или) в случае отсутствия подтвержденных данных о том, что нарушение </w:t>
      </w:r>
      <w:r w:rsidR="00E27C38">
        <w:rPr>
          <w:rFonts w:cs="Times New Roman"/>
          <w:szCs w:val="28"/>
        </w:rPr>
        <w:t xml:space="preserve">               </w:t>
      </w:r>
      <w:r w:rsidRPr="002E79CB">
        <w:rPr>
          <w:rFonts w:cs="Times New Roman"/>
          <w:szCs w:val="28"/>
        </w:rPr>
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 w:rsidR="00E27C38">
        <w:rPr>
          <w:rFonts w:cs="Times New Roman"/>
          <w:szCs w:val="28"/>
        </w:rPr>
        <w:t xml:space="preserve">              </w:t>
      </w:r>
      <w:r w:rsidRPr="002E79CB">
        <w:rPr>
          <w:rFonts w:cs="Times New Roman"/>
          <w:szCs w:val="28"/>
        </w:rPr>
        <w:t>ценностям.</w:t>
      </w:r>
      <w:r w:rsidR="00E27C38">
        <w:rPr>
          <w:rFonts w:cs="Times New Roman"/>
          <w:szCs w:val="28"/>
        </w:rPr>
        <w:t xml:space="preserve"> </w:t>
      </w:r>
    </w:p>
    <w:p w:rsidR="00AB3709" w:rsidRPr="002E79CB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E79CB">
        <w:rPr>
          <w:rFonts w:cs="Times New Roman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</w:t>
      </w:r>
      <w:r w:rsidR="00E27C38">
        <w:rPr>
          <w:rFonts w:cs="Times New Roman"/>
          <w:szCs w:val="28"/>
        </w:rPr>
        <w:t>-</w:t>
      </w:r>
      <w:r w:rsidRPr="00E27C38">
        <w:rPr>
          <w:rFonts w:cs="Times New Roman"/>
          <w:spacing w:val="-4"/>
          <w:szCs w:val="28"/>
        </w:rPr>
        <w:t>емого лица могут привести или приводят к нарушению обязательных требований,</w:t>
      </w:r>
      <w:r w:rsidRPr="002E79CB">
        <w:rPr>
          <w:rFonts w:cs="Times New Roman"/>
          <w:szCs w:val="28"/>
        </w:rPr>
        <w:t xml:space="preserve"> а также предложение о принятии мер по обеспечению соблюдения данных </w:t>
      </w:r>
      <w:r w:rsidR="00E27C38">
        <w:rPr>
          <w:rFonts w:cs="Times New Roman"/>
          <w:szCs w:val="28"/>
        </w:rPr>
        <w:t xml:space="preserve">                     </w:t>
      </w:r>
      <w:r w:rsidRPr="002E79CB">
        <w:rPr>
          <w:rFonts w:cs="Times New Roman"/>
          <w:szCs w:val="28"/>
        </w:rPr>
        <w:t xml:space="preserve">требований и не может содержать требование о представлении контролируемым </w:t>
      </w:r>
      <w:r w:rsidR="00E27C38">
        <w:rPr>
          <w:rFonts w:cs="Times New Roman"/>
          <w:szCs w:val="28"/>
        </w:rPr>
        <w:t xml:space="preserve">       </w:t>
      </w:r>
      <w:r w:rsidRPr="002E79CB">
        <w:rPr>
          <w:rFonts w:cs="Times New Roman"/>
          <w:szCs w:val="28"/>
        </w:rPr>
        <w:t>лицом сведений и документов.</w:t>
      </w:r>
    </w:p>
    <w:p w:rsidR="00AB3709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F98">
        <w:rPr>
          <w:rFonts w:cs="Times New Roman"/>
          <w:szCs w:val="28"/>
        </w:rPr>
        <w:t>Орган муниципа</w:t>
      </w:r>
      <w:r>
        <w:rPr>
          <w:rFonts w:cs="Times New Roman"/>
          <w:szCs w:val="28"/>
        </w:rPr>
        <w:t>льного контроля осуществляет уче</w:t>
      </w:r>
      <w:r w:rsidRPr="00024F98">
        <w:rPr>
          <w:rFonts w:cs="Times New Roman"/>
          <w:szCs w:val="28"/>
        </w:rPr>
        <w:t xml:space="preserve">т объявленных </w:t>
      </w:r>
      <w:r>
        <w:rPr>
          <w:rFonts w:cs="Times New Roman"/>
          <w:szCs w:val="28"/>
        </w:rPr>
        <w:t xml:space="preserve">                         </w:t>
      </w:r>
      <w:r w:rsidRPr="00024F98">
        <w:rPr>
          <w:rFonts w:cs="Times New Roman"/>
          <w:szCs w:val="28"/>
        </w:rPr>
        <w:t xml:space="preserve">ими предостережений о недопустимости нарушения обязательных требований </w:t>
      </w:r>
      <w:r>
        <w:rPr>
          <w:rFonts w:cs="Times New Roman"/>
          <w:szCs w:val="28"/>
        </w:rPr>
        <w:t xml:space="preserve">                        </w:t>
      </w:r>
      <w:r w:rsidRPr="00024F98">
        <w:rPr>
          <w:rFonts w:cs="Times New Roman"/>
          <w:szCs w:val="28"/>
        </w:rPr>
        <w:t>и используют соответствующие данные для проведения иных профилактических мероприятий и контрольных мероприятий.</w:t>
      </w:r>
    </w:p>
    <w:p w:rsidR="00AB3709" w:rsidRDefault="00AB3709" w:rsidP="00E27C3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 П</w:t>
      </w:r>
      <w:r w:rsidRPr="00CF4F80">
        <w:rPr>
          <w:szCs w:val="28"/>
        </w:rPr>
        <w:t>рофилактический визит проводится инспектором в форме</w:t>
      </w:r>
      <w:r>
        <w:rPr>
          <w:szCs w:val="28"/>
        </w:rPr>
        <w:t xml:space="preserve"> </w:t>
      </w:r>
      <w:r w:rsidRPr="00CF4F80">
        <w:rPr>
          <w:szCs w:val="28"/>
        </w:rPr>
        <w:t xml:space="preserve">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</w:t>
      </w:r>
      <w:r w:rsidR="00E27C38">
        <w:rPr>
          <w:szCs w:val="28"/>
        </w:rPr>
        <w:t xml:space="preserve">                       </w:t>
      </w:r>
      <w:r w:rsidRPr="00CF4F80">
        <w:rPr>
          <w:szCs w:val="28"/>
        </w:rPr>
        <w:t xml:space="preserve">контроля, их соответствии критериям риска, основаниях и о рекомендуемых </w:t>
      </w:r>
      <w:r w:rsidR="00E27C38">
        <w:rPr>
          <w:szCs w:val="28"/>
        </w:rPr>
        <w:t xml:space="preserve">             </w:t>
      </w:r>
      <w:r w:rsidRPr="00CF4F80">
        <w:rPr>
          <w:szCs w:val="28"/>
        </w:rPr>
        <w:t xml:space="preserve">способах снижения категории риска, а также о видах, содержании и об интенсивности контрольных (надзорных) мероприятий, проводимых в отношении </w:t>
      </w:r>
      <w:r w:rsidR="00E27C38">
        <w:rPr>
          <w:szCs w:val="28"/>
        </w:rPr>
        <w:t xml:space="preserve">                  </w:t>
      </w:r>
      <w:r w:rsidRPr="00CF4F80">
        <w:rPr>
          <w:szCs w:val="28"/>
        </w:rPr>
        <w:t>объекта контроля исходя из его отнесения к соответствующей категории риска.</w:t>
      </w:r>
      <w:r w:rsidRPr="00772469">
        <w:rPr>
          <w:szCs w:val="28"/>
        </w:rPr>
        <w:t xml:space="preserve"> </w:t>
      </w:r>
    </w:p>
    <w:p w:rsidR="00AB3709" w:rsidRPr="00D40F38" w:rsidRDefault="00AB3709" w:rsidP="00E27C38">
      <w:pPr>
        <w:tabs>
          <w:tab w:val="left" w:pos="0"/>
        </w:tabs>
        <w:ind w:firstLine="709"/>
        <w:jc w:val="both"/>
        <w:rPr>
          <w:szCs w:val="28"/>
        </w:rPr>
      </w:pPr>
      <w:r w:rsidRPr="00D40F38">
        <w:rPr>
          <w:szCs w:val="28"/>
        </w:rPr>
        <w:t xml:space="preserve">Обязательный профилактический визит осуществляется в отношении </w:t>
      </w:r>
      <w:r w:rsidR="00E27C38">
        <w:rPr>
          <w:szCs w:val="28"/>
        </w:rPr>
        <w:t xml:space="preserve">               </w:t>
      </w:r>
      <w:r w:rsidRPr="00D40F38">
        <w:rPr>
          <w:szCs w:val="28"/>
        </w:rPr>
        <w:t xml:space="preserve">контролируемых лиц не менее </w:t>
      </w:r>
      <w:r w:rsidR="00E27C38">
        <w:rPr>
          <w:rFonts w:cs="Times New Roman"/>
          <w:szCs w:val="28"/>
        </w:rPr>
        <w:t>одного</w:t>
      </w:r>
      <w:r w:rsidRPr="00D40F38">
        <w:rPr>
          <w:szCs w:val="28"/>
        </w:rPr>
        <w:t xml:space="preserve"> раза в год, </w:t>
      </w:r>
      <w:r w:rsidRPr="00D40F38">
        <w:rPr>
          <w:bCs/>
          <w:szCs w:val="28"/>
        </w:rPr>
        <w:t>необязательные профилактические визиты проводятся по запросам контролируемых лиц.</w:t>
      </w:r>
      <w:r w:rsidRPr="00C94FD9">
        <w:rPr>
          <w:szCs w:val="28"/>
        </w:rPr>
        <w:t xml:space="preserve"> </w:t>
      </w:r>
      <w:r w:rsidRPr="00D40F38">
        <w:rPr>
          <w:szCs w:val="28"/>
        </w:rPr>
        <w:t xml:space="preserve">Срок проведения </w:t>
      </w:r>
      <w:r w:rsidR="00E27C38">
        <w:rPr>
          <w:szCs w:val="28"/>
        </w:rPr>
        <w:t xml:space="preserve">   </w:t>
      </w:r>
      <w:r w:rsidRPr="00D40F38">
        <w:rPr>
          <w:szCs w:val="28"/>
        </w:rPr>
        <w:t>профилактического визита не должен превышать один рабочий день.</w:t>
      </w:r>
      <w:r w:rsidR="00E27C38">
        <w:rPr>
          <w:szCs w:val="28"/>
        </w:rPr>
        <w:t xml:space="preserve"> </w:t>
      </w:r>
    </w:p>
    <w:p w:rsidR="00AB3709" w:rsidRPr="00D40F38" w:rsidRDefault="00AB3709" w:rsidP="00E27C38">
      <w:pPr>
        <w:tabs>
          <w:tab w:val="left" w:pos="0"/>
        </w:tabs>
        <w:ind w:firstLine="709"/>
        <w:jc w:val="both"/>
        <w:rPr>
          <w:szCs w:val="28"/>
        </w:rPr>
      </w:pPr>
      <w:r w:rsidRPr="00CF4F80">
        <w:rPr>
          <w:szCs w:val="28"/>
        </w:rPr>
        <w:t xml:space="preserve">О проведении обязательного профилактического визита контролируемое лицо должно быть уведомлено не позднее чем за пять рабочих дней до даты </w:t>
      </w:r>
      <w:r w:rsidR="00E27C38">
        <w:rPr>
          <w:szCs w:val="28"/>
        </w:rPr>
        <w:t xml:space="preserve">                   </w:t>
      </w:r>
      <w:r w:rsidRPr="00CF4F80">
        <w:rPr>
          <w:szCs w:val="28"/>
        </w:rPr>
        <w:t>его проведения.</w:t>
      </w:r>
      <w:r>
        <w:rPr>
          <w:szCs w:val="28"/>
        </w:rPr>
        <w:t xml:space="preserve"> </w:t>
      </w:r>
      <w:r w:rsidRPr="00CF4F80">
        <w:rPr>
          <w:szCs w:val="28"/>
        </w:rPr>
        <w:t xml:space="preserve">Контролируемое лицо вправе </w:t>
      </w:r>
      <w:r>
        <w:rPr>
          <w:szCs w:val="28"/>
        </w:rPr>
        <w:t xml:space="preserve">от него </w:t>
      </w:r>
      <w:r w:rsidRPr="00CF4F80">
        <w:rPr>
          <w:szCs w:val="28"/>
        </w:rPr>
        <w:t xml:space="preserve">отказаться, уведомив </w:t>
      </w:r>
      <w:r w:rsidR="00E27C38">
        <w:rPr>
          <w:szCs w:val="28"/>
        </w:rPr>
        <w:t xml:space="preserve">                 </w:t>
      </w:r>
      <w:r w:rsidRPr="00CF4F80">
        <w:rPr>
          <w:szCs w:val="28"/>
        </w:rPr>
        <w:t xml:space="preserve">об этом контрольный (надзорный) орган не позднее чем за три рабочих дня </w:t>
      </w:r>
      <w:r w:rsidR="00E27C38">
        <w:rPr>
          <w:szCs w:val="28"/>
        </w:rPr>
        <w:t xml:space="preserve">                </w:t>
      </w:r>
      <w:r w:rsidRPr="00CF4F80">
        <w:rPr>
          <w:szCs w:val="28"/>
        </w:rPr>
        <w:t>до даты его проведения.</w:t>
      </w:r>
      <w:r w:rsidRPr="003261D9">
        <w:rPr>
          <w:szCs w:val="28"/>
        </w:rPr>
        <w:t xml:space="preserve"> </w:t>
      </w:r>
      <w:r w:rsidRPr="00D40F38">
        <w:rPr>
          <w:szCs w:val="28"/>
        </w:rPr>
        <w:t xml:space="preserve">Уведомление о проведении обязательного профилактического визита направляется в адрес контролируемого лица через личный </w:t>
      </w:r>
      <w:r w:rsidR="00E27C38">
        <w:rPr>
          <w:szCs w:val="28"/>
        </w:rPr>
        <w:t xml:space="preserve">                         </w:t>
      </w:r>
      <w:r w:rsidRPr="00D40F38">
        <w:rPr>
          <w:szCs w:val="28"/>
        </w:rPr>
        <w:t>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AB3709" w:rsidRPr="00D40F38" w:rsidRDefault="00AB3709" w:rsidP="00E27C38">
      <w:pPr>
        <w:tabs>
          <w:tab w:val="left" w:pos="0"/>
        </w:tabs>
        <w:ind w:firstLine="709"/>
        <w:jc w:val="both"/>
        <w:rPr>
          <w:szCs w:val="28"/>
        </w:rPr>
      </w:pPr>
      <w:r w:rsidRPr="00D40F38">
        <w:rPr>
          <w:szCs w:val="28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</w:t>
      </w:r>
      <w:r w:rsidRPr="00E27C38">
        <w:rPr>
          <w:spacing w:val="-6"/>
          <w:szCs w:val="28"/>
        </w:rPr>
        <w:t>должностное лицо органа муниципального контроля должно явиться в назначенный</w:t>
      </w:r>
      <w:r w:rsidRPr="00D40F38">
        <w:rPr>
          <w:szCs w:val="28"/>
        </w:rPr>
        <w:t xml:space="preserve"> день и время по месту осуществления деятельности контролируемым лицом.</w:t>
      </w:r>
    </w:p>
    <w:p w:rsidR="00AB3709" w:rsidRPr="00CF4F80" w:rsidRDefault="00AB3709" w:rsidP="00E27C38">
      <w:pPr>
        <w:tabs>
          <w:tab w:val="left" w:pos="0"/>
        </w:tabs>
        <w:ind w:firstLine="709"/>
        <w:jc w:val="both"/>
        <w:rPr>
          <w:szCs w:val="28"/>
        </w:rPr>
      </w:pPr>
      <w:r w:rsidRPr="00CF4F80">
        <w:rPr>
          <w:szCs w:val="28"/>
        </w:rPr>
        <w:t>В ходе профилактического визита инспектором может осуществляться консультирование контролируемого лица</w:t>
      </w:r>
      <w:r>
        <w:rPr>
          <w:szCs w:val="28"/>
        </w:rPr>
        <w:t xml:space="preserve">, а также </w:t>
      </w:r>
      <w:r w:rsidRPr="00CF4F80">
        <w:rPr>
          <w:szCs w:val="28"/>
        </w:rPr>
        <w:t>сбор сведений, необходимых для отнесения объектов контроля к категориям риска.</w:t>
      </w:r>
    </w:p>
    <w:p w:rsidR="00AB3709" w:rsidRPr="00CF4F80" w:rsidRDefault="00AB3709" w:rsidP="00E27C38">
      <w:pPr>
        <w:tabs>
          <w:tab w:val="left" w:pos="0"/>
        </w:tabs>
        <w:ind w:firstLine="709"/>
        <w:jc w:val="both"/>
        <w:rPr>
          <w:szCs w:val="28"/>
        </w:rPr>
      </w:pPr>
      <w:r w:rsidRPr="00CF4F80">
        <w:rPr>
          <w:szCs w:val="28"/>
        </w:rPr>
        <w:t xml:space="preserve">При проведении профилактического визита гражданам, организациям </w:t>
      </w:r>
      <w:r>
        <w:rPr>
          <w:szCs w:val="28"/>
        </w:rPr>
        <w:br/>
      </w:r>
      <w:r w:rsidRPr="00CF4F80">
        <w:rPr>
          <w:szCs w:val="28"/>
        </w:rPr>
        <w:t xml:space="preserve">не могут выдаваться предписания об устранении нарушений обязательных </w:t>
      </w:r>
      <w:r w:rsidR="00E27C38">
        <w:rPr>
          <w:szCs w:val="28"/>
        </w:rPr>
        <w:t xml:space="preserve">                 </w:t>
      </w:r>
      <w:r w:rsidRPr="00CF4F80">
        <w:rPr>
          <w:szCs w:val="28"/>
        </w:rPr>
        <w:t>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B3709" w:rsidRPr="00D40F38" w:rsidRDefault="00AB3709" w:rsidP="00E27C38">
      <w:pPr>
        <w:tabs>
          <w:tab w:val="left" w:pos="0"/>
        </w:tabs>
        <w:ind w:firstLine="709"/>
        <w:jc w:val="both"/>
        <w:rPr>
          <w:szCs w:val="28"/>
        </w:rPr>
      </w:pPr>
      <w:r w:rsidRPr="00D40F38">
        <w:rPr>
          <w:szCs w:val="28"/>
        </w:rPr>
        <w:t xml:space="preserve">В случае если при проведении профилактического визита установлено, </w:t>
      </w:r>
      <w:r w:rsidR="00E27C38">
        <w:rPr>
          <w:szCs w:val="28"/>
        </w:rPr>
        <w:t xml:space="preserve">         </w:t>
      </w:r>
      <w:r w:rsidRPr="00E27C38">
        <w:rPr>
          <w:spacing w:val="-4"/>
          <w:szCs w:val="28"/>
        </w:rPr>
        <w:t>что объекты контроля представляют явную непосредственную угрозу причинения</w:t>
      </w:r>
      <w:r w:rsidRPr="00D40F38">
        <w:rPr>
          <w:szCs w:val="28"/>
        </w:rPr>
        <w:t xml:space="preserve"> </w:t>
      </w:r>
      <w:r w:rsidRPr="00E27C38">
        <w:rPr>
          <w:spacing w:val="-4"/>
          <w:szCs w:val="28"/>
        </w:rPr>
        <w:t>вреда (ущерба) охраняемым законом ценностям или такой вред (ущерб) причинен,</w:t>
      </w:r>
      <w:r w:rsidRPr="00D40F38">
        <w:rPr>
          <w:szCs w:val="28"/>
        </w:rPr>
        <w:t xml:space="preserve"> должностное лицо незамедлительно направляет информацию об этом начальнику (заместителю начальника) органа муниципального контроля для принятия решения о проведении контрольных мероприятий.</w:t>
      </w:r>
    </w:p>
    <w:p w:rsidR="00AB3709" w:rsidRPr="005A01BE" w:rsidRDefault="00AB3709" w:rsidP="00E27C38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AB3709" w:rsidRPr="00C60212" w:rsidRDefault="00AB3709" w:rsidP="00E27C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C60212"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IV</w:t>
      </w:r>
      <w:r w:rsidRPr="00C60212">
        <w:rPr>
          <w:rFonts w:cs="Times New Roman"/>
          <w:bCs/>
          <w:szCs w:val="28"/>
        </w:rPr>
        <w:t xml:space="preserve">. Показатели результативности и эффективности программы </w:t>
      </w:r>
      <w:r w:rsidRPr="0061158C">
        <w:rPr>
          <w:rFonts w:cs="Times New Roman"/>
          <w:bCs/>
          <w:szCs w:val="28"/>
        </w:rPr>
        <w:t xml:space="preserve">     </w:t>
      </w:r>
      <w:r w:rsidRPr="00C60212">
        <w:rPr>
          <w:rFonts w:cs="Times New Roman"/>
          <w:bCs/>
          <w:szCs w:val="28"/>
        </w:rPr>
        <w:t>профилактики рисков причинения вреда</w:t>
      </w:r>
    </w:p>
    <w:p w:rsidR="00AB3709" w:rsidRDefault="00AB3709" w:rsidP="00E27C38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Cs w:val="28"/>
        </w:rPr>
      </w:pPr>
      <w:r w:rsidRPr="00BB2BA7">
        <w:rPr>
          <w:kern w:val="2"/>
          <w:szCs w:val="28"/>
          <w:lang w:eastAsia="ar-SA"/>
        </w:rPr>
        <w:t>Оценка результативности</w:t>
      </w:r>
      <w:r w:rsidRPr="00ED43B3">
        <w:rPr>
          <w:kern w:val="2"/>
          <w:szCs w:val="28"/>
          <w:lang w:eastAsia="ar-SA"/>
        </w:rPr>
        <w:t xml:space="preserve"> и эффективности контрольно-надзорной </w:t>
      </w:r>
      <w:r w:rsidRPr="0061158C">
        <w:rPr>
          <w:kern w:val="2"/>
          <w:szCs w:val="28"/>
          <w:lang w:eastAsia="ar-SA"/>
        </w:rPr>
        <w:t xml:space="preserve">                  </w:t>
      </w:r>
      <w:r w:rsidRPr="00ED43B3">
        <w:rPr>
          <w:kern w:val="2"/>
          <w:szCs w:val="28"/>
          <w:lang w:eastAsia="ar-SA"/>
        </w:rPr>
        <w:t>деятельности направлена на снижение уровня причиняемого вреда (ущерба) охраняемым законом ценностям в соответствующей сфере деятельности, а также на достижение оптимального распределения трудовых, материальных и</w:t>
      </w:r>
      <w:r w:rsidRPr="0061158C">
        <w:rPr>
          <w:kern w:val="2"/>
          <w:szCs w:val="28"/>
          <w:lang w:eastAsia="ar-SA"/>
        </w:rPr>
        <w:t xml:space="preserve"> </w:t>
      </w:r>
      <w:r w:rsidRPr="00ED43B3">
        <w:rPr>
          <w:kern w:val="2"/>
          <w:szCs w:val="28"/>
          <w:lang w:eastAsia="ar-SA"/>
        </w:rPr>
        <w:t xml:space="preserve">финансовых ресурсов государства и минимизацию неоправданного вмешательства </w:t>
      </w:r>
      <w:r w:rsidR="00E27C38">
        <w:rPr>
          <w:kern w:val="2"/>
          <w:szCs w:val="28"/>
          <w:lang w:eastAsia="ar-SA"/>
        </w:rPr>
        <w:t xml:space="preserve">             </w:t>
      </w:r>
      <w:r>
        <w:rPr>
          <w:kern w:val="2"/>
          <w:szCs w:val="28"/>
          <w:lang w:eastAsia="ar-SA"/>
        </w:rPr>
        <w:t>органа муниципального контроля</w:t>
      </w:r>
      <w:r w:rsidRPr="00ED43B3">
        <w:rPr>
          <w:kern w:val="2"/>
          <w:szCs w:val="28"/>
          <w:lang w:eastAsia="ar-SA"/>
        </w:rPr>
        <w:t xml:space="preserve">, осуществляющей </w:t>
      </w:r>
      <w:r>
        <w:rPr>
          <w:kern w:val="2"/>
          <w:szCs w:val="28"/>
          <w:lang w:eastAsia="ar-SA"/>
        </w:rPr>
        <w:t xml:space="preserve">муниципальный лесной контроль, </w:t>
      </w:r>
      <w:r w:rsidRPr="00ED43B3">
        <w:rPr>
          <w:kern w:val="2"/>
          <w:szCs w:val="28"/>
          <w:lang w:eastAsia="ar-SA"/>
        </w:rPr>
        <w:t xml:space="preserve">в деятельность </w:t>
      </w:r>
      <w:r>
        <w:rPr>
          <w:kern w:val="2"/>
          <w:szCs w:val="28"/>
          <w:lang w:eastAsia="ar-SA"/>
        </w:rPr>
        <w:t>контролируемых лиц</w:t>
      </w:r>
      <w:r w:rsidRPr="00ED43B3">
        <w:rPr>
          <w:color w:val="000000"/>
          <w:szCs w:val="28"/>
        </w:rPr>
        <w:t>.</w:t>
      </w:r>
    </w:p>
    <w:p w:rsidR="00AB3709" w:rsidRDefault="00AB3709" w:rsidP="00E27C3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Целевыми (индикативными</w:t>
      </w:r>
      <w:r w:rsidRPr="00ED43B3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показателями </w:t>
      </w:r>
      <w:r w:rsidRPr="00EE7F99">
        <w:rPr>
          <w:rFonts w:eastAsia="Times New Roman"/>
          <w:szCs w:val="28"/>
        </w:rPr>
        <w:t xml:space="preserve">качества </w:t>
      </w:r>
      <w:r>
        <w:rPr>
          <w:rFonts w:eastAsia="Times New Roman"/>
          <w:szCs w:val="28"/>
        </w:rPr>
        <w:t>п</w:t>
      </w:r>
      <w:r w:rsidRPr="00EE7F99">
        <w:rPr>
          <w:rFonts w:eastAsia="Times New Roman"/>
          <w:szCs w:val="28"/>
        </w:rPr>
        <w:t>рограммы выступают</w:t>
      </w:r>
      <w:r w:rsidRPr="00ED43B3">
        <w:rPr>
          <w:color w:val="000000"/>
          <w:szCs w:val="28"/>
        </w:rPr>
        <w:t>:</w:t>
      </w:r>
    </w:p>
    <w:p w:rsidR="00AB3709" w:rsidRDefault="00AB3709" w:rsidP="00AB3709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0"/>
        <w:gridCol w:w="2266"/>
        <w:gridCol w:w="1702"/>
      </w:tblGrid>
      <w:tr w:rsidR="00AB3709" w:rsidRPr="00EE7F99" w:rsidTr="006118EE">
        <w:trPr>
          <w:trHeight w:hRule="exact" w:val="297"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Период, год</w:t>
            </w:r>
          </w:p>
        </w:tc>
      </w:tr>
      <w:tr w:rsidR="00AB3709" w:rsidRPr="00EE7F99" w:rsidTr="006118EE">
        <w:trPr>
          <w:trHeight w:hRule="exact" w:val="421"/>
        </w:trPr>
        <w:tc>
          <w:tcPr>
            <w:tcW w:w="2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709" w:rsidRPr="00DF1C9B" w:rsidRDefault="00AB3709" w:rsidP="006118E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709" w:rsidRPr="00DF1C9B" w:rsidRDefault="00AB3709" w:rsidP="006118E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709" w:rsidRPr="00DF1C9B" w:rsidRDefault="00AB3709" w:rsidP="00611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AB3709" w:rsidRPr="00EE7F99" w:rsidTr="006118EE">
        <w:trPr>
          <w:trHeight w:hRule="exact" w:val="228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38" w:rsidRDefault="00AB3709" w:rsidP="006118EE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Снижение количества нарушений 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аконодательства, допущенных подконтрольными субъектами, выявленных при проведении проверок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 xml:space="preserve">(показатель </w:t>
            </w:r>
          </w:p>
          <w:p w:rsidR="00E27C38" w:rsidRDefault="00AB3709" w:rsidP="006118EE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рассчитывается как отношение количества нару</w:t>
            </w:r>
            <w:r w:rsidR="00E27C38">
              <w:rPr>
                <w:rFonts w:eastAsia="Times New Roman"/>
                <w:sz w:val="24"/>
                <w:szCs w:val="24"/>
              </w:rPr>
              <w:t>-</w:t>
            </w:r>
          </w:p>
          <w:p w:rsidR="00E27C38" w:rsidRDefault="00AB3709" w:rsidP="006118EE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шений законодательства, выявленных в ходе </w:t>
            </w:r>
          </w:p>
          <w:p w:rsidR="00AB3709" w:rsidRPr="00DF1C9B" w:rsidRDefault="00AB3709" w:rsidP="006118EE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контрольных мероприятий, к количеству нарушений, выявленных в ходе проведения контрольных мероприятий за предыдущий год)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AB3709" w:rsidRPr="00DF1C9B" w:rsidRDefault="00AB3709" w:rsidP="006118EE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F1C9B">
              <w:rPr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года, 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75%</w:t>
            </w:r>
          </w:p>
        </w:tc>
      </w:tr>
      <w:tr w:rsidR="00AB3709" w:rsidRPr="00EE7F99" w:rsidTr="0061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75"/>
        </w:trPr>
        <w:tc>
          <w:tcPr>
            <w:tcW w:w="2939" w:type="pct"/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DF1C9B">
              <w:rPr>
                <w:rFonts w:eastAsia="Times New Roman"/>
                <w:sz w:val="24"/>
                <w:szCs w:val="24"/>
              </w:rPr>
              <w:t>рофилактических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(п</w:t>
            </w:r>
            <w:r w:rsidRPr="00DF1C9B">
              <w:rPr>
                <w:rFonts w:eastAsia="Times New Roman"/>
                <w:sz w:val="24"/>
                <w:szCs w:val="24"/>
              </w:rPr>
              <w:t>оказатель рассчитывается из необходи</w:t>
            </w:r>
            <w:r w:rsidR="00E27C38">
              <w:rPr>
                <w:rFonts w:eastAsia="Times New Roman"/>
                <w:sz w:val="24"/>
                <w:szCs w:val="24"/>
              </w:rPr>
              <w:t>-</w:t>
            </w:r>
            <w:r w:rsidRPr="00DF1C9B">
              <w:rPr>
                <w:rFonts w:eastAsia="Times New Roman"/>
                <w:sz w:val="24"/>
                <w:szCs w:val="24"/>
              </w:rPr>
              <w:t xml:space="preserve">мости организации и проведения мероприятий, направленных на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рофилактику нарушений обязательных требований в соответствии со статьей 45 Федерального закона </w:t>
            </w:r>
            <w:r w:rsidRPr="00DF1C9B">
              <w:rPr>
                <w:sz w:val="24"/>
                <w:szCs w:val="24"/>
              </w:rPr>
              <w:t>№ 248-ФЗ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7" w:type="pct"/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AB3709" w:rsidRPr="00DF1C9B" w:rsidRDefault="00AB3709" w:rsidP="006118EE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F1C9B">
              <w:rPr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года, ед. =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765B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</w:t>
            </w:r>
          </w:p>
        </w:tc>
      </w:tr>
      <w:tr w:rsidR="00AB3709" w:rsidRPr="00EE7F99" w:rsidTr="0061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93"/>
        </w:trPr>
        <w:tc>
          <w:tcPr>
            <w:tcW w:w="2939" w:type="pct"/>
            <w:shd w:val="clear" w:color="auto" w:fill="FFFFFF"/>
          </w:tcPr>
          <w:p w:rsidR="00E27C38" w:rsidRDefault="00AB3709" w:rsidP="006118EE">
            <w:pPr>
              <w:shd w:val="clear" w:color="auto" w:fill="FFFFFF"/>
              <w:ind w:left="97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Доля субъектов, в отношении которых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проведены</w:t>
            </w:r>
            <w:r>
              <w:rPr>
                <w:rFonts w:eastAsia="Times New Roman"/>
                <w:sz w:val="24"/>
                <w:szCs w:val="24"/>
              </w:rPr>
              <w:t xml:space="preserve"> профилактические мероприятия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оказатель </w:t>
            </w:r>
            <w:r w:rsidRPr="00E27C38">
              <w:rPr>
                <w:rFonts w:eastAsia="Times New Roman"/>
                <w:spacing w:val="-4"/>
                <w:sz w:val="24"/>
                <w:szCs w:val="24"/>
              </w:rPr>
              <w:t>рассчитывается как отношение количества контролируемых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лиц, в отношении которых были проведены профилактические мероприятия, к общему количеству </w:t>
            </w:r>
          </w:p>
          <w:p w:rsidR="00AB3709" w:rsidRPr="00DF1C9B" w:rsidRDefault="00AB3709" w:rsidP="006118EE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контролируемых лиц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77" w:type="pct"/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DF1C9B">
              <w:rPr>
                <w:rFonts w:eastAsia="Times New Roman"/>
                <w:sz w:val="24"/>
                <w:szCs w:val="24"/>
              </w:rPr>
              <w:t>начение</w:t>
            </w:r>
          </w:p>
          <w:p w:rsidR="00AB3709" w:rsidRPr="00DF1C9B" w:rsidRDefault="00AB3709" w:rsidP="006118EE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</w:t>
            </w:r>
            <w:r w:rsidRPr="00BD44A4">
              <w:rPr>
                <w:rFonts w:eastAsia="Times New Roman"/>
                <w:sz w:val="24"/>
                <w:szCs w:val="24"/>
              </w:rPr>
              <w:t>года, 100%</w:t>
            </w:r>
          </w:p>
        </w:tc>
        <w:tc>
          <w:tcPr>
            <w:tcW w:w="884" w:type="pct"/>
            <w:shd w:val="clear" w:color="auto" w:fill="FFFFFF"/>
          </w:tcPr>
          <w:p w:rsidR="00AB3709" w:rsidRPr="00DF1C9B" w:rsidRDefault="00AB3709" w:rsidP="006118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10%</w:t>
            </w:r>
          </w:p>
        </w:tc>
      </w:tr>
    </w:tbl>
    <w:p w:rsidR="00AB3709" w:rsidRPr="00E27C38" w:rsidRDefault="00AB3709" w:rsidP="00AB3709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 w:val="10"/>
          <w:szCs w:val="10"/>
        </w:rPr>
      </w:pPr>
    </w:p>
    <w:p w:rsidR="00AB3709" w:rsidRDefault="00AB3709" w:rsidP="00AB3709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Cs w:val="28"/>
        </w:rPr>
      </w:pPr>
      <w:r>
        <w:rPr>
          <w:rFonts w:cs="Times New Roman"/>
          <w:bCs/>
          <w:szCs w:val="28"/>
        </w:rPr>
        <w:t xml:space="preserve">Качественными показателями </w:t>
      </w:r>
      <w:r w:rsidRPr="00EE7F99">
        <w:rPr>
          <w:rFonts w:eastAsia="Times New Roman"/>
          <w:szCs w:val="28"/>
        </w:rPr>
        <w:t xml:space="preserve">качества </w:t>
      </w:r>
      <w:r>
        <w:rPr>
          <w:rFonts w:eastAsia="Times New Roman"/>
          <w:szCs w:val="28"/>
        </w:rPr>
        <w:t>п</w:t>
      </w:r>
      <w:r w:rsidRPr="00EE7F99">
        <w:rPr>
          <w:rFonts w:eastAsia="Times New Roman"/>
          <w:szCs w:val="28"/>
        </w:rPr>
        <w:t xml:space="preserve">рограммы выступают: </w:t>
      </w:r>
    </w:p>
    <w:p w:rsidR="00AB3709" w:rsidRPr="0061158C" w:rsidRDefault="00AB3709" w:rsidP="00AB3709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10"/>
          <w:szCs w:val="10"/>
        </w:rPr>
      </w:pPr>
    </w:p>
    <w:tbl>
      <w:tblPr>
        <w:tblW w:w="493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872"/>
        <w:gridCol w:w="2977"/>
      </w:tblGrid>
      <w:tr w:rsidR="00AB3709" w:rsidRPr="009D454E" w:rsidTr="006118EE">
        <w:trPr>
          <w:trHeight w:val="53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№</w:t>
            </w:r>
            <w:r w:rsidRPr="009D454E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Величина</w:t>
            </w:r>
          </w:p>
        </w:tc>
      </w:tr>
      <w:tr w:rsidR="00AB3709" w:rsidRPr="009D454E" w:rsidTr="006118EE">
        <w:trPr>
          <w:trHeight w:val="83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</w:p>
          <w:p w:rsidR="00E27C38" w:rsidRDefault="00AB3709" w:rsidP="006118EE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портале Администрации города</w:t>
            </w:r>
            <w:r w:rsidRPr="00E65317">
              <w:rPr>
                <w:rFonts w:cs="Times New Roman"/>
                <w:sz w:val="24"/>
                <w:szCs w:val="24"/>
              </w:rPr>
              <w:t xml:space="preserve">» в соответствии </w:t>
            </w:r>
          </w:p>
          <w:p w:rsidR="00AB3709" w:rsidRPr="009D454E" w:rsidRDefault="00AB3709" w:rsidP="006118EE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с частью 3 статьи 46 Федерального закона № 248-ФЗ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AB3709" w:rsidRPr="009D454E" w:rsidTr="006118EE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9D454E" w:rsidRDefault="00AB3709" w:rsidP="006118EE">
            <w:pPr>
              <w:autoSpaceDE w:val="0"/>
              <w:autoSpaceDN w:val="0"/>
              <w:adjustRightInd w:val="0"/>
              <w:ind w:left="141"/>
              <w:rPr>
                <w:rFonts w:cs="Times New Roman"/>
                <w:sz w:val="24"/>
                <w:szCs w:val="24"/>
              </w:rPr>
            </w:pPr>
            <w:r w:rsidRPr="00E27C38">
              <w:rPr>
                <w:rFonts w:cs="Times New Roman"/>
                <w:spacing w:val="-4"/>
                <w:sz w:val="24"/>
                <w:szCs w:val="24"/>
              </w:rPr>
              <w:t>Удовлетворенность контролируемых лиц и их представителями</w:t>
            </w:r>
            <w:r w:rsidRPr="00E65317">
              <w:rPr>
                <w:rFonts w:cs="Times New Roman"/>
                <w:sz w:val="24"/>
                <w:szCs w:val="24"/>
              </w:rPr>
              <w:t xml:space="preserve"> консультированием органа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 xml:space="preserve">100% от числа </w:t>
            </w:r>
          </w:p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обратившихся</w:t>
            </w:r>
          </w:p>
        </w:tc>
      </w:tr>
      <w:tr w:rsidR="00AB3709" w:rsidRPr="009D454E" w:rsidTr="006118EE">
        <w:trPr>
          <w:trHeight w:val="72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Pr="00E27C38" w:rsidRDefault="00AB3709" w:rsidP="006118EE">
            <w:pPr>
              <w:autoSpaceDE w:val="0"/>
              <w:autoSpaceDN w:val="0"/>
              <w:adjustRightInd w:val="0"/>
              <w:ind w:left="141"/>
              <w:rPr>
                <w:rFonts w:cs="Times New Roman"/>
                <w:spacing w:val="-4"/>
                <w:sz w:val="24"/>
                <w:szCs w:val="24"/>
              </w:rPr>
            </w:pPr>
            <w:r w:rsidRPr="00E27C38">
              <w:rPr>
                <w:rFonts w:cs="Times New Roman"/>
                <w:spacing w:val="-4"/>
                <w:sz w:val="24"/>
                <w:szCs w:val="24"/>
              </w:rPr>
              <w:t>Количество проведенных профилактических меропри</w:t>
            </w:r>
            <w:r w:rsidR="00E27C38">
              <w:rPr>
                <w:rFonts w:cs="Times New Roman"/>
                <w:spacing w:val="-4"/>
                <w:sz w:val="24"/>
                <w:szCs w:val="24"/>
              </w:rPr>
              <w:t>-</w:t>
            </w:r>
            <w:r w:rsidRPr="00E27C38">
              <w:rPr>
                <w:rFonts w:cs="Times New Roman"/>
                <w:spacing w:val="-4"/>
                <w:sz w:val="24"/>
                <w:szCs w:val="24"/>
              </w:rPr>
              <w:t>ятий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09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 xml:space="preserve">не менее 20 мероприятий, </w:t>
            </w:r>
          </w:p>
          <w:p w:rsidR="00E27C38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 xml:space="preserve">проведенных </w:t>
            </w:r>
            <w:r w:rsidRPr="00E65317">
              <w:rPr>
                <w:rFonts w:cs="Times New Roman"/>
                <w:sz w:val="24"/>
                <w:szCs w:val="24"/>
              </w:rPr>
              <w:t>органом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B3709" w:rsidRPr="009D454E" w:rsidRDefault="00AB3709" w:rsidP="006118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муниципального контроля</w:t>
            </w:r>
          </w:p>
        </w:tc>
      </w:tr>
    </w:tbl>
    <w:p w:rsidR="00AB3709" w:rsidRDefault="00AB3709" w:rsidP="00AB37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AB3709" w:rsidSect="00E27C38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0A" w:rsidRDefault="00632A0A" w:rsidP="006A432C">
      <w:r>
        <w:separator/>
      </w:r>
    </w:p>
  </w:endnote>
  <w:endnote w:type="continuationSeparator" w:id="0">
    <w:p w:rsidR="00632A0A" w:rsidRDefault="00632A0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0A" w:rsidRDefault="00632A0A" w:rsidP="006A432C">
      <w:r>
        <w:separator/>
      </w:r>
    </w:p>
  </w:footnote>
  <w:footnote w:type="continuationSeparator" w:id="0">
    <w:p w:rsidR="00632A0A" w:rsidRDefault="00632A0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359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7C38" w:rsidRPr="00E27C38" w:rsidRDefault="00E27C38">
        <w:pPr>
          <w:pStyle w:val="a3"/>
          <w:jc w:val="center"/>
          <w:rPr>
            <w:sz w:val="20"/>
            <w:szCs w:val="20"/>
          </w:rPr>
        </w:pPr>
        <w:r w:rsidRPr="00E27C38">
          <w:rPr>
            <w:sz w:val="20"/>
            <w:szCs w:val="20"/>
          </w:rPr>
          <w:fldChar w:fldCharType="begin"/>
        </w:r>
        <w:r w:rsidRPr="00E27C38">
          <w:rPr>
            <w:sz w:val="20"/>
            <w:szCs w:val="20"/>
          </w:rPr>
          <w:instrText>PAGE   \* MERGEFORMAT</w:instrText>
        </w:r>
        <w:r w:rsidRPr="00E27C38">
          <w:rPr>
            <w:sz w:val="20"/>
            <w:szCs w:val="20"/>
          </w:rPr>
          <w:fldChar w:fldCharType="separate"/>
        </w:r>
        <w:r w:rsidR="00123B0A">
          <w:rPr>
            <w:noProof/>
            <w:sz w:val="20"/>
            <w:szCs w:val="20"/>
          </w:rPr>
          <w:t>2</w:t>
        </w:r>
        <w:r w:rsidRPr="00E27C3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09"/>
    <w:rsid w:val="000D1CD7"/>
    <w:rsid w:val="00123B0A"/>
    <w:rsid w:val="00226A5C"/>
    <w:rsid w:val="00243839"/>
    <w:rsid w:val="00285900"/>
    <w:rsid w:val="00632A0A"/>
    <w:rsid w:val="006A432C"/>
    <w:rsid w:val="006A73EC"/>
    <w:rsid w:val="00903D23"/>
    <w:rsid w:val="009A55D1"/>
    <w:rsid w:val="00AB3709"/>
    <w:rsid w:val="00AE54F5"/>
    <w:rsid w:val="00BF0AA3"/>
    <w:rsid w:val="00DD3E77"/>
    <w:rsid w:val="00E27C38"/>
    <w:rsid w:val="00E95A53"/>
    <w:rsid w:val="00F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B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B3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AB3709"/>
    <w:rPr>
      <w:b w:val="0"/>
      <w:bCs w:val="0"/>
      <w:color w:val="7A1D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F16D5318246E9EE9BCFE96751DA28E7B75FBD6AD866DAD168C963B05B2A9A29D26A51B72F0D8AA086A6025195A3AE8DA6F159A31FE0401ICwE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3397</Words>
  <Characters>19364</Characters>
  <Application>Microsoft Office Word</Application>
  <DocSecurity>0</DocSecurity>
  <Lines>161</Lines>
  <Paragraphs>45</Paragraphs>
  <ScaleCrop>false</ScaleCrop>
  <LinksUpToDate>false</LinksUpToDate>
  <CharactersWithSpaces>22716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2022-12-14T09:54:00Z</dcterms:created>
  <dcterms:modified xsi:type="dcterms:W3CDTF">2022-12-14T09:54:00Z</dcterms:modified>
</cp:coreProperties>
</file>