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14" w:rsidRDefault="00336E14" w:rsidP="00656C1A">
      <w:pPr>
        <w:spacing w:line="120" w:lineRule="atLeast"/>
        <w:jc w:val="center"/>
        <w:rPr>
          <w:sz w:val="24"/>
          <w:szCs w:val="24"/>
        </w:rPr>
      </w:pPr>
    </w:p>
    <w:p w:rsidR="00336E14" w:rsidRDefault="00336E14" w:rsidP="00656C1A">
      <w:pPr>
        <w:spacing w:line="120" w:lineRule="atLeast"/>
        <w:jc w:val="center"/>
        <w:rPr>
          <w:sz w:val="24"/>
          <w:szCs w:val="24"/>
        </w:rPr>
      </w:pPr>
    </w:p>
    <w:p w:rsidR="00336E14" w:rsidRPr="00852378" w:rsidRDefault="00336E14" w:rsidP="00656C1A">
      <w:pPr>
        <w:spacing w:line="120" w:lineRule="atLeast"/>
        <w:jc w:val="center"/>
        <w:rPr>
          <w:sz w:val="10"/>
          <w:szCs w:val="10"/>
        </w:rPr>
      </w:pPr>
    </w:p>
    <w:p w:rsidR="00336E14" w:rsidRDefault="00336E14" w:rsidP="00656C1A">
      <w:pPr>
        <w:spacing w:line="120" w:lineRule="atLeast"/>
        <w:jc w:val="center"/>
        <w:rPr>
          <w:sz w:val="10"/>
          <w:szCs w:val="24"/>
        </w:rPr>
      </w:pPr>
    </w:p>
    <w:p w:rsidR="00336E14" w:rsidRPr="005541F0" w:rsidRDefault="00336E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6E14" w:rsidRDefault="00336E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36E14" w:rsidRPr="005541F0" w:rsidRDefault="00336E1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36E14" w:rsidRPr="005649E4" w:rsidRDefault="00336E14" w:rsidP="00656C1A">
      <w:pPr>
        <w:spacing w:line="120" w:lineRule="atLeast"/>
        <w:jc w:val="center"/>
        <w:rPr>
          <w:sz w:val="18"/>
          <w:szCs w:val="24"/>
        </w:rPr>
      </w:pPr>
    </w:p>
    <w:p w:rsidR="00336E14" w:rsidRPr="00656C1A" w:rsidRDefault="00336E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6E14" w:rsidRPr="005541F0" w:rsidRDefault="00336E14" w:rsidP="00656C1A">
      <w:pPr>
        <w:spacing w:line="120" w:lineRule="atLeast"/>
        <w:jc w:val="center"/>
        <w:rPr>
          <w:sz w:val="18"/>
          <w:szCs w:val="24"/>
        </w:rPr>
      </w:pPr>
    </w:p>
    <w:p w:rsidR="00336E14" w:rsidRPr="005541F0" w:rsidRDefault="00336E14" w:rsidP="00656C1A">
      <w:pPr>
        <w:spacing w:line="120" w:lineRule="atLeast"/>
        <w:jc w:val="center"/>
        <w:rPr>
          <w:sz w:val="20"/>
          <w:szCs w:val="24"/>
        </w:rPr>
      </w:pPr>
    </w:p>
    <w:p w:rsidR="00336E14" w:rsidRPr="00656C1A" w:rsidRDefault="00336E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36E14" w:rsidRDefault="00336E14" w:rsidP="00656C1A">
      <w:pPr>
        <w:spacing w:line="120" w:lineRule="atLeast"/>
        <w:jc w:val="center"/>
        <w:rPr>
          <w:sz w:val="30"/>
          <w:szCs w:val="24"/>
        </w:rPr>
      </w:pPr>
    </w:p>
    <w:p w:rsidR="00336E14" w:rsidRPr="00656C1A" w:rsidRDefault="00336E14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36E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6E14" w:rsidRPr="00F8214F" w:rsidRDefault="00336E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6E14" w:rsidRPr="00F8214F" w:rsidRDefault="00883F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6E14" w:rsidRPr="00F8214F" w:rsidRDefault="00336E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6E14" w:rsidRPr="00F8214F" w:rsidRDefault="00883F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36E14" w:rsidRPr="00A63FB0" w:rsidRDefault="00336E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6E14" w:rsidRPr="00A3761A" w:rsidRDefault="00883F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36E14" w:rsidRPr="00F8214F" w:rsidRDefault="00336E1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36E14" w:rsidRPr="00F8214F" w:rsidRDefault="00336E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36E14" w:rsidRPr="00AB4194" w:rsidRDefault="00336E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36E14" w:rsidRPr="00F8214F" w:rsidRDefault="00883F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10131</w:t>
            </w:r>
          </w:p>
        </w:tc>
      </w:tr>
    </w:tbl>
    <w:p w:rsidR="00336E14" w:rsidRPr="00C725A6" w:rsidRDefault="00336E14" w:rsidP="00C725A6">
      <w:pPr>
        <w:rPr>
          <w:rFonts w:cs="Times New Roman"/>
          <w:szCs w:val="28"/>
        </w:rPr>
      </w:pPr>
    </w:p>
    <w:p w:rsidR="00336E14" w:rsidRDefault="00336E14" w:rsidP="00336E14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36E1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336E14" w:rsidRDefault="00336E14" w:rsidP="00336E14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36E1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336E14" w:rsidRDefault="00336E14" w:rsidP="00336E14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36E14">
        <w:rPr>
          <w:rFonts w:eastAsia="Times New Roman" w:cs="Times New Roman"/>
          <w:szCs w:val="28"/>
          <w:lang w:eastAsia="ru-RU"/>
        </w:rPr>
        <w:t xml:space="preserve">города от 17.07.2013 № 5159 </w:t>
      </w:r>
    </w:p>
    <w:p w:rsidR="00336E14" w:rsidRPr="00336E14" w:rsidRDefault="00336E14" w:rsidP="00336E14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36E14">
        <w:rPr>
          <w:rFonts w:eastAsia="Times New Roman" w:cs="Times New Roman"/>
          <w:szCs w:val="28"/>
          <w:lang w:eastAsia="ru-RU"/>
        </w:rPr>
        <w:t xml:space="preserve">«Об утверждении порядка </w:t>
      </w:r>
    </w:p>
    <w:p w:rsidR="00336E14" w:rsidRPr="00336E14" w:rsidRDefault="00336E14" w:rsidP="00336E14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36E14">
        <w:rPr>
          <w:rFonts w:eastAsia="Times New Roman" w:cs="Times New Roman"/>
          <w:szCs w:val="28"/>
          <w:lang w:eastAsia="ru-RU"/>
        </w:rPr>
        <w:t xml:space="preserve">принятия решений о разработке, </w:t>
      </w:r>
    </w:p>
    <w:p w:rsidR="00336E14" w:rsidRDefault="00336E14" w:rsidP="00336E14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36E14">
        <w:rPr>
          <w:rFonts w:eastAsia="Times New Roman" w:cs="Times New Roman"/>
          <w:szCs w:val="28"/>
          <w:lang w:eastAsia="ru-RU"/>
        </w:rPr>
        <w:t xml:space="preserve">формирования и реализации </w:t>
      </w:r>
    </w:p>
    <w:p w:rsidR="00336E14" w:rsidRDefault="00336E14" w:rsidP="00336E14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36E14">
        <w:rPr>
          <w:rFonts w:eastAsia="Times New Roman" w:cs="Times New Roman"/>
          <w:szCs w:val="28"/>
          <w:lang w:eastAsia="ru-RU"/>
        </w:rPr>
        <w:t xml:space="preserve">муниципальных программ </w:t>
      </w:r>
    </w:p>
    <w:p w:rsidR="00336E14" w:rsidRPr="00336E14" w:rsidRDefault="00336E14" w:rsidP="00336E14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36E14">
        <w:rPr>
          <w:rFonts w:eastAsia="Times New Roman" w:cs="Times New Roman"/>
          <w:szCs w:val="28"/>
          <w:lang w:eastAsia="ru-RU"/>
        </w:rPr>
        <w:t>городского округа Сургут</w:t>
      </w:r>
    </w:p>
    <w:p w:rsidR="00336E14" w:rsidRDefault="00336E14" w:rsidP="00336E14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36E14">
        <w:rPr>
          <w:rFonts w:eastAsia="Times New Roman" w:cs="Times New Roman"/>
          <w:szCs w:val="28"/>
          <w:lang w:eastAsia="ru-RU"/>
        </w:rPr>
        <w:t xml:space="preserve">Ханты-Мансийского </w:t>
      </w:r>
    </w:p>
    <w:p w:rsidR="00336E14" w:rsidRPr="00336E14" w:rsidRDefault="00336E14" w:rsidP="00336E14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36E14">
        <w:rPr>
          <w:rFonts w:eastAsia="Times New Roman" w:cs="Times New Roman"/>
          <w:szCs w:val="28"/>
          <w:lang w:eastAsia="ru-RU"/>
        </w:rPr>
        <w:t>автономного округа – Югры»</w:t>
      </w:r>
    </w:p>
    <w:p w:rsidR="00336E14" w:rsidRPr="00336E14" w:rsidRDefault="00336E14" w:rsidP="00336E14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36E14" w:rsidRPr="00336E14" w:rsidRDefault="00336E14" w:rsidP="00336E14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36E14" w:rsidRPr="00336E14" w:rsidRDefault="00336E14" w:rsidP="00FB481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336E14">
        <w:rPr>
          <w:rFonts w:eastAsia="Calibri" w:cs="Times New Roman"/>
          <w:szCs w:val="28"/>
          <w:lang w:eastAsia="ru-RU"/>
        </w:rPr>
        <w:t xml:space="preserve">В соответствии с </w:t>
      </w:r>
      <w:r w:rsidR="00FB481C">
        <w:rPr>
          <w:szCs w:val="28"/>
        </w:rPr>
        <w:t xml:space="preserve">распоряжением Главы города от 29.12.2021 № 38                           «О последовательности исполнения обязанностей Главы города высшими должностными лицами Администрации города в период его временного отсутствия», распоряжением Администрации города от 30.12.2005 № 3686 «Об утверждении Регламента </w:t>
      </w:r>
      <w:r w:rsidR="00FB481C">
        <w:rPr>
          <w:spacing w:val="-6"/>
          <w:szCs w:val="28"/>
        </w:rPr>
        <w:t>Администрации города»</w:t>
      </w:r>
      <w:r w:rsidRPr="00336E14">
        <w:rPr>
          <w:rFonts w:eastAsia="Calibri" w:cs="Times New Roman"/>
          <w:szCs w:val="28"/>
          <w:lang w:eastAsia="ru-RU"/>
        </w:rPr>
        <w:t>: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336E14">
        <w:rPr>
          <w:rFonts w:eastAsia="Calibri" w:cs="Times New Roman"/>
          <w:szCs w:val="28"/>
          <w:lang w:eastAsia="ru-RU"/>
        </w:rPr>
        <w:t xml:space="preserve">1. Внести </w:t>
      </w:r>
      <w:r w:rsidRPr="00336E14">
        <w:rPr>
          <w:rFonts w:eastAsia="Calibri" w:cs="Times New Roman"/>
          <w:spacing w:val="-6"/>
          <w:szCs w:val="28"/>
          <w:lang w:eastAsia="ru-RU"/>
        </w:rPr>
        <w:t>в постановление Администрации города</w:t>
      </w:r>
      <w:r w:rsidRPr="00336E14">
        <w:rPr>
          <w:rFonts w:eastAsia="Calibri" w:cs="Times New Roman"/>
          <w:szCs w:val="28"/>
          <w:lang w:eastAsia="ru-RU"/>
        </w:rPr>
        <w:t xml:space="preserve"> от 17.07.2013 № 5159 </w:t>
      </w:r>
      <w:r w:rsidRPr="00336E14">
        <w:rPr>
          <w:rFonts w:eastAsia="Calibri" w:cs="Times New Roman"/>
          <w:szCs w:val="28"/>
          <w:lang w:eastAsia="ru-RU"/>
        </w:rPr>
        <w:br/>
      </w:r>
      <w:r w:rsidRPr="00336E14">
        <w:rPr>
          <w:rFonts w:eastAsia="Calibri" w:cs="Times New Roman"/>
          <w:spacing w:val="-6"/>
          <w:szCs w:val="28"/>
          <w:lang w:eastAsia="ru-RU"/>
        </w:rPr>
        <w:t>«Об утверждении порядка принятия решений о разработке, формирования и реализации муниципальных программ городского округа Сургут</w:t>
      </w:r>
      <w:r w:rsidRPr="00336E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6E14">
        <w:rPr>
          <w:rFonts w:eastAsia="Calibri" w:cs="Times New Roman"/>
          <w:spacing w:val="-6"/>
          <w:szCs w:val="28"/>
          <w:lang w:eastAsia="ru-RU"/>
        </w:rPr>
        <w:t xml:space="preserve">Ханты-Мансийского </w:t>
      </w:r>
      <w:r>
        <w:rPr>
          <w:rFonts w:eastAsia="Calibri" w:cs="Times New Roman"/>
          <w:spacing w:val="-6"/>
          <w:szCs w:val="28"/>
          <w:lang w:eastAsia="ru-RU"/>
        </w:rPr>
        <w:t xml:space="preserve">                  </w:t>
      </w:r>
      <w:r w:rsidRPr="00336E14">
        <w:rPr>
          <w:rFonts w:eastAsia="Calibri" w:cs="Times New Roman"/>
          <w:spacing w:val="-6"/>
          <w:szCs w:val="28"/>
          <w:lang w:eastAsia="ru-RU"/>
        </w:rPr>
        <w:t>автономного округа – Югры</w:t>
      </w:r>
      <w:r w:rsidRPr="00336E14">
        <w:rPr>
          <w:rFonts w:eastAsia="Calibri" w:cs="Times New Roman"/>
          <w:szCs w:val="28"/>
          <w:lang w:eastAsia="ru-RU"/>
        </w:rPr>
        <w:t xml:space="preserve">» (с изменениями от 17.09.2013 № 6661, 20.11.2013 </w:t>
      </w:r>
      <w:r>
        <w:rPr>
          <w:rFonts w:eastAsia="Calibri" w:cs="Times New Roman"/>
          <w:szCs w:val="28"/>
          <w:lang w:eastAsia="ru-RU"/>
        </w:rPr>
        <w:t xml:space="preserve">               </w:t>
      </w:r>
      <w:r w:rsidRPr="00336E14">
        <w:rPr>
          <w:rFonts w:eastAsia="Calibri" w:cs="Times New Roman"/>
          <w:szCs w:val="28"/>
          <w:lang w:eastAsia="ru-RU"/>
        </w:rPr>
        <w:t xml:space="preserve">№ 8435, 31.12.2013 № 9728, 11.02.2014 № 930, 07.04.2014 № 2279, 01.10.2014 </w:t>
      </w:r>
      <w:r>
        <w:rPr>
          <w:rFonts w:eastAsia="Calibri" w:cs="Times New Roman"/>
          <w:szCs w:val="28"/>
          <w:lang w:eastAsia="ru-RU"/>
        </w:rPr>
        <w:t xml:space="preserve">                  </w:t>
      </w:r>
      <w:r w:rsidRPr="00336E14">
        <w:rPr>
          <w:rFonts w:eastAsia="Calibri" w:cs="Times New Roman"/>
          <w:szCs w:val="28"/>
          <w:lang w:eastAsia="ru-RU"/>
        </w:rPr>
        <w:t xml:space="preserve">№ 6713, 28.11.2014 № 7820, 07.04.2015 № 2343, 02.06.2015 № 3708, 27.08.2015 </w:t>
      </w:r>
      <w:r>
        <w:rPr>
          <w:rFonts w:eastAsia="Calibri" w:cs="Times New Roman"/>
          <w:szCs w:val="28"/>
          <w:lang w:eastAsia="ru-RU"/>
        </w:rPr>
        <w:t xml:space="preserve">          </w:t>
      </w:r>
      <w:r w:rsidRPr="00336E14">
        <w:rPr>
          <w:rFonts w:eastAsia="Calibri" w:cs="Times New Roman"/>
          <w:szCs w:val="28"/>
          <w:lang w:eastAsia="ru-RU"/>
        </w:rPr>
        <w:t xml:space="preserve">№ 5925, 02.10.2015 № 6902, 18.12.2015 № 8790, 11.03.2016 № 1726, 04.04.2016 </w:t>
      </w:r>
      <w:r>
        <w:rPr>
          <w:rFonts w:eastAsia="Calibri" w:cs="Times New Roman"/>
          <w:szCs w:val="28"/>
          <w:lang w:eastAsia="ru-RU"/>
        </w:rPr>
        <w:t xml:space="preserve">            </w:t>
      </w:r>
      <w:r w:rsidRPr="00336E14">
        <w:rPr>
          <w:rFonts w:eastAsia="Calibri" w:cs="Times New Roman"/>
          <w:szCs w:val="28"/>
          <w:lang w:eastAsia="ru-RU"/>
        </w:rPr>
        <w:t xml:space="preserve">№ 2379, 28.06.2016 № 4813, 22.09.2016 № 7074, 13.02.2017 № 837, 27.04.2017 № 3428, 03.07.2017 № 5597, 05.10.2017 № 8634, 07.06.2018 № 4252, 09.10.2018 </w:t>
      </w:r>
      <w:r>
        <w:rPr>
          <w:rFonts w:eastAsia="Calibri" w:cs="Times New Roman"/>
          <w:szCs w:val="28"/>
          <w:lang w:eastAsia="ru-RU"/>
        </w:rPr>
        <w:t xml:space="preserve">     </w:t>
      </w:r>
      <w:r w:rsidRPr="00336E14">
        <w:rPr>
          <w:rFonts w:eastAsia="Calibri" w:cs="Times New Roman"/>
          <w:szCs w:val="28"/>
          <w:lang w:eastAsia="ru-RU"/>
        </w:rPr>
        <w:t xml:space="preserve">№ 7667, 11.01.2019 № 78, 13.08.2019 № 6006, 25.10.2019 № 8015, 12.03.2020 </w:t>
      </w:r>
      <w:r>
        <w:rPr>
          <w:rFonts w:eastAsia="Calibri" w:cs="Times New Roman"/>
          <w:szCs w:val="28"/>
          <w:lang w:eastAsia="ru-RU"/>
        </w:rPr>
        <w:t xml:space="preserve">                 </w:t>
      </w:r>
      <w:r w:rsidRPr="00336E14">
        <w:rPr>
          <w:rFonts w:eastAsia="Calibri" w:cs="Times New Roman"/>
          <w:szCs w:val="28"/>
          <w:lang w:eastAsia="ru-RU"/>
        </w:rPr>
        <w:t>№ 1664, 30.10.2020 № 7769, 30.07.2021 № 6551, 01.08.2022 № 6247) следующие изменения:</w:t>
      </w:r>
    </w:p>
    <w:p w:rsidR="00336E14" w:rsidRPr="00336E14" w:rsidRDefault="00336E14" w:rsidP="00FB481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336E14">
        <w:rPr>
          <w:rFonts w:eastAsia="Calibri" w:cs="Times New Roman"/>
          <w:szCs w:val="28"/>
          <w:lang w:eastAsia="ru-RU"/>
        </w:rPr>
        <w:t xml:space="preserve">1.1. В констатирующей части постановления слова «(с изменениями </w:t>
      </w:r>
      <w:r>
        <w:rPr>
          <w:rFonts w:eastAsia="Calibri" w:cs="Times New Roman"/>
          <w:szCs w:val="28"/>
          <w:lang w:eastAsia="ru-RU"/>
        </w:rPr>
        <w:t xml:space="preserve">                      </w:t>
      </w:r>
      <w:r w:rsidRPr="00336E14">
        <w:rPr>
          <w:rFonts w:eastAsia="Calibri" w:cs="Times New Roman"/>
          <w:szCs w:val="28"/>
          <w:lang w:eastAsia="ru-RU"/>
        </w:rPr>
        <w:t xml:space="preserve">от 08.07.2013 № 2356), от 24.03.2011 </w:t>
      </w:r>
      <w:hyperlink r:id="rId6" w:history="1">
        <w:r w:rsidRPr="00336E14">
          <w:rPr>
            <w:rFonts w:eastAsia="Calibri" w:cs="Times New Roman"/>
            <w:szCs w:val="28"/>
            <w:lang w:eastAsia="ru-RU"/>
          </w:rPr>
          <w:t>№ 624</w:t>
        </w:r>
      </w:hyperlink>
      <w:r w:rsidRPr="00336E14">
        <w:rPr>
          <w:rFonts w:eastAsia="Calibri" w:cs="Times New Roman"/>
          <w:szCs w:val="28"/>
          <w:lang w:eastAsia="ru-RU"/>
        </w:rPr>
        <w:t xml:space="preserve"> «О передаче некоторых полномочий </w:t>
      </w:r>
      <w:r w:rsidRPr="00336E14">
        <w:rPr>
          <w:rFonts w:eastAsia="Calibri" w:cs="Times New Roman"/>
          <w:szCs w:val="28"/>
          <w:lang w:eastAsia="ru-RU"/>
        </w:rPr>
        <w:lastRenderedPageBreak/>
        <w:t xml:space="preserve">высшим должностным лицам Администрации города» (с изменениями </w:t>
      </w:r>
      <w:r>
        <w:rPr>
          <w:rFonts w:eastAsia="Calibri" w:cs="Times New Roman"/>
          <w:szCs w:val="28"/>
          <w:lang w:eastAsia="ru-RU"/>
        </w:rPr>
        <w:t xml:space="preserve">                                  </w:t>
      </w:r>
      <w:r w:rsidRPr="00336E14">
        <w:rPr>
          <w:rFonts w:eastAsia="Calibri" w:cs="Times New Roman"/>
          <w:szCs w:val="28"/>
          <w:lang w:eastAsia="ru-RU"/>
        </w:rPr>
        <w:t>от 10.07.2013 № 2410)» исключить.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336E14">
        <w:rPr>
          <w:rFonts w:eastAsia="Calibri" w:cs="Times New Roman"/>
          <w:szCs w:val="28"/>
          <w:lang w:eastAsia="ru-RU"/>
        </w:rPr>
        <w:t>1.2. После пункта 5 раздела I</w:t>
      </w:r>
      <w:r w:rsidRPr="00336E14">
        <w:rPr>
          <w:rFonts w:eastAsia="Calibri" w:cs="Times New Roman"/>
          <w:szCs w:val="28"/>
          <w:lang w:val="en-US" w:eastAsia="ru-RU"/>
        </w:rPr>
        <w:t>V</w:t>
      </w:r>
      <w:r w:rsidRPr="00336E14">
        <w:rPr>
          <w:rFonts w:eastAsia="Calibri" w:cs="Times New Roman"/>
          <w:szCs w:val="28"/>
          <w:lang w:eastAsia="ru-RU"/>
        </w:rPr>
        <w:t xml:space="preserve"> приложения к постановлению дополнить пунктами 5</w:t>
      </w:r>
      <w:r w:rsidRPr="00336E14">
        <w:rPr>
          <w:rFonts w:eastAsia="Calibri" w:cs="Times New Roman"/>
          <w:szCs w:val="28"/>
          <w:vertAlign w:val="superscript"/>
          <w:lang w:eastAsia="ru-RU"/>
        </w:rPr>
        <w:t>1</w:t>
      </w:r>
      <w:r w:rsidRPr="00336E14">
        <w:rPr>
          <w:rFonts w:eastAsia="Calibri" w:cs="Times New Roman"/>
          <w:szCs w:val="28"/>
          <w:lang w:eastAsia="ru-RU"/>
        </w:rPr>
        <w:t>, 5</w:t>
      </w:r>
      <w:r w:rsidRPr="00336E14">
        <w:rPr>
          <w:rFonts w:eastAsia="Calibri" w:cs="Times New Roman"/>
          <w:szCs w:val="28"/>
          <w:vertAlign w:val="superscript"/>
          <w:lang w:eastAsia="ru-RU"/>
        </w:rPr>
        <w:t>2</w:t>
      </w:r>
      <w:r w:rsidRPr="00336E14">
        <w:rPr>
          <w:rFonts w:eastAsia="Calibri" w:cs="Times New Roman"/>
          <w:szCs w:val="28"/>
          <w:lang w:eastAsia="ru-RU"/>
        </w:rPr>
        <w:t xml:space="preserve"> следующего содержания: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336E14">
        <w:rPr>
          <w:rFonts w:eastAsia="Calibri" w:cs="Times New Roman"/>
          <w:szCs w:val="28"/>
          <w:lang w:eastAsia="ru-RU"/>
        </w:rPr>
        <w:t>«5</w:t>
      </w:r>
      <w:r w:rsidRPr="00336E14">
        <w:rPr>
          <w:rFonts w:eastAsia="Calibri" w:cs="Times New Roman"/>
          <w:szCs w:val="28"/>
          <w:vertAlign w:val="superscript"/>
          <w:lang w:eastAsia="ru-RU"/>
        </w:rPr>
        <w:t>1</w:t>
      </w:r>
      <w:r w:rsidRPr="00336E14">
        <w:rPr>
          <w:rFonts w:eastAsia="Calibri" w:cs="Times New Roman"/>
          <w:szCs w:val="28"/>
          <w:lang w:eastAsia="ru-RU"/>
        </w:rPr>
        <w:t xml:space="preserve">. Внесение изменений в Перечень муниципальных программ новой </w:t>
      </w:r>
      <w:r>
        <w:rPr>
          <w:rFonts w:eastAsia="Calibri" w:cs="Times New Roman"/>
          <w:szCs w:val="28"/>
          <w:lang w:eastAsia="ru-RU"/>
        </w:rPr>
        <w:t xml:space="preserve">                     </w:t>
      </w:r>
      <w:r w:rsidRPr="00336E14">
        <w:rPr>
          <w:rFonts w:eastAsia="Calibri" w:cs="Times New Roman"/>
          <w:spacing w:val="-4"/>
          <w:szCs w:val="28"/>
          <w:lang w:eastAsia="ru-RU"/>
        </w:rPr>
        <w:t>муниципальной программы осуществляется после её рассмотрения на Общест</w:t>
      </w:r>
      <w:r>
        <w:rPr>
          <w:rFonts w:eastAsia="Calibri" w:cs="Times New Roman"/>
          <w:spacing w:val="-4"/>
          <w:szCs w:val="28"/>
          <w:lang w:eastAsia="ru-RU"/>
        </w:rPr>
        <w:t xml:space="preserve">-                </w:t>
      </w:r>
      <w:r w:rsidRPr="00336E14">
        <w:rPr>
          <w:rFonts w:eastAsia="Calibri" w:cs="Times New Roman"/>
          <w:spacing w:val="-4"/>
          <w:szCs w:val="28"/>
          <w:lang w:eastAsia="ru-RU"/>
        </w:rPr>
        <w:t>венном</w:t>
      </w:r>
      <w:r w:rsidRPr="00336E14">
        <w:rPr>
          <w:rFonts w:eastAsia="Calibri" w:cs="Times New Roman"/>
          <w:szCs w:val="28"/>
          <w:lang w:eastAsia="ru-RU"/>
        </w:rPr>
        <w:t xml:space="preserve"> совете города Сургута в части паспорта муниципальной программы.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336E14">
        <w:rPr>
          <w:rFonts w:eastAsia="Calibri" w:cs="Times New Roman"/>
          <w:spacing w:val="-6"/>
          <w:szCs w:val="28"/>
          <w:lang w:eastAsia="ru-RU"/>
        </w:rPr>
        <w:t>5</w:t>
      </w:r>
      <w:r w:rsidRPr="00336E14">
        <w:rPr>
          <w:rFonts w:eastAsia="Calibri" w:cs="Times New Roman"/>
          <w:spacing w:val="-6"/>
          <w:szCs w:val="28"/>
          <w:vertAlign w:val="superscript"/>
          <w:lang w:eastAsia="ru-RU"/>
        </w:rPr>
        <w:t>2</w:t>
      </w:r>
      <w:r w:rsidRPr="00336E14">
        <w:rPr>
          <w:rFonts w:eastAsia="Calibri" w:cs="Times New Roman"/>
          <w:spacing w:val="-6"/>
          <w:szCs w:val="28"/>
          <w:lang w:eastAsia="ru-RU"/>
        </w:rPr>
        <w:t>. К паспорту муниципальной программы, рассматриваемому на Общест</w:t>
      </w:r>
      <w:r>
        <w:rPr>
          <w:rFonts w:eastAsia="Calibri" w:cs="Times New Roman"/>
          <w:spacing w:val="-6"/>
          <w:szCs w:val="28"/>
          <w:lang w:eastAsia="ru-RU"/>
        </w:rPr>
        <w:t xml:space="preserve">-     </w:t>
      </w:r>
      <w:r w:rsidRPr="00336E14">
        <w:rPr>
          <w:rFonts w:eastAsia="Calibri" w:cs="Times New Roman"/>
          <w:spacing w:val="-6"/>
          <w:szCs w:val="28"/>
          <w:lang w:eastAsia="ru-RU"/>
        </w:rPr>
        <w:t>венном</w:t>
      </w:r>
      <w:r w:rsidRPr="00336E14">
        <w:rPr>
          <w:rFonts w:eastAsia="Calibri" w:cs="Times New Roman"/>
          <w:szCs w:val="28"/>
          <w:lang w:eastAsia="ru-RU"/>
        </w:rPr>
        <w:t xml:space="preserve"> совете города Сургута, дополнительно предоставляется пояснительная записка, содержащая:</w:t>
      </w:r>
    </w:p>
    <w:p w:rsidR="00336E14" w:rsidRPr="00336E14" w:rsidRDefault="00336E14" w:rsidP="00FB481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336E14">
        <w:rPr>
          <w:rFonts w:eastAsia="Calibri" w:cs="Times New Roman"/>
          <w:szCs w:val="28"/>
          <w:lang w:eastAsia="ru-RU"/>
        </w:rPr>
        <w:t>- обоснование предлагаемой к включению в Перечень муниципальных программ новой муниципальной программы;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336E14">
        <w:rPr>
          <w:rFonts w:eastAsia="Calibri" w:cs="Times New Roman"/>
          <w:spacing w:val="-4"/>
          <w:szCs w:val="28"/>
          <w:lang w:eastAsia="ru-RU"/>
        </w:rPr>
        <w:t>- обоснование связи программы с приоритетами социально-экономического</w:t>
      </w:r>
      <w:r w:rsidRPr="00336E14">
        <w:rPr>
          <w:rFonts w:eastAsia="Calibri" w:cs="Times New Roman"/>
          <w:szCs w:val="28"/>
          <w:lang w:eastAsia="ru-RU"/>
        </w:rPr>
        <w:t xml:space="preserve"> развития города, отраженными в Стратегии социально-экономического развития муниципального образования городской округ Сургут Ханты-Мансийского </w:t>
      </w:r>
      <w:r>
        <w:rPr>
          <w:rFonts w:eastAsia="Calibri" w:cs="Times New Roman"/>
          <w:szCs w:val="28"/>
          <w:lang w:eastAsia="ru-RU"/>
        </w:rPr>
        <w:t xml:space="preserve">                  </w:t>
      </w:r>
      <w:r w:rsidRPr="00336E14">
        <w:rPr>
          <w:rFonts w:eastAsia="Calibri" w:cs="Times New Roman"/>
          <w:szCs w:val="28"/>
          <w:lang w:eastAsia="ru-RU"/>
        </w:rPr>
        <w:t xml:space="preserve">автономного округа – Югры и иных документах стратегического планирования муниципального образования городской округ Сургут Ханты-Мансийского </w:t>
      </w:r>
      <w:r>
        <w:rPr>
          <w:rFonts w:eastAsia="Calibri" w:cs="Times New Roman"/>
          <w:szCs w:val="28"/>
          <w:lang w:eastAsia="ru-RU"/>
        </w:rPr>
        <w:t xml:space="preserve">                  </w:t>
      </w:r>
      <w:r w:rsidRPr="00336E14">
        <w:rPr>
          <w:rFonts w:eastAsia="Calibri" w:cs="Times New Roman"/>
          <w:szCs w:val="28"/>
          <w:lang w:eastAsia="ru-RU"/>
        </w:rPr>
        <w:t>автономного округа – Югры, Ханты-Мансийского автономного округа – Югры, Российской Федерации;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336E14">
        <w:rPr>
          <w:rFonts w:eastAsia="Calibri" w:cs="Times New Roman"/>
          <w:szCs w:val="28"/>
          <w:lang w:eastAsia="ru-RU"/>
        </w:rPr>
        <w:t xml:space="preserve">- характеристику текущего состояния отрасли и возникающих проблем, </w:t>
      </w:r>
      <w:r>
        <w:rPr>
          <w:rFonts w:eastAsia="Calibri" w:cs="Times New Roman"/>
          <w:szCs w:val="28"/>
          <w:lang w:eastAsia="ru-RU"/>
        </w:rPr>
        <w:t xml:space="preserve">                  </w:t>
      </w:r>
      <w:r w:rsidRPr="00336E14">
        <w:rPr>
          <w:rFonts w:eastAsia="Calibri" w:cs="Times New Roman"/>
          <w:szCs w:val="28"/>
          <w:lang w:eastAsia="ru-RU"/>
        </w:rPr>
        <w:t>на решение которых направлена муниципальная программа, включая анализ причин их возникновения (при наличии таких проблем)».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336E14">
        <w:rPr>
          <w:rFonts w:eastAsia="Calibri" w:cs="Times New Roman"/>
          <w:spacing w:val="-4"/>
          <w:szCs w:val="28"/>
          <w:lang w:eastAsia="ru-RU"/>
        </w:rPr>
        <w:t>1.2. Пункт 7 раздела I</w:t>
      </w:r>
      <w:r w:rsidRPr="00336E14">
        <w:rPr>
          <w:rFonts w:eastAsia="Calibri" w:cs="Times New Roman"/>
          <w:spacing w:val="-4"/>
          <w:szCs w:val="28"/>
          <w:lang w:val="en-US" w:eastAsia="ru-RU"/>
        </w:rPr>
        <w:t>V</w:t>
      </w:r>
      <w:r w:rsidRPr="00336E14">
        <w:rPr>
          <w:rFonts w:eastAsia="Calibri" w:cs="Times New Roman"/>
          <w:spacing w:val="-4"/>
          <w:szCs w:val="28"/>
          <w:lang w:eastAsia="ru-RU"/>
        </w:rPr>
        <w:t xml:space="preserve"> приложения к постановлению изложить в следующей</w:t>
      </w:r>
      <w:r w:rsidRPr="00336E14">
        <w:rPr>
          <w:rFonts w:eastAsia="Calibri" w:cs="Times New Roman"/>
          <w:szCs w:val="28"/>
          <w:lang w:eastAsia="ru-RU"/>
        </w:rPr>
        <w:t xml:space="preserve"> редакции: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336E14">
        <w:rPr>
          <w:rFonts w:eastAsia="Calibri" w:cs="Times New Roman"/>
          <w:szCs w:val="28"/>
          <w:lang w:eastAsia="ru-RU"/>
        </w:rPr>
        <w:t>«7. Обращение о включении в Перечень муниципальных программ новой муниципальной программы дополнительно должно содержать: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336E14">
        <w:rPr>
          <w:rFonts w:eastAsia="Calibri" w:cs="Times New Roman"/>
          <w:szCs w:val="28"/>
          <w:lang w:eastAsia="ru-RU"/>
        </w:rPr>
        <w:t xml:space="preserve">- протокол (выписку из протокола) заседания Общественного совета </w:t>
      </w:r>
      <w:r>
        <w:rPr>
          <w:rFonts w:eastAsia="Calibri" w:cs="Times New Roman"/>
          <w:szCs w:val="28"/>
          <w:lang w:eastAsia="ru-RU"/>
        </w:rPr>
        <w:t xml:space="preserve">                      </w:t>
      </w:r>
      <w:r w:rsidRPr="00336E14">
        <w:rPr>
          <w:rFonts w:eastAsia="Calibri" w:cs="Times New Roman"/>
          <w:szCs w:val="28"/>
          <w:lang w:eastAsia="ru-RU"/>
        </w:rPr>
        <w:t>города Сургута, на котором рассматривалась муниципальная программа;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336E14">
        <w:rPr>
          <w:rFonts w:eastAsia="Calibri" w:cs="Times New Roman"/>
          <w:szCs w:val="28"/>
          <w:lang w:eastAsia="ru-RU"/>
        </w:rPr>
        <w:t>- пояснительную записку с учетом требований, указанных в пункте 5</w:t>
      </w:r>
      <w:r w:rsidRPr="00336E14">
        <w:rPr>
          <w:rFonts w:eastAsia="Calibri" w:cs="Times New Roman"/>
          <w:szCs w:val="28"/>
          <w:vertAlign w:val="superscript"/>
          <w:lang w:eastAsia="ru-RU"/>
        </w:rPr>
        <w:t>2</w:t>
      </w:r>
      <w:r w:rsidRPr="00336E14">
        <w:rPr>
          <w:rFonts w:eastAsia="Calibri" w:cs="Times New Roman"/>
          <w:szCs w:val="28"/>
          <w:lang w:eastAsia="ru-RU"/>
        </w:rPr>
        <w:t xml:space="preserve"> настоящего раздела».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6"/>
          <w:szCs w:val="28"/>
        </w:rPr>
      </w:pPr>
      <w:r w:rsidRPr="00336E14">
        <w:rPr>
          <w:rFonts w:eastAsia="Calibri" w:cs="Times New Roman"/>
          <w:spacing w:val="-6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</w:t>
      </w:r>
      <w:r>
        <w:rPr>
          <w:rFonts w:eastAsia="Calibri" w:cs="Times New Roman"/>
          <w:spacing w:val="-6"/>
          <w:szCs w:val="28"/>
        </w:rPr>
        <w:t>:</w:t>
      </w:r>
      <w:r w:rsidRPr="00336E14">
        <w:rPr>
          <w:rFonts w:eastAsia="Calibri" w:cs="Times New Roman"/>
          <w:spacing w:val="-6"/>
          <w:szCs w:val="28"/>
        </w:rPr>
        <w:t xml:space="preserve"> www.admsurgut.ru.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6"/>
          <w:szCs w:val="28"/>
        </w:rPr>
      </w:pPr>
      <w:r w:rsidRPr="00336E14">
        <w:rPr>
          <w:rFonts w:eastAsia="Calibri" w:cs="Times New Roman"/>
          <w:spacing w:val="-6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6"/>
          <w:szCs w:val="28"/>
        </w:rPr>
      </w:pPr>
      <w:r w:rsidRPr="00336E14">
        <w:rPr>
          <w:rFonts w:eastAsia="Calibri" w:cs="Times New Roman"/>
          <w:spacing w:val="-6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 w:cs="Times New Roman"/>
          <w:spacing w:val="-6"/>
          <w:szCs w:val="28"/>
        </w:rPr>
        <w:t xml:space="preserve">                       </w:t>
      </w:r>
      <w:r w:rsidRPr="00336E14">
        <w:rPr>
          <w:rFonts w:eastAsia="Calibri" w:cs="Times New Roman"/>
          <w:spacing w:val="-6"/>
          <w:szCs w:val="28"/>
        </w:rPr>
        <w:t>опубликования.</w:t>
      </w:r>
    </w:p>
    <w:p w:rsidR="00336E14" w:rsidRPr="00336E14" w:rsidRDefault="00336E14" w:rsidP="00FB48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6E14">
        <w:rPr>
          <w:rFonts w:eastAsia="Calibri" w:cs="Times New Roman"/>
          <w:spacing w:val="-6"/>
          <w:szCs w:val="28"/>
        </w:rPr>
        <w:t>5. Контроль за выполнением постановления возложить на заместителя Главы города, курирующего сферу бюджета и финансов.</w:t>
      </w:r>
    </w:p>
    <w:p w:rsidR="00336E14" w:rsidRPr="00336E14" w:rsidRDefault="00336E14" w:rsidP="00336E1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36E14" w:rsidRPr="00336E14" w:rsidRDefault="00336E14" w:rsidP="00336E1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36E14" w:rsidRPr="00336E14" w:rsidRDefault="00336E14" w:rsidP="00336E14">
      <w:pPr>
        <w:ind w:firstLine="709"/>
        <w:rPr>
          <w:rFonts w:eastAsia="Calibri" w:cs="Times New Roman"/>
          <w:szCs w:val="28"/>
        </w:rPr>
      </w:pPr>
    </w:p>
    <w:p w:rsidR="00FB481C" w:rsidRDefault="00FB481C" w:rsidP="00FB481C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 xml:space="preserve">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336E14" w:rsidRPr="00336E14" w:rsidRDefault="00336E14" w:rsidP="00336E14">
      <w:pPr>
        <w:rPr>
          <w:rFonts w:eastAsia="Calibri" w:cs="Times New Roman"/>
          <w:szCs w:val="28"/>
        </w:rPr>
      </w:pPr>
    </w:p>
    <w:p w:rsidR="00226A5C" w:rsidRPr="00336E14" w:rsidRDefault="00226A5C" w:rsidP="00336E14"/>
    <w:sectPr w:rsidR="00226A5C" w:rsidRPr="00336E14" w:rsidSect="00FB4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24" w:rsidRDefault="007F6A24" w:rsidP="006A432C">
      <w:r>
        <w:separator/>
      </w:r>
    </w:p>
  </w:endnote>
  <w:endnote w:type="continuationSeparator" w:id="0">
    <w:p w:rsidR="007F6A24" w:rsidRDefault="007F6A2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24" w:rsidRDefault="007F6A24" w:rsidP="006A432C">
      <w:r>
        <w:separator/>
      </w:r>
    </w:p>
  </w:footnote>
  <w:footnote w:type="continuationSeparator" w:id="0">
    <w:p w:rsidR="007F6A24" w:rsidRDefault="007F6A2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14"/>
    <w:rsid w:val="00032AD2"/>
    <w:rsid w:val="00226A5C"/>
    <w:rsid w:val="00243839"/>
    <w:rsid w:val="00336E14"/>
    <w:rsid w:val="003B5A3A"/>
    <w:rsid w:val="006A432C"/>
    <w:rsid w:val="006A73EC"/>
    <w:rsid w:val="007F6A24"/>
    <w:rsid w:val="00883F5C"/>
    <w:rsid w:val="009718F3"/>
    <w:rsid w:val="00CB30A5"/>
    <w:rsid w:val="00DB2A01"/>
    <w:rsid w:val="00F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3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18686B4401D521D4407016252C3B8A4758647B763491F56742DFEDCB812E065AA1DFB8CCB5B6C990A5FF9B2181307CQBT1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2022-12-14T14:02:00Z</dcterms:created>
  <dcterms:modified xsi:type="dcterms:W3CDTF">2022-12-14T14:02:00Z</dcterms:modified>
</cp:coreProperties>
</file>