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7097" w:rsidRPr="00607097" w:rsidRDefault="00607097" w:rsidP="00607097">
      <w:pPr>
        <w:spacing w:line="259" w:lineRule="auto"/>
        <w:ind w:left="16992"/>
        <w:rPr>
          <w:szCs w:val="28"/>
        </w:rPr>
      </w:pPr>
      <w:r w:rsidRPr="00607097">
        <w:rPr>
          <w:szCs w:val="28"/>
        </w:rPr>
        <w:t xml:space="preserve">Приложение </w:t>
      </w:r>
    </w:p>
    <w:p w:rsidR="00607097" w:rsidRPr="00607097" w:rsidRDefault="00607097" w:rsidP="00607097">
      <w:pPr>
        <w:spacing w:line="259" w:lineRule="auto"/>
        <w:ind w:left="16992"/>
        <w:rPr>
          <w:szCs w:val="28"/>
        </w:rPr>
      </w:pPr>
      <w:r w:rsidRPr="00607097">
        <w:rPr>
          <w:szCs w:val="28"/>
        </w:rPr>
        <w:t>к постановлению</w:t>
      </w:r>
    </w:p>
    <w:p w:rsidR="00607097" w:rsidRPr="00607097" w:rsidRDefault="00607097" w:rsidP="00607097">
      <w:pPr>
        <w:spacing w:line="259" w:lineRule="auto"/>
        <w:ind w:left="16992"/>
        <w:rPr>
          <w:szCs w:val="28"/>
        </w:rPr>
      </w:pPr>
      <w:r w:rsidRPr="00607097">
        <w:rPr>
          <w:szCs w:val="28"/>
        </w:rPr>
        <w:t>Администрации города</w:t>
      </w:r>
    </w:p>
    <w:p w:rsidR="00607097" w:rsidRPr="00607097" w:rsidRDefault="00607097" w:rsidP="00607097">
      <w:pPr>
        <w:spacing w:line="259" w:lineRule="auto"/>
        <w:ind w:left="16992"/>
        <w:rPr>
          <w:szCs w:val="28"/>
        </w:rPr>
      </w:pPr>
      <w:r w:rsidRPr="00607097">
        <w:rPr>
          <w:szCs w:val="28"/>
        </w:rPr>
        <w:t>от ____________ № _______</w:t>
      </w:r>
    </w:p>
    <w:p w:rsidR="00607097" w:rsidRPr="00607097" w:rsidRDefault="00607097" w:rsidP="00607097">
      <w:pPr>
        <w:spacing w:line="259" w:lineRule="auto"/>
        <w:jc w:val="center"/>
        <w:rPr>
          <w:szCs w:val="28"/>
        </w:rPr>
      </w:pPr>
    </w:p>
    <w:p w:rsidR="00607097" w:rsidRPr="00607097" w:rsidRDefault="00607097" w:rsidP="00607097">
      <w:pPr>
        <w:spacing w:line="259" w:lineRule="auto"/>
        <w:jc w:val="center"/>
        <w:rPr>
          <w:szCs w:val="28"/>
        </w:rPr>
      </w:pPr>
    </w:p>
    <w:p w:rsidR="00607097" w:rsidRPr="00607097" w:rsidRDefault="00607097" w:rsidP="00607097">
      <w:pPr>
        <w:spacing w:line="259" w:lineRule="auto"/>
        <w:jc w:val="center"/>
        <w:rPr>
          <w:color w:val="000000"/>
          <w:szCs w:val="28"/>
        </w:rPr>
      </w:pPr>
      <w:r w:rsidRPr="00607097">
        <w:rPr>
          <w:color w:val="000000"/>
          <w:szCs w:val="28"/>
        </w:rPr>
        <w:t xml:space="preserve">Об утверждении корректировки проекта планировки и проекта межевания </w:t>
      </w:r>
    </w:p>
    <w:p w:rsidR="00607097" w:rsidRPr="00607097" w:rsidRDefault="00607097" w:rsidP="00607097">
      <w:pPr>
        <w:spacing w:line="259" w:lineRule="auto"/>
        <w:jc w:val="center"/>
        <w:rPr>
          <w:color w:val="000000"/>
          <w:szCs w:val="28"/>
        </w:rPr>
      </w:pPr>
      <w:r w:rsidRPr="00607097">
        <w:rPr>
          <w:color w:val="000000"/>
          <w:szCs w:val="28"/>
        </w:rPr>
        <w:t xml:space="preserve">территории «Застройка микрорайона № 35 в городе Сургуте. Корректировка» </w:t>
      </w:r>
    </w:p>
    <w:p w:rsidR="00607097" w:rsidRPr="00607097" w:rsidRDefault="00607097" w:rsidP="00607097">
      <w:pPr>
        <w:spacing w:line="259" w:lineRule="auto"/>
        <w:jc w:val="center"/>
        <w:rPr>
          <w:szCs w:val="28"/>
        </w:rPr>
      </w:pPr>
      <w:r w:rsidRPr="00607097">
        <w:rPr>
          <w:color w:val="000000"/>
          <w:szCs w:val="28"/>
        </w:rPr>
        <w:t>в части земельных участков общества с ограниченной ответственностью «Брусника. Сургут»</w:t>
      </w:r>
    </w:p>
    <w:p w:rsidR="00607097" w:rsidRPr="00607097" w:rsidRDefault="00607097" w:rsidP="00607097">
      <w:pPr>
        <w:spacing w:line="259" w:lineRule="auto"/>
        <w:jc w:val="center"/>
        <w:rPr>
          <w:szCs w:val="28"/>
        </w:rPr>
      </w:pPr>
    </w:p>
    <w:p w:rsidR="00607097" w:rsidRPr="00607097" w:rsidRDefault="00607097" w:rsidP="00607097">
      <w:pPr>
        <w:spacing w:line="259" w:lineRule="auto"/>
        <w:jc w:val="center"/>
        <w:rPr>
          <w:szCs w:val="28"/>
        </w:rPr>
      </w:pPr>
    </w:p>
    <w:p w:rsidR="00607097" w:rsidRPr="00607097" w:rsidRDefault="00607097" w:rsidP="00607097">
      <w:pPr>
        <w:spacing w:line="259" w:lineRule="auto"/>
        <w:rPr>
          <w:szCs w:val="28"/>
        </w:rPr>
      </w:pPr>
      <w:r w:rsidRPr="00607097">
        <w:rPr>
          <w:noProof/>
          <w:szCs w:val="28"/>
          <w:lang w:eastAsia="ru-RU"/>
        </w:rPr>
        <w:drawing>
          <wp:inline distT="0" distB="0" distL="0" distR="0" wp14:anchorId="73FD8445" wp14:editId="5FC84892">
            <wp:extent cx="14144625" cy="6457950"/>
            <wp:effectExtent l="0" t="0" r="0" b="0"/>
            <wp:docPr id="1" name="Рисунок 1" descr="ито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тог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720" b="178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4625" cy="6457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12CF" w:rsidRDefault="00FA422F"/>
    <w:sectPr w:rsidR="00AC12CF" w:rsidSect="00F132DC">
      <w:headerReference w:type="default" r:id="rId8"/>
      <w:pgSz w:w="23814" w:h="16840" w:orient="landscape" w:code="9"/>
      <w:pgMar w:top="993" w:right="567" w:bottom="425" w:left="2410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A422F" w:rsidRDefault="00FA422F" w:rsidP="00607097">
      <w:r>
        <w:separator/>
      </w:r>
    </w:p>
  </w:endnote>
  <w:endnote w:type="continuationSeparator" w:id="0">
    <w:p w:rsidR="00FA422F" w:rsidRDefault="00FA422F" w:rsidP="006070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A422F" w:rsidRDefault="00FA422F" w:rsidP="00607097">
      <w:r>
        <w:separator/>
      </w:r>
    </w:p>
  </w:footnote>
  <w:footnote w:type="continuationSeparator" w:id="0">
    <w:p w:rsidR="00FA422F" w:rsidRDefault="00FA422F" w:rsidP="006070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6A62" w:rsidRPr="007069B1" w:rsidRDefault="00FA422F">
    <w:pPr>
      <w:pStyle w:val="a3"/>
      <w:jc w:val="center"/>
      <w:rPr>
        <w:sz w:val="20"/>
        <w:szCs w:val="20"/>
      </w:rPr>
    </w:pPr>
  </w:p>
  <w:p w:rsidR="00026A62" w:rsidRPr="00026A62" w:rsidRDefault="00FA422F">
    <w:pPr>
      <w:pStyle w:val="a3"/>
      <w:rPr>
        <w:sz w:val="20"/>
        <w:szCs w:val="20"/>
      </w:rPr>
    </w:pPr>
  </w:p>
  <w:p w:rsidR="007069B1" w:rsidRDefault="00FA422F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097"/>
    <w:rsid w:val="004C6261"/>
    <w:rsid w:val="00607097"/>
    <w:rsid w:val="00AD15DD"/>
    <w:rsid w:val="00C16E6F"/>
    <w:rsid w:val="00F12770"/>
    <w:rsid w:val="00FA4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BF4881-4BD4-4508-8D3A-2C9C981AD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7097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0709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07097"/>
    <w:rPr>
      <w:rFonts w:ascii="Times New Roman" w:eastAsia="Calibri" w:hAnsi="Times New Roman" w:cs="Times New Roman"/>
      <w:sz w:val="28"/>
    </w:rPr>
  </w:style>
  <w:style w:type="paragraph" w:styleId="a5">
    <w:name w:val="footer"/>
    <w:basedOn w:val="a"/>
    <w:link w:val="a6"/>
    <w:uiPriority w:val="99"/>
    <w:unhideWhenUsed/>
    <w:rsid w:val="0060709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607097"/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89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1FB736-2ABE-490D-BD48-58D0D7056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Морычева Надежда Николаевна</dc:creator>
  <cp:keywords/>
  <dc:description/>
  <cp:lastModifiedBy>Морохова Лилия Олеговна</cp:lastModifiedBy>
  <cp:revision>1</cp:revision>
  <dcterms:created xsi:type="dcterms:W3CDTF">2022-12-16T13:45:00Z</dcterms:created>
  <dcterms:modified xsi:type="dcterms:W3CDTF">2022-12-16T13:45:00Z</dcterms:modified>
</cp:coreProperties>
</file>