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17" w:rsidRDefault="00781717" w:rsidP="00656C1A">
      <w:pPr>
        <w:spacing w:line="120" w:lineRule="atLeast"/>
        <w:jc w:val="center"/>
        <w:rPr>
          <w:sz w:val="24"/>
          <w:szCs w:val="24"/>
        </w:rPr>
      </w:pPr>
    </w:p>
    <w:p w:rsidR="00781717" w:rsidRDefault="00781717" w:rsidP="00656C1A">
      <w:pPr>
        <w:spacing w:line="120" w:lineRule="atLeast"/>
        <w:jc w:val="center"/>
        <w:rPr>
          <w:sz w:val="24"/>
          <w:szCs w:val="24"/>
        </w:rPr>
      </w:pPr>
    </w:p>
    <w:p w:rsidR="00781717" w:rsidRPr="00852378" w:rsidRDefault="00781717" w:rsidP="00656C1A">
      <w:pPr>
        <w:spacing w:line="120" w:lineRule="atLeast"/>
        <w:jc w:val="center"/>
        <w:rPr>
          <w:sz w:val="10"/>
          <w:szCs w:val="10"/>
        </w:rPr>
      </w:pPr>
    </w:p>
    <w:p w:rsidR="00781717" w:rsidRDefault="00781717" w:rsidP="00656C1A">
      <w:pPr>
        <w:spacing w:line="120" w:lineRule="atLeast"/>
        <w:jc w:val="center"/>
        <w:rPr>
          <w:sz w:val="10"/>
          <w:szCs w:val="24"/>
        </w:rPr>
      </w:pPr>
    </w:p>
    <w:p w:rsidR="00781717" w:rsidRPr="005541F0" w:rsidRDefault="007817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1717" w:rsidRDefault="007817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81717" w:rsidRPr="005541F0" w:rsidRDefault="007817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81717" w:rsidRPr="005649E4" w:rsidRDefault="00781717" w:rsidP="00656C1A">
      <w:pPr>
        <w:spacing w:line="120" w:lineRule="atLeast"/>
        <w:jc w:val="center"/>
        <w:rPr>
          <w:sz w:val="18"/>
          <w:szCs w:val="24"/>
        </w:rPr>
      </w:pPr>
    </w:p>
    <w:p w:rsidR="00781717" w:rsidRPr="00656C1A" w:rsidRDefault="007817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1717" w:rsidRPr="005541F0" w:rsidRDefault="00781717" w:rsidP="00656C1A">
      <w:pPr>
        <w:spacing w:line="120" w:lineRule="atLeast"/>
        <w:jc w:val="center"/>
        <w:rPr>
          <w:sz w:val="18"/>
          <w:szCs w:val="24"/>
        </w:rPr>
      </w:pPr>
    </w:p>
    <w:p w:rsidR="00781717" w:rsidRPr="005541F0" w:rsidRDefault="00781717" w:rsidP="00656C1A">
      <w:pPr>
        <w:spacing w:line="120" w:lineRule="atLeast"/>
        <w:jc w:val="center"/>
        <w:rPr>
          <w:sz w:val="20"/>
          <w:szCs w:val="24"/>
        </w:rPr>
      </w:pPr>
    </w:p>
    <w:p w:rsidR="00781717" w:rsidRPr="00656C1A" w:rsidRDefault="007817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1717" w:rsidRDefault="00781717" w:rsidP="00656C1A">
      <w:pPr>
        <w:spacing w:line="120" w:lineRule="atLeast"/>
        <w:jc w:val="center"/>
        <w:rPr>
          <w:sz w:val="30"/>
          <w:szCs w:val="24"/>
        </w:rPr>
      </w:pPr>
    </w:p>
    <w:p w:rsidR="00781717" w:rsidRPr="00656C1A" w:rsidRDefault="0078171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17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1717" w:rsidRPr="00F8214F" w:rsidRDefault="007817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1717" w:rsidRPr="00F8214F" w:rsidRDefault="009D2F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1717" w:rsidRPr="00F8214F" w:rsidRDefault="007817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1717" w:rsidRPr="00F8214F" w:rsidRDefault="009D2F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81717" w:rsidRPr="00A63FB0" w:rsidRDefault="007817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1717" w:rsidRPr="00A3761A" w:rsidRDefault="009D2F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81717" w:rsidRPr="00F8214F" w:rsidRDefault="0078171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81717" w:rsidRPr="00F8214F" w:rsidRDefault="007817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1717" w:rsidRPr="00AB4194" w:rsidRDefault="007817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1717" w:rsidRPr="00F8214F" w:rsidRDefault="009D2F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10338</w:t>
            </w:r>
          </w:p>
        </w:tc>
      </w:tr>
    </w:tbl>
    <w:p w:rsidR="00781717" w:rsidRPr="00C725A6" w:rsidRDefault="00781717" w:rsidP="00C725A6">
      <w:pPr>
        <w:rPr>
          <w:rFonts w:cs="Times New Roman"/>
          <w:szCs w:val="28"/>
        </w:rPr>
      </w:pPr>
    </w:p>
    <w:p w:rsidR="00781717" w:rsidRDefault="00781717" w:rsidP="00781717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781717" w:rsidRDefault="00781717" w:rsidP="00781717">
      <w:pPr>
        <w:jc w:val="both"/>
        <w:rPr>
          <w:szCs w:val="28"/>
        </w:rPr>
      </w:pPr>
      <w:r>
        <w:rPr>
          <w:szCs w:val="28"/>
        </w:rPr>
        <w:t>в некоторые постановления</w:t>
      </w:r>
    </w:p>
    <w:p w:rsidR="00781717" w:rsidRPr="00A14D71" w:rsidRDefault="00781717" w:rsidP="00781717">
      <w:pPr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781717" w:rsidRDefault="00781717" w:rsidP="00781717"/>
    <w:p w:rsidR="00781717" w:rsidRDefault="00781717" w:rsidP="00781717">
      <w:pPr>
        <w:jc w:val="both"/>
        <w:rPr>
          <w:szCs w:val="28"/>
        </w:rPr>
      </w:pPr>
    </w:p>
    <w:p w:rsidR="00781717" w:rsidRPr="00CF289B" w:rsidRDefault="00781717" w:rsidP="00781717">
      <w:pPr>
        <w:tabs>
          <w:tab w:val="left" w:pos="709"/>
        </w:tabs>
        <w:ind w:firstLine="709"/>
        <w:jc w:val="both"/>
        <w:rPr>
          <w:szCs w:val="28"/>
        </w:rPr>
      </w:pPr>
      <w:r w:rsidRPr="00781717">
        <w:rPr>
          <w:spacing w:val="-4"/>
          <w:szCs w:val="28"/>
        </w:rPr>
        <w:t xml:space="preserve">В соответствии с частью 5 статьи 2 и частью 1 статьи 18 Федерального закона от 14.07.2022 № 236-ФЗ «О Фонде пенсионного и социального страхования Российской Федерации»,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распоряжением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</w:t>
      </w:r>
      <w:r>
        <w:rPr>
          <w:szCs w:val="28"/>
        </w:rPr>
        <w:t xml:space="preserve"> </w:t>
      </w:r>
      <w:r w:rsidRPr="00781717">
        <w:rPr>
          <w:spacing w:val="-4"/>
          <w:szCs w:val="28"/>
        </w:rPr>
        <w:t>в целях совершенствования</w:t>
      </w:r>
      <w:r w:rsidRPr="00CF289B">
        <w:rPr>
          <w:szCs w:val="28"/>
        </w:rPr>
        <w:t xml:space="preserve"> муниципальных </w:t>
      </w:r>
      <w:r>
        <w:rPr>
          <w:szCs w:val="28"/>
        </w:rPr>
        <w:t xml:space="preserve">                              </w:t>
      </w:r>
      <w:r w:rsidRPr="00CF289B">
        <w:rPr>
          <w:szCs w:val="28"/>
        </w:rPr>
        <w:t xml:space="preserve">правовых актов по вопросам установления тарифов на платные услуги муниципальных организаций: </w:t>
      </w:r>
    </w:p>
    <w:p w:rsidR="00781717" w:rsidRDefault="00781717" w:rsidP="00781717">
      <w:pPr>
        <w:ind w:firstLine="709"/>
        <w:jc w:val="both"/>
        <w:rPr>
          <w:szCs w:val="28"/>
        </w:rPr>
      </w:pPr>
      <w:r w:rsidRPr="00CF289B">
        <w:rPr>
          <w:szCs w:val="28"/>
        </w:rPr>
        <w:t xml:space="preserve">1. Внести в постановление Администрации города от 09.02.2015 № 792 </w:t>
      </w:r>
      <w:r>
        <w:rPr>
          <w:szCs w:val="28"/>
        </w:rPr>
        <w:t xml:space="preserve">                        </w:t>
      </w:r>
      <w:r w:rsidRPr="00CF289B">
        <w:rPr>
          <w:szCs w:val="28"/>
        </w:rPr>
        <w:t>«Об утверждении порядка формирования тарифов на платные услуги (работы) муниципальных организаций» (с изменениями от 09.12.2021 № 10611) следу</w:t>
      </w:r>
      <w:r>
        <w:rPr>
          <w:szCs w:val="28"/>
        </w:rPr>
        <w:t>-</w:t>
      </w:r>
      <w:r w:rsidRPr="00CF289B">
        <w:rPr>
          <w:szCs w:val="28"/>
        </w:rPr>
        <w:t>ющие изменения:</w:t>
      </w:r>
      <w:r>
        <w:rPr>
          <w:szCs w:val="28"/>
        </w:rPr>
        <w:t xml:space="preserve"> 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781717" w:rsidRDefault="00781717" w:rsidP="00781717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1.1. </w:t>
      </w:r>
      <w:r>
        <w:rPr>
          <w:bCs/>
          <w:szCs w:val="28"/>
        </w:rPr>
        <w:t xml:space="preserve">В абзаце третьем пункта 3.4 раздела 3 </w:t>
      </w:r>
      <w:r w:rsidRPr="008E1B9C">
        <w:rPr>
          <w:bCs/>
          <w:szCs w:val="28"/>
        </w:rPr>
        <w:t xml:space="preserve">слова </w:t>
      </w:r>
      <w:r>
        <w:rPr>
          <w:bCs/>
          <w:szCs w:val="28"/>
        </w:rPr>
        <w:t xml:space="preserve">«обязательные»,                            </w:t>
      </w:r>
      <w:r w:rsidRPr="008E1B9C">
        <w:rPr>
          <w:bCs/>
          <w:szCs w:val="28"/>
        </w:rPr>
        <w:t>«во внебюджетные фонды» исключить.</w:t>
      </w:r>
      <w:r>
        <w:rPr>
          <w:bCs/>
          <w:szCs w:val="28"/>
        </w:rPr>
        <w:t xml:space="preserve"> </w:t>
      </w:r>
    </w:p>
    <w:p w:rsidR="00781717" w:rsidRDefault="00781717" w:rsidP="007817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1.2. В абзаце третьем пункта 3.5 раздела 3 </w:t>
      </w:r>
      <w:r w:rsidRPr="008E1B9C">
        <w:rPr>
          <w:bCs/>
          <w:szCs w:val="28"/>
        </w:rPr>
        <w:t xml:space="preserve">слова </w:t>
      </w:r>
      <w:r>
        <w:rPr>
          <w:bCs/>
          <w:szCs w:val="28"/>
        </w:rPr>
        <w:t xml:space="preserve">«обязательные»,                                </w:t>
      </w:r>
      <w:r w:rsidRPr="008E1B9C">
        <w:rPr>
          <w:bCs/>
          <w:szCs w:val="28"/>
        </w:rPr>
        <w:t>«во внебюджетные фонды» исключить.</w:t>
      </w:r>
    </w:p>
    <w:p w:rsidR="00781717" w:rsidRPr="00F00B9C" w:rsidRDefault="00781717" w:rsidP="007817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1.3. В абзаце шестом пункта 3.8 раздела 3 </w:t>
      </w:r>
      <w:r w:rsidRPr="008E1B9C">
        <w:rPr>
          <w:bCs/>
          <w:szCs w:val="28"/>
        </w:rPr>
        <w:t xml:space="preserve">слова </w:t>
      </w:r>
      <w:r>
        <w:rPr>
          <w:bCs/>
          <w:szCs w:val="28"/>
        </w:rPr>
        <w:t xml:space="preserve">«обязательные»,                                 </w:t>
      </w:r>
      <w:r w:rsidRPr="008E1B9C">
        <w:rPr>
          <w:bCs/>
          <w:szCs w:val="28"/>
        </w:rPr>
        <w:t>«во внебюджетные фонды» исключить.</w:t>
      </w:r>
    </w:p>
    <w:p w:rsidR="00781717" w:rsidRPr="008E1B9C" w:rsidRDefault="00781717" w:rsidP="007817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1.4</w:t>
      </w:r>
      <w:r w:rsidRPr="008E1B9C">
        <w:rPr>
          <w:bCs/>
          <w:szCs w:val="28"/>
        </w:rPr>
        <w:t xml:space="preserve">. В </w:t>
      </w:r>
      <w:r>
        <w:rPr>
          <w:bCs/>
          <w:szCs w:val="28"/>
        </w:rPr>
        <w:t xml:space="preserve">абзаце третьем </w:t>
      </w:r>
      <w:r w:rsidRPr="008E1B9C">
        <w:rPr>
          <w:bCs/>
          <w:szCs w:val="28"/>
        </w:rPr>
        <w:t>пункт</w:t>
      </w:r>
      <w:r>
        <w:rPr>
          <w:bCs/>
          <w:szCs w:val="28"/>
        </w:rPr>
        <w:t>а</w:t>
      </w:r>
      <w:r w:rsidRPr="008E1B9C">
        <w:rPr>
          <w:bCs/>
          <w:szCs w:val="28"/>
        </w:rPr>
        <w:t xml:space="preserve"> 3.9</w:t>
      </w:r>
      <w:r>
        <w:rPr>
          <w:bCs/>
          <w:szCs w:val="28"/>
        </w:rPr>
        <w:t xml:space="preserve"> раздела 3</w:t>
      </w:r>
      <w:r w:rsidRPr="008E1B9C">
        <w:rPr>
          <w:bCs/>
          <w:szCs w:val="28"/>
        </w:rPr>
        <w:t xml:space="preserve"> слова «каждому работнику </w:t>
      </w:r>
      <w:r>
        <w:rPr>
          <w:bCs/>
          <w:szCs w:val="28"/>
        </w:rPr>
        <w:t xml:space="preserve">                          </w:t>
      </w:r>
      <w:r w:rsidRPr="00781717">
        <w:rPr>
          <w:bCs/>
          <w:spacing w:val="-4"/>
          <w:szCs w:val="28"/>
        </w:rPr>
        <w:t>субъекта ценообразования и исполнителю» заменить словами «каждой должности</w:t>
      </w:r>
      <w:r w:rsidRPr="008E1B9C">
        <w:rPr>
          <w:bCs/>
          <w:szCs w:val="28"/>
        </w:rPr>
        <w:t xml:space="preserve"> (профессии) основного персонала и должности исполнителя».</w:t>
      </w:r>
    </w:p>
    <w:p w:rsidR="00781717" w:rsidRDefault="00781717" w:rsidP="007817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1.5</w:t>
      </w:r>
      <w:r w:rsidRPr="008E1B9C">
        <w:rPr>
          <w:bCs/>
          <w:szCs w:val="28"/>
        </w:rPr>
        <w:t xml:space="preserve">. </w:t>
      </w:r>
      <w:r>
        <w:rPr>
          <w:bCs/>
          <w:szCs w:val="28"/>
        </w:rPr>
        <w:t>Пункт 3.10 раздела 3 изложить в следующей редакции:</w:t>
      </w:r>
    </w:p>
    <w:p w:rsidR="00781717" w:rsidRDefault="00781717" w:rsidP="00781717">
      <w:pPr>
        <w:ind w:firstLine="709"/>
        <w:jc w:val="both"/>
        <w:rPr>
          <w:szCs w:val="28"/>
        </w:rPr>
      </w:pPr>
      <w:r w:rsidRPr="00781717">
        <w:rPr>
          <w:bCs/>
          <w:spacing w:val="-6"/>
          <w:szCs w:val="28"/>
        </w:rPr>
        <w:t>«</w:t>
      </w:r>
      <w:r w:rsidRPr="00781717">
        <w:rPr>
          <w:spacing w:val="-6"/>
          <w:szCs w:val="28"/>
        </w:rPr>
        <w:t xml:space="preserve">3.10. </w:t>
      </w:r>
      <w:r w:rsidRPr="00781717">
        <w:rPr>
          <w:bCs/>
          <w:spacing w:val="-6"/>
          <w:szCs w:val="28"/>
        </w:rPr>
        <w:t xml:space="preserve">Затраты на страховые взносы включают в себя расходы на </w:t>
      </w:r>
      <w:r w:rsidRPr="00781717">
        <w:rPr>
          <w:spacing w:val="-6"/>
          <w:szCs w:val="28"/>
        </w:rPr>
        <w:t>обязательное</w:t>
      </w:r>
      <w:r w:rsidRPr="008E1B9C">
        <w:rPr>
          <w:szCs w:val="28"/>
        </w:rPr>
        <w:t xml:space="preserve"> пенсионное страхование, обязательное социальное страхование на случай </w:t>
      </w:r>
      <w:r>
        <w:rPr>
          <w:szCs w:val="28"/>
        </w:rPr>
        <w:t xml:space="preserve">                    </w:t>
      </w:r>
      <w:r w:rsidRPr="008E1B9C">
        <w:rPr>
          <w:szCs w:val="28"/>
        </w:rPr>
        <w:lastRenderedPageBreak/>
        <w:t xml:space="preserve">временной нетрудоспособности и в связи с материнством, обязательное медицинское страхование, обязательное социальное страхование от несчастных </w:t>
      </w:r>
      <w:r>
        <w:rPr>
          <w:szCs w:val="28"/>
        </w:rPr>
        <w:t xml:space="preserve">               </w:t>
      </w:r>
      <w:r w:rsidRPr="008E1B9C">
        <w:rPr>
          <w:szCs w:val="28"/>
        </w:rPr>
        <w:t>случаев на производстве и профессиональных заболеваний</w:t>
      </w:r>
      <w:r>
        <w:rPr>
          <w:szCs w:val="28"/>
        </w:rPr>
        <w:t>.</w:t>
      </w:r>
    </w:p>
    <w:p w:rsidR="00781717" w:rsidRPr="00F00B9C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0B9C">
        <w:rPr>
          <w:szCs w:val="28"/>
        </w:rPr>
        <w:t xml:space="preserve">Затраты на страховые взносы по основному персоналу рассчитываются </w:t>
      </w:r>
      <w:r>
        <w:rPr>
          <w:szCs w:val="28"/>
        </w:rPr>
        <w:t xml:space="preserve">             </w:t>
      </w:r>
      <w:r w:rsidRPr="00F00B9C">
        <w:rPr>
          <w:szCs w:val="28"/>
        </w:rPr>
        <w:t xml:space="preserve">по </w:t>
      </w:r>
      <w:r w:rsidRPr="008E1B9C">
        <w:rPr>
          <w:bCs/>
          <w:szCs w:val="28"/>
        </w:rPr>
        <w:t>каждой должности (профессии) основного персонала и должности исполнителя</w:t>
      </w:r>
      <w:r w:rsidRPr="00F00B9C">
        <w:rPr>
          <w:szCs w:val="28"/>
        </w:rPr>
        <w:t xml:space="preserve"> по гражданско-правовому договору соответствующей платной услуги </w:t>
      </w:r>
      <w:r>
        <w:rPr>
          <w:szCs w:val="28"/>
        </w:rPr>
        <w:t xml:space="preserve">                    </w:t>
      </w:r>
      <w:r w:rsidRPr="00F00B9C">
        <w:rPr>
          <w:szCs w:val="28"/>
        </w:rPr>
        <w:t>(работы), и определяются по формуле:</w:t>
      </w:r>
    </w:p>
    <w:p w:rsidR="00781717" w:rsidRPr="00781717" w:rsidRDefault="00781717" w:rsidP="0078171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781717" w:rsidRPr="000D0899" w:rsidRDefault="009D2FF7" w:rsidP="00781717">
      <w:pPr>
        <w:ind w:firstLine="567"/>
        <w:jc w:val="both"/>
        <w:rPr>
          <w:bCs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СВ</m:t>
            </m:r>
          </m:sub>
        </m:sSub>
        <m:box>
          <m:boxPr>
            <m:opEmu m:val="1"/>
            <m:ctrlPr>
              <w:rPr>
                <w:rFonts w:ascii="Cambria Math" w:hAnsi="Cambria Math"/>
                <w:bCs/>
                <w:i/>
                <w:szCs w:val="28"/>
              </w:rPr>
            </m:ctrlPr>
          </m:boxPr>
          <m:e>
            <m:r>
              <w:rPr>
                <w:rFonts w:ascii="Cambria Math" w:hAnsi="Cambria Math"/>
                <w:szCs w:val="28"/>
              </w:rPr>
              <m:t>=</m:t>
            </m:r>
          </m:e>
        </m:box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Cs/>
                <w:i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от</m:t>
                </m:r>
              </m:sub>
            </m:sSub>
          </m:e>
        </m:nary>
        <m:r>
          <w:rPr>
            <w:rFonts w:ascii="Cambria Math" w:hAnsi="Cambria Math"/>
            <w:szCs w:val="28"/>
          </w:rPr>
          <m:t>х</m:t>
        </m:r>
      </m:oMath>
      <w:r w:rsidR="00781717" w:rsidRPr="000D0899">
        <w:rPr>
          <w:bCs/>
          <w:szCs w:val="28"/>
        </w:rPr>
        <w:t xml:space="preserve"> тариф страховых взносов)</w:t>
      </w:r>
      <w:r w:rsidR="00781717">
        <w:rPr>
          <w:bCs/>
          <w:szCs w:val="28"/>
        </w:rPr>
        <w:t>».</w:t>
      </w:r>
    </w:p>
    <w:p w:rsidR="00781717" w:rsidRPr="00781717" w:rsidRDefault="00781717" w:rsidP="00781717">
      <w:pPr>
        <w:ind w:firstLine="567"/>
        <w:jc w:val="both"/>
        <w:rPr>
          <w:bCs/>
          <w:sz w:val="10"/>
          <w:szCs w:val="10"/>
        </w:rPr>
      </w:pPr>
    </w:p>
    <w:p w:rsidR="00781717" w:rsidRPr="008E1B9C" w:rsidRDefault="00781717" w:rsidP="007817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1.6</w:t>
      </w:r>
      <w:r w:rsidRPr="008E1B9C">
        <w:rPr>
          <w:bCs/>
          <w:szCs w:val="28"/>
        </w:rPr>
        <w:t>.</w:t>
      </w:r>
      <w:r w:rsidRPr="009E53E2">
        <w:rPr>
          <w:bCs/>
          <w:szCs w:val="28"/>
        </w:rPr>
        <w:t xml:space="preserve"> </w:t>
      </w:r>
      <w:r w:rsidRPr="008E1B9C">
        <w:rPr>
          <w:bCs/>
          <w:szCs w:val="28"/>
        </w:rPr>
        <w:t xml:space="preserve">В </w:t>
      </w:r>
      <w:r>
        <w:rPr>
          <w:bCs/>
          <w:szCs w:val="28"/>
        </w:rPr>
        <w:t xml:space="preserve">строке 2 таблицы 5 </w:t>
      </w:r>
      <w:r w:rsidRPr="008E1B9C">
        <w:rPr>
          <w:bCs/>
          <w:szCs w:val="28"/>
        </w:rPr>
        <w:t xml:space="preserve">пункта 3.13 </w:t>
      </w:r>
      <w:r>
        <w:rPr>
          <w:bCs/>
          <w:szCs w:val="28"/>
        </w:rPr>
        <w:t xml:space="preserve">раздела 3 </w:t>
      </w:r>
      <w:r w:rsidRPr="008E1B9C">
        <w:rPr>
          <w:bCs/>
          <w:szCs w:val="28"/>
        </w:rPr>
        <w:t xml:space="preserve">слова </w:t>
      </w:r>
      <w:r>
        <w:rPr>
          <w:bCs/>
          <w:szCs w:val="28"/>
        </w:rPr>
        <w:t xml:space="preserve">«Обязательные страховые взносы </w:t>
      </w:r>
      <w:r w:rsidRPr="008E1B9C">
        <w:rPr>
          <w:bCs/>
          <w:szCs w:val="28"/>
        </w:rPr>
        <w:t xml:space="preserve">во внебюджетные фонды» </w:t>
      </w:r>
      <w:r>
        <w:rPr>
          <w:bCs/>
          <w:szCs w:val="28"/>
        </w:rPr>
        <w:t>заменить словами «Страховые взносы»</w:t>
      </w:r>
      <w:r w:rsidRPr="008E1B9C">
        <w:rPr>
          <w:bCs/>
          <w:szCs w:val="28"/>
        </w:rPr>
        <w:t>.</w:t>
      </w:r>
    </w:p>
    <w:p w:rsidR="00781717" w:rsidRDefault="00781717" w:rsidP="00781717">
      <w:pPr>
        <w:ind w:firstLine="709"/>
        <w:jc w:val="both"/>
        <w:rPr>
          <w:bCs/>
          <w:szCs w:val="28"/>
        </w:rPr>
      </w:pPr>
      <w:r w:rsidRPr="00781717">
        <w:rPr>
          <w:bCs/>
          <w:szCs w:val="28"/>
        </w:rPr>
        <w:t xml:space="preserve">1.7. В абзаце шестом пункта 3.16 раздела 3 слова «единый налог </w:t>
      </w:r>
      <w:r>
        <w:rPr>
          <w:bCs/>
          <w:szCs w:val="28"/>
        </w:rPr>
        <w:t xml:space="preserve">                                 </w:t>
      </w:r>
      <w:r w:rsidRPr="00781717">
        <w:rPr>
          <w:bCs/>
          <w:szCs w:val="28"/>
        </w:rPr>
        <w:t>на вмененный</w:t>
      </w:r>
      <w:r w:rsidRPr="008E1B9C">
        <w:rPr>
          <w:bCs/>
          <w:szCs w:val="28"/>
        </w:rPr>
        <w:t xml:space="preserve"> доход» исключить.</w:t>
      </w:r>
    </w:p>
    <w:p w:rsidR="00781717" w:rsidRDefault="00781717" w:rsidP="007817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1.8</w:t>
      </w:r>
      <w:r w:rsidRPr="008E1B9C">
        <w:rPr>
          <w:bCs/>
          <w:szCs w:val="28"/>
        </w:rPr>
        <w:t xml:space="preserve">. В </w:t>
      </w:r>
      <w:r>
        <w:rPr>
          <w:bCs/>
          <w:szCs w:val="28"/>
        </w:rPr>
        <w:t xml:space="preserve">строке 2 таблицы 7 </w:t>
      </w:r>
      <w:r w:rsidRPr="008E1B9C">
        <w:rPr>
          <w:bCs/>
          <w:szCs w:val="28"/>
        </w:rPr>
        <w:t>пункта 3.1</w:t>
      </w:r>
      <w:r>
        <w:rPr>
          <w:bCs/>
          <w:szCs w:val="28"/>
        </w:rPr>
        <w:t>7</w:t>
      </w:r>
      <w:r w:rsidRPr="008E1B9C">
        <w:rPr>
          <w:bCs/>
          <w:szCs w:val="28"/>
        </w:rPr>
        <w:t xml:space="preserve"> </w:t>
      </w:r>
      <w:r>
        <w:rPr>
          <w:bCs/>
          <w:szCs w:val="28"/>
        </w:rPr>
        <w:t>раздела 3</w:t>
      </w:r>
      <w:r w:rsidRPr="000D0899">
        <w:rPr>
          <w:bCs/>
          <w:szCs w:val="28"/>
        </w:rPr>
        <w:t xml:space="preserve"> </w:t>
      </w:r>
      <w:r w:rsidRPr="009031B9">
        <w:rPr>
          <w:bCs/>
          <w:szCs w:val="28"/>
        </w:rPr>
        <w:t xml:space="preserve">слова «обязательные», </w:t>
      </w:r>
      <w:r>
        <w:rPr>
          <w:bCs/>
          <w:szCs w:val="28"/>
        </w:rPr>
        <w:t xml:space="preserve">                  </w:t>
      </w:r>
      <w:r w:rsidRPr="009031B9">
        <w:rPr>
          <w:bCs/>
          <w:szCs w:val="28"/>
        </w:rPr>
        <w:t>«во внебюджетные фонды» исключ</w:t>
      </w:r>
      <w:r w:rsidRPr="008E1B9C">
        <w:rPr>
          <w:bCs/>
          <w:szCs w:val="28"/>
        </w:rPr>
        <w:t>ить.</w:t>
      </w:r>
    </w:p>
    <w:p w:rsidR="00781717" w:rsidRPr="008E1B9C" w:rsidRDefault="00781717" w:rsidP="0078171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1.9. В абзаце третьем </w:t>
      </w:r>
      <w:r w:rsidRPr="009031B9">
        <w:rPr>
          <w:bCs/>
          <w:szCs w:val="28"/>
        </w:rPr>
        <w:t>пункт</w:t>
      </w:r>
      <w:r>
        <w:rPr>
          <w:bCs/>
          <w:szCs w:val="28"/>
        </w:rPr>
        <w:t>а</w:t>
      </w:r>
      <w:r w:rsidRPr="009031B9">
        <w:rPr>
          <w:bCs/>
          <w:szCs w:val="28"/>
        </w:rPr>
        <w:t xml:space="preserve"> 4.5 раздела 4 слова «обязательные», </w:t>
      </w:r>
      <w:r>
        <w:rPr>
          <w:bCs/>
          <w:szCs w:val="28"/>
        </w:rPr>
        <w:t xml:space="preserve">                                </w:t>
      </w:r>
      <w:r w:rsidRPr="009031B9">
        <w:rPr>
          <w:bCs/>
          <w:szCs w:val="28"/>
        </w:rPr>
        <w:t>«во внебюджетные фонды» исключ</w:t>
      </w:r>
      <w:r w:rsidRPr="008E1B9C">
        <w:rPr>
          <w:bCs/>
          <w:szCs w:val="28"/>
        </w:rPr>
        <w:t>ить.</w:t>
      </w:r>
      <w:r>
        <w:rPr>
          <w:bCs/>
          <w:szCs w:val="28"/>
        </w:rPr>
        <w:t xml:space="preserve"> 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E1B9C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8E1B9C">
        <w:rPr>
          <w:szCs w:val="28"/>
        </w:rPr>
        <w:t xml:space="preserve">постановление Администрации города </w:t>
      </w:r>
      <w:r>
        <w:rPr>
          <w:szCs w:val="28"/>
        </w:rPr>
        <w:t>от 30.03.2011 № 1645      «</w:t>
      </w:r>
      <w:r w:rsidRPr="00117C98">
        <w:rPr>
          <w:szCs w:val="28"/>
        </w:rPr>
        <w:t xml:space="preserve">Об утверждении порядка определения платы за оказание муниципальными </w:t>
      </w:r>
      <w:r w:rsidRPr="00781717">
        <w:rPr>
          <w:spacing w:val="-6"/>
          <w:szCs w:val="28"/>
        </w:rPr>
        <w:t>бюджетными учреждениями услуг (выполнение работ), относящихся к их основным</w:t>
      </w:r>
      <w:r w:rsidRPr="00117C98">
        <w:rPr>
          <w:szCs w:val="28"/>
        </w:rPr>
        <w:t xml:space="preserve"> видам деятельности</w:t>
      </w:r>
      <w:r>
        <w:rPr>
          <w:szCs w:val="28"/>
        </w:rPr>
        <w:t xml:space="preserve">» </w:t>
      </w:r>
      <w:r w:rsidRPr="00CF289B">
        <w:rPr>
          <w:szCs w:val="28"/>
        </w:rPr>
        <w:t>(с изменениями от 31.05.2013 № 3710, 20.07.2016 № 5475, 08.09.2020 № 6291) следующие</w:t>
      </w:r>
      <w:r w:rsidRPr="008E1B9C">
        <w:rPr>
          <w:szCs w:val="28"/>
        </w:rPr>
        <w:t xml:space="preserve"> изменения: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>в разделе 2 приложения к постановлению: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>
        <w:rPr>
          <w:bCs/>
          <w:szCs w:val="28"/>
        </w:rPr>
        <w:t>Пункт 2.9 изложить в следующей редакции:</w:t>
      </w:r>
    </w:p>
    <w:p w:rsidR="00781717" w:rsidRPr="00FC2AF9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«</w:t>
      </w:r>
      <w:r w:rsidRPr="00FC2AF9">
        <w:rPr>
          <w:szCs w:val="28"/>
        </w:rPr>
        <w:t>2.9. Затраты на основной персонал включают в себя затраты на оплату:</w:t>
      </w:r>
    </w:p>
    <w:p w:rsidR="00781717" w:rsidRPr="00FC2AF9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2AF9">
        <w:rPr>
          <w:szCs w:val="28"/>
        </w:rPr>
        <w:t xml:space="preserve">- труда работников учреждения и исполнителей, оказывающих услуги </w:t>
      </w:r>
      <w:r>
        <w:rPr>
          <w:szCs w:val="28"/>
        </w:rPr>
        <w:t xml:space="preserve">                 </w:t>
      </w:r>
      <w:r w:rsidRPr="00FC2AF9">
        <w:rPr>
          <w:szCs w:val="28"/>
        </w:rPr>
        <w:t xml:space="preserve">(выполняющих работы) по гражданско-правовым договорам (далее </w:t>
      </w:r>
      <w:r>
        <w:rPr>
          <w:szCs w:val="28"/>
        </w:rPr>
        <w:t>–</w:t>
      </w:r>
      <w:r w:rsidRPr="00FC2AF9">
        <w:rPr>
          <w:szCs w:val="28"/>
        </w:rPr>
        <w:t xml:space="preserve"> фонд оплаты труда основного персонала);</w:t>
      </w:r>
    </w:p>
    <w:p w:rsidR="00781717" w:rsidRPr="00FC2AF9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1717">
        <w:rPr>
          <w:spacing w:val="-4"/>
          <w:szCs w:val="28"/>
        </w:rPr>
        <w:t xml:space="preserve">- страховых взносов на обязательное пенсионное страхование, обязательное </w:t>
      </w:r>
      <w:r w:rsidRPr="0039094C">
        <w:rPr>
          <w:szCs w:val="28"/>
        </w:rPr>
        <w:t xml:space="preserve">социальное страхование на случай временной нетрудоспособности и в связи </w:t>
      </w:r>
      <w:r>
        <w:rPr>
          <w:szCs w:val="28"/>
        </w:rPr>
        <w:t xml:space="preserve">                     </w:t>
      </w:r>
      <w:r w:rsidRPr="00781717">
        <w:rPr>
          <w:spacing w:val="-4"/>
          <w:szCs w:val="28"/>
        </w:rPr>
        <w:t>с материнством, обязательное медицинское страхование, обязательное социальное</w:t>
      </w:r>
      <w:r w:rsidRPr="0039094C">
        <w:rPr>
          <w:szCs w:val="28"/>
        </w:rPr>
        <w:t xml:space="preserve"> страхование от несчастных случаев на производстве и профессиональных </w:t>
      </w:r>
      <w:r>
        <w:rPr>
          <w:szCs w:val="28"/>
        </w:rPr>
        <w:t xml:space="preserve">                        </w:t>
      </w:r>
      <w:r w:rsidRPr="0039094C">
        <w:rPr>
          <w:szCs w:val="28"/>
        </w:rPr>
        <w:t xml:space="preserve">заболеваний (далее </w:t>
      </w:r>
      <w:r>
        <w:rPr>
          <w:szCs w:val="28"/>
        </w:rPr>
        <w:t xml:space="preserve">– </w:t>
      </w:r>
      <w:r w:rsidRPr="003921FC">
        <w:rPr>
          <w:szCs w:val="28"/>
        </w:rPr>
        <w:t>страховые взносы)</w:t>
      </w:r>
      <w:r>
        <w:rPr>
          <w:szCs w:val="28"/>
        </w:rPr>
        <w:t xml:space="preserve"> по основному персоналу</w:t>
      </w:r>
      <w:r w:rsidRPr="00FC2AF9">
        <w:rPr>
          <w:szCs w:val="28"/>
        </w:rPr>
        <w:t>.</w:t>
      </w:r>
      <w:r>
        <w:rPr>
          <w:szCs w:val="28"/>
        </w:rPr>
        <w:t xml:space="preserve"> </w:t>
      </w:r>
    </w:p>
    <w:p w:rsidR="00781717" w:rsidRPr="00FC2AF9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294"/>
      <w:r w:rsidRPr="00FC2AF9">
        <w:rPr>
          <w:szCs w:val="28"/>
        </w:rPr>
        <w:t xml:space="preserve">Затраты на оплату труда и страховые взносы по основному персоналу </w:t>
      </w:r>
      <w:r>
        <w:rPr>
          <w:szCs w:val="28"/>
        </w:rPr>
        <w:t xml:space="preserve">                   </w:t>
      </w:r>
      <w:r w:rsidRPr="00FC2AF9">
        <w:rPr>
          <w:szCs w:val="28"/>
        </w:rPr>
        <w:t xml:space="preserve">рассчитываются как произведение стоимости единицы времени оказания услуги (выполнение работы) (например, человеко-дня, человеко-часа) на количество единиц времени, необходимое для оказания платной услуги (выполнение </w:t>
      </w:r>
      <w:r>
        <w:rPr>
          <w:szCs w:val="28"/>
        </w:rPr>
        <w:t xml:space="preserve">                       </w:t>
      </w:r>
      <w:r w:rsidRPr="00781717">
        <w:rPr>
          <w:spacing w:val="-4"/>
          <w:szCs w:val="28"/>
        </w:rPr>
        <w:t>работы). Данный расчет производится по соответствующей должности (профессии)</w:t>
      </w:r>
      <w:r w:rsidRPr="00FC2AF9">
        <w:rPr>
          <w:szCs w:val="28"/>
        </w:rPr>
        <w:t xml:space="preserve"> основного персонала и должности исполнителя по гражданско-правовому </w:t>
      </w:r>
      <w:r>
        <w:rPr>
          <w:szCs w:val="28"/>
        </w:rPr>
        <w:t xml:space="preserve">                     </w:t>
      </w:r>
      <w:r w:rsidRPr="00FC2AF9">
        <w:rPr>
          <w:szCs w:val="28"/>
        </w:rPr>
        <w:t>договору соответствующей платной услуги, и определяется по формуле:</w:t>
      </w:r>
      <w:r>
        <w:rPr>
          <w:szCs w:val="28"/>
        </w:rPr>
        <w:t xml:space="preserve"> </w:t>
      </w:r>
    </w:p>
    <w:bookmarkEnd w:id="5"/>
    <w:p w:rsidR="00781717" w:rsidRPr="00781717" w:rsidRDefault="00781717" w:rsidP="00781717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781717" w:rsidRPr="00FC2AF9" w:rsidRDefault="00781717" w:rsidP="00781717">
      <w:pPr>
        <w:autoSpaceDE w:val="0"/>
        <w:autoSpaceDN w:val="0"/>
        <w:adjustRightInd w:val="0"/>
        <w:ind w:firstLine="698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7E06003C" wp14:editId="4743F4B5">
            <wp:extent cx="1057275" cy="257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F9">
        <w:rPr>
          <w:szCs w:val="28"/>
        </w:rPr>
        <w:t>, при этом</w:t>
      </w:r>
    </w:p>
    <w:p w:rsidR="00781717" w:rsidRPr="00781717" w:rsidRDefault="00781717" w:rsidP="00781717">
      <w:pPr>
        <w:autoSpaceDE w:val="0"/>
        <w:autoSpaceDN w:val="0"/>
        <w:adjustRightInd w:val="0"/>
        <w:ind w:firstLine="720"/>
        <w:rPr>
          <w:sz w:val="10"/>
          <w:szCs w:val="10"/>
        </w:rPr>
      </w:pPr>
    </w:p>
    <w:p w:rsidR="00781717" w:rsidRPr="00FC2AF9" w:rsidRDefault="00781717" w:rsidP="00781717">
      <w:pPr>
        <w:autoSpaceDE w:val="0"/>
        <w:autoSpaceDN w:val="0"/>
        <w:adjustRightInd w:val="0"/>
        <w:ind w:firstLine="698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150FA7C9" wp14:editId="14A4904E">
            <wp:extent cx="1895475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17" w:rsidRPr="00781717" w:rsidRDefault="00781717" w:rsidP="00781717">
      <w:pPr>
        <w:autoSpaceDE w:val="0"/>
        <w:autoSpaceDN w:val="0"/>
        <w:adjustRightInd w:val="0"/>
        <w:ind w:firstLine="720"/>
        <w:rPr>
          <w:sz w:val="10"/>
          <w:szCs w:val="10"/>
        </w:rPr>
      </w:pPr>
    </w:p>
    <w:p w:rsidR="00781717" w:rsidRPr="00FC2AF9" w:rsidRDefault="00781717" w:rsidP="00781717">
      <w:pPr>
        <w:autoSpaceDE w:val="0"/>
        <w:autoSpaceDN w:val="0"/>
        <w:adjustRightInd w:val="0"/>
        <w:ind w:firstLine="698"/>
        <w:rPr>
          <w:szCs w:val="28"/>
        </w:rPr>
      </w:pPr>
      <w:r w:rsidRPr="00FC2AF9">
        <w:rPr>
          <w:noProof/>
          <w:szCs w:val="28"/>
          <w:lang w:eastAsia="ru-RU"/>
        </w:rPr>
        <w:lastRenderedPageBreak/>
        <w:drawing>
          <wp:inline distT="0" distB="0" distL="0" distR="0" wp14:anchorId="0840C25A" wp14:editId="376CAB25">
            <wp:extent cx="1647825" cy="409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17" w:rsidRPr="00781717" w:rsidRDefault="00781717" w:rsidP="0078171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szCs w:val="28"/>
        </w:rPr>
        <w:t>где: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5EEE89F9" wp14:editId="00300601">
            <wp:extent cx="27622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F9">
        <w:rPr>
          <w:szCs w:val="28"/>
        </w:rPr>
        <w:t xml:space="preserve"> </w:t>
      </w:r>
      <w:r>
        <w:rPr>
          <w:szCs w:val="28"/>
        </w:rPr>
        <w:t>–</w:t>
      </w:r>
      <w:r w:rsidRPr="00FC2AF9">
        <w:rPr>
          <w:szCs w:val="28"/>
        </w:rPr>
        <w:t xml:space="preserve"> затраты на основной персонал;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4D630118" wp14:editId="6A2DE06A">
            <wp:extent cx="333375" cy="257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F9">
        <w:rPr>
          <w:szCs w:val="28"/>
        </w:rPr>
        <w:t xml:space="preserve"> </w:t>
      </w:r>
      <w:r>
        <w:rPr>
          <w:szCs w:val="28"/>
        </w:rPr>
        <w:t>–</w:t>
      </w:r>
      <w:r w:rsidRPr="00FC2AF9">
        <w:rPr>
          <w:szCs w:val="28"/>
        </w:rPr>
        <w:t xml:space="preserve"> затраты на фонд оплаты труда основного персонала;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7D0743E8" wp14:editId="1AC50FB9">
            <wp:extent cx="24765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F9">
        <w:rPr>
          <w:szCs w:val="28"/>
        </w:rPr>
        <w:t xml:space="preserve"> </w:t>
      </w:r>
      <w:r>
        <w:rPr>
          <w:szCs w:val="28"/>
        </w:rPr>
        <w:t>–</w:t>
      </w:r>
      <w:r w:rsidRPr="00FC2AF9">
        <w:rPr>
          <w:szCs w:val="28"/>
        </w:rPr>
        <w:t xml:space="preserve"> затраты на страховые взносы по основному персоналу;</w:t>
      </w:r>
      <w:r>
        <w:rPr>
          <w:szCs w:val="28"/>
        </w:rPr>
        <w:t xml:space="preserve"> 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14F8EA2D" wp14:editId="2C3C7C24">
            <wp:extent cx="36195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F9">
        <w:rPr>
          <w:szCs w:val="28"/>
        </w:rPr>
        <w:t xml:space="preserve"> </w:t>
      </w:r>
      <w:r>
        <w:rPr>
          <w:szCs w:val="28"/>
        </w:rPr>
        <w:t>–</w:t>
      </w:r>
      <w:r w:rsidRPr="00FC2AF9">
        <w:rPr>
          <w:szCs w:val="28"/>
        </w:rPr>
        <w:t xml:space="preserve"> норма времени на оказание услуги (выполнение работы), затрачиваемого основным персоналом на оказание услуги (выполнение работы);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277348F9" wp14:editId="0CC32E69">
            <wp:extent cx="51435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F9">
        <w:rPr>
          <w:szCs w:val="28"/>
        </w:rPr>
        <w:t xml:space="preserve"> </w:t>
      </w:r>
      <w:r>
        <w:rPr>
          <w:szCs w:val="28"/>
        </w:rPr>
        <w:t>–</w:t>
      </w:r>
      <w:r w:rsidRPr="00FC2AF9">
        <w:rPr>
          <w:szCs w:val="28"/>
        </w:rPr>
        <w:t xml:space="preserve"> фонд оплаты труда основного персонала на единицу времени </w:t>
      </w:r>
      <w:r>
        <w:rPr>
          <w:szCs w:val="28"/>
        </w:rPr>
        <w:t xml:space="preserve">                    </w:t>
      </w:r>
      <w:r w:rsidRPr="00FC2AF9">
        <w:rPr>
          <w:szCs w:val="28"/>
        </w:rPr>
        <w:t>оказания услуги (выполнение работы);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noProof/>
          <w:szCs w:val="28"/>
          <w:lang w:eastAsia="ru-RU"/>
        </w:rPr>
        <w:drawing>
          <wp:inline distT="0" distB="0" distL="0" distR="0" wp14:anchorId="36D81D3B" wp14:editId="1BE624EC">
            <wp:extent cx="35242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AF9">
        <w:rPr>
          <w:szCs w:val="28"/>
        </w:rPr>
        <w:t xml:space="preserve"> </w:t>
      </w:r>
      <w:r>
        <w:rPr>
          <w:szCs w:val="28"/>
        </w:rPr>
        <w:t>–</w:t>
      </w:r>
      <w:r w:rsidRPr="00FC2AF9">
        <w:rPr>
          <w:szCs w:val="28"/>
        </w:rPr>
        <w:t xml:space="preserve"> страховые взносы по основному персоналу на единицу времени </w:t>
      </w:r>
      <w:r>
        <w:rPr>
          <w:szCs w:val="28"/>
        </w:rPr>
        <w:t xml:space="preserve">  </w:t>
      </w:r>
      <w:r w:rsidRPr="00FC2AF9">
        <w:rPr>
          <w:szCs w:val="28"/>
        </w:rPr>
        <w:t>оказ</w:t>
      </w:r>
      <w:r w:rsidR="00AD3624">
        <w:rPr>
          <w:szCs w:val="28"/>
        </w:rPr>
        <w:t>ания услуги (выполнение работы).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rPr>
          <w:szCs w:val="28"/>
        </w:rPr>
        <w:t xml:space="preserve">Форма расчета затрат на оплату труда персонала, непосредственно участвующего в процессе оказания платной услуги, приводится в </w:t>
      </w:r>
      <w:hyperlink w:anchor="sub_200" w:history="1">
        <w:r w:rsidRPr="00FC2AF9">
          <w:rPr>
            <w:szCs w:val="28"/>
          </w:rPr>
          <w:t>таблице № 2</w:t>
        </w:r>
      </w:hyperlink>
      <w:r w:rsidRPr="00FC2AF9">
        <w:rPr>
          <w:szCs w:val="28"/>
        </w:rPr>
        <w:t>.</w:t>
      </w:r>
      <w:r>
        <w:rPr>
          <w:szCs w:val="28"/>
        </w:rPr>
        <w:t xml:space="preserve"> 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81717" w:rsidRPr="00340326" w:rsidRDefault="00781717" w:rsidP="00781717">
      <w:pPr>
        <w:autoSpaceDE w:val="0"/>
        <w:autoSpaceDN w:val="0"/>
        <w:adjustRightInd w:val="0"/>
        <w:ind w:firstLine="698"/>
        <w:jc w:val="right"/>
        <w:rPr>
          <w:szCs w:val="28"/>
        </w:rPr>
      </w:pPr>
      <w:bookmarkStart w:id="6" w:name="sub_200"/>
      <w:r w:rsidRPr="00340326">
        <w:rPr>
          <w:bCs/>
          <w:color w:val="26282F"/>
          <w:szCs w:val="28"/>
        </w:rPr>
        <w:t>Таблица № 2</w:t>
      </w:r>
    </w:p>
    <w:bookmarkEnd w:id="6"/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81717" w:rsidRDefault="00781717" w:rsidP="00781717">
      <w:pPr>
        <w:autoSpaceDE w:val="0"/>
        <w:autoSpaceDN w:val="0"/>
        <w:adjustRightInd w:val="0"/>
        <w:jc w:val="center"/>
      </w:pPr>
      <w:r w:rsidRPr="00781717">
        <w:t>Расчет</w:t>
      </w:r>
    </w:p>
    <w:p w:rsidR="00781717" w:rsidRDefault="00781717" w:rsidP="00781717">
      <w:pPr>
        <w:autoSpaceDE w:val="0"/>
        <w:autoSpaceDN w:val="0"/>
        <w:adjustRightInd w:val="0"/>
        <w:jc w:val="center"/>
      </w:pPr>
      <w:r w:rsidRPr="00781717">
        <w:t>фонда оплаты труда и страховых взносов основного персонала,</w:t>
      </w:r>
    </w:p>
    <w:p w:rsidR="00781717" w:rsidRPr="00781717" w:rsidRDefault="00781717" w:rsidP="00781717">
      <w:pPr>
        <w:autoSpaceDE w:val="0"/>
        <w:autoSpaceDN w:val="0"/>
        <w:adjustRightInd w:val="0"/>
        <w:jc w:val="center"/>
        <w:rPr>
          <w:bCs/>
          <w:color w:val="26282F"/>
          <w:sz w:val="20"/>
          <w:szCs w:val="20"/>
        </w:rPr>
      </w:pPr>
      <w:r w:rsidRPr="00781717">
        <w:t>непосредственно участвующего в процессе оказания платной услуги</w:t>
      </w:r>
      <w:r w:rsidRPr="00781717">
        <w:br/>
      </w:r>
      <w:r w:rsidRPr="00FC2AF9">
        <w:rPr>
          <w:bCs/>
          <w:color w:val="26282F"/>
          <w:szCs w:val="28"/>
        </w:rPr>
        <w:t>____________________________________________________</w:t>
      </w:r>
      <w:r w:rsidRPr="00FC2AF9">
        <w:rPr>
          <w:bCs/>
          <w:color w:val="26282F"/>
          <w:szCs w:val="28"/>
        </w:rPr>
        <w:br/>
      </w:r>
      <w:r w:rsidRPr="00781717">
        <w:rPr>
          <w:bCs/>
          <w:color w:val="26282F"/>
          <w:sz w:val="20"/>
          <w:szCs w:val="20"/>
        </w:rPr>
        <w:t>(наименование платной услуги)</w:t>
      </w:r>
    </w:p>
    <w:p w:rsidR="00781717" w:rsidRPr="00FC2AF9" w:rsidRDefault="00781717" w:rsidP="00781717">
      <w:pPr>
        <w:autoSpaceDE w:val="0"/>
        <w:autoSpaceDN w:val="0"/>
        <w:adjustRightInd w:val="0"/>
        <w:ind w:firstLine="720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395"/>
        <w:gridCol w:w="1418"/>
        <w:gridCol w:w="1276"/>
        <w:gridCol w:w="1417"/>
        <w:gridCol w:w="1416"/>
        <w:gridCol w:w="1549"/>
      </w:tblGrid>
      <w:tr w:rsidR="00781717" w:rsidRPr="00781717" w:rsidTr="009B739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Должность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Месячная заработная плата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(с учетом резерва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на отпуск),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Месячный фонд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рабочего времени, 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Норма времени на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оказание услуги,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Затраты</w:t>
            </w:r>
          </w:p>
          <w:p w:rsid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на фонд оплаты труда, руб. (гр.2/гр.3*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гр.4)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Размер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отчислений</w:t>
            </w:r>
          </w:p>
          <w:p w:rsidR="00781717" w:rsidRPr="00781717" w:rsidRDefault="00781717" w:rsidP="00781717">
            <w:pPr>
              <w:autoSpaceDE w:val="0"/>
              <w:autoSpaceDN w:val="0"/>
              <w:adjustRightInd w:val="0"/>
              <w:ind w:right="-103" w:hanging="121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в страховые фонды,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Затраты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на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страховые взносы, руб. (гр.5*гр.6/</w:t>
            </w:r>
          </w:p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100%)</w:t>
            </w:r>
          </w:p>
        </w:tc>
      </w:tr>
      <w:tr w:rsidR="00781717" w:rsidRPr="00781717" w:rsidTr="009B739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781717">
            <w:pPr>
              <w:tabs>
                <w:tab w:val="left" w:pos="17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1717" w:rsidRPr="00781717" w:rsidTr="009B739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7817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1717" w:rsidRPr="00781717" w:rsidTr="009B739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...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1717" w:rsidRPr="00781717" w:rsidTr="009B739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717">
              <w:rPr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17" w:rsidRPr="00781717" w:rsidRDefault="00781717" w:rsidP="009B7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81717" w:rsidRPr="00781717" w:rsidRDefault="00781717" w:rsidP="0078171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781717" w:rsidRDefault="00781717" w:rsidP="0078171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C2AF9">
        <w:t xml:space="preserve">Примечание: </w:t>
      </w:r>
      <w:r>
        <w:t>о</w:t>
      </w:r>
      <w:r w:rsidRPr="00FC2AF9">
        <w:t xml:space="preserve">бозначение </w:t>
      </w:r>
      <w:r>
        <w:t>«</w:t>
      </w:r>
      <w:r w:rsidRPr="00FC2AF9">
        <w:t>х</w:t>
      </w:r>
      <w:r>
        <w:t>»</w:t>
      </w:r>
      <w:r w:rsidRPr="00FC2AF9">
        <w:t xml:space="preserve"> </w:t>
      </w:r>
      <w:r>
        <w:t>–</w:t>
      </w:r>
      <w:r w:rsidRPr="00FC2AF9">
        <w:t xml:space="preserve"> данная графа не заполняется</w:t>
      </w:r>
      <w:r>
        <w:rPr>
          <w:szCs w:val="28"/>
        </w:rPr>
        <w:t>.</w:t>
      </w:r>
    </w:p>
    <w:p w:rsidR="00781717" w:rsidRPr="00781717" w:rsidRDefault="00781717" w:rsidP="0078171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 xml:space="preserve">2.2. В абзаце двенадцатом пункта 2.12 слова </w:t>
      </w:r>
      <w:r>
        <w:rPr>
          <w:bCs/>
          <w:szCs w:val="28"/>
        </w:rPr>
        <w:t xml:space="preserve">«(далее – АУП) – это затраты на АУП за расчетный период и обязательные страховые взносы» </w:t>
      </w:r>
      <w:r>
        <w:rPr>
          <w:szCs w:val="28"/>
        </w:rPr>
        <w:t>исключить.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>2.3. Пункт 2.13 изложить в следующей редакции:</w:t>
      </w:r>
    </w:p>
    <w:p w:rsidR="00781717" w:rsidRDefault="00781717" w:rsidP="00781717">
      <w:pPr>
        <w:ind w:firstLine="709"/>
        <w:jc w:val="both"/>
        <w:rPr>
          <w:szCs w:val="28"/>
        </w:rPr>
      </w:pPr>
      <w:r w:rsidRPr="00781717">
        <w:rPr>
          <w:spacing w:val="-4"/>
          <w:szCs w:val="28"/>
        </w:rPr>
        <w:t>«2.13. Затраты на административно-управленческий, хозяйственный и обслуживающий</w:t>
      </w:r>
      <w:r>
        <w:rPr>
          <w:szCs w:val="28"/>
        </w:rPr>
        <w:t xml:space="preserve"> персонал включают в себя:</w:t>
      </w:r>
    </w:p>
    <w:p w:rsidR="00781717" w:rsidRPr="0040268F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268F">
        <w:rPr>
          <w:szCs w:val="28"/>
        </w:rPr>
        <w:t xml:space="preserve">- затраты на оплату труда и страховых взносов по </w:t>
      </w:r>
      <w:r>
        <w:rPr>
          <w:szCs w:val="28"/>
        </w:rPr>
        <w:t>административно-               управленческому, хозяйственному и обслуживающему персоналу</w:t>
      </w:r>
      <w:r w:rsidRPr="0040268F">
        <w:rPr>
          <w:szCs w:val="28"/>
        </w:rPr>
        <w:t>;</w:t>
      </w:r>
    </w:p>
    <w:p w:rsidR="00781717" w:rsidRPr="0040268F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1717">
        <w:rPr>
          <w:spacing w:val="-4"/>
          <w:szCs w:val="28"/>
        </w:rPr>
        <w:t>- нормативные затраты на командировки административно-управленческого,</w:t>
      </w:r>
      <w:r>
        <w:rPr>
          <w:szCs w:val="28"/>
        </w:rPr>
        <w:t xml:space="preserve"> хозяйственного и обслуживающего персонала,</w:t>
      </w:r>
      <w:r w:rsidRPr="0040268F">
        <w:rPr>
          <w:szCs w:val="28"/>
        </w:rPr>
        <w:t xml:space="preserve"> </w:t>
      </w:r>
      <w:r>
        <w:rPr>
          <w:szCs w:val="28"/>
        </w:rPr>
        <w:t xml:space="preserve">и </w:t>
      </w:r>
      <w:r w:rsidRPr="0040268F">
        <w:rPr>
          <w:szCs w:val="28"/>
        </w:rPr>
        <w:t>основного персонала;</w:t>
      </w:r>
    </w:p>
    <w:p w:rsidR="00781717" w:rsidRPr="0040268F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1717">
        <w:rPr>
          <w:spacing w:val="-4"/>
          <w:szCs w:val="28"/>
        </w:rPr>
        <w:t>- затраты по повышению квалификации административно-управленческого,</w:t>
      </w:r>
      <w:r>
        <w:rPr>
          <w:szCs w:val="28"/>
        </w:rPr>
        <w:t xml:space="preserve"> хозяйственного и обслуживающего персонала,</w:t>
      </w:r>
      <w:r w:rsidRPr="0040268F">
        <w:rPr>
          <w:szCs w:val="28"/>
        </w:rPr>
        <w:t xml:space="preserve"> </w:t>
      </w:r>
      <w:r>
        <w:rPr>
          <w:szCs w:val="28"/>
        </w:rPr>
        <w:t xml:space="preserve">и </w:t>
      </w:r>
      <w:r w:rsidRPr="0040268F">
        <w:rPr>
          <w:szCs w:val="28"/>
        </w:rPr>
        <w:t>основного персонала</w:t>
      </w:r>
      <w:r>
        <w:rPr>
          <w:szCs w:val="28"/>
        </w:rPr>
        <w:t>».</w:t>
      </w:r>
    </w:p>
    <w:p w:rsidR="00781717" w:rsidRPr="0039094C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CF289B">
        <w:rPr>
          <w:szCs w:val="28"/>
        </w:rPr>
        <w:t>В строке 1.1 таблицы 6</w:t>
      </w:r>
      <w:r>
        <w:rPr>
          <w:szCs w:val="28"/>
        </w:rPr>
        <w:t xml:space="preserve"> пункта 2.16 слова «на оплату персонала,                        непосредственно участвующего» заменить словами «на основной персонал, непосредственно участвующий».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 xml:space="preserve">3. Департаменту массовых коммуникаций и аналитики разместить                       настоящее постановление на официальном портале Администрации города: </w:t>
      </w:r>
      <w:r>
        <w:rPr>
          <w:szCs w:val="28"/>
          <w:lang w:val="en-US"/>
        </w:rPr>
        <w:t>www</w:t>
      </w:r>
      <w:r w:rsidRPr="003E72EC">
        <w:rPr>
          <w:szCs w:val="28"/>
        </w:rPr>
        <w:t>.</w:t>
      </w:r>
      <w:r>
        <w:rPr>
          <w:szCs w:val="28"/>
          <w:lang w:val="en-US"/>
        </w:rPr>
        <w:t>admsurgut</w:t>
      </w:r>
      <w:r w:rsidRPr="003E72EC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 xml:space="preserve">5 Настоящее постановление вступает в силу после его официального                       </w:t>
      </w:r>
      <w:r w:rsidRPr="00781717">
        <w:rPr>
          <w:spacing w:val="-4"/>
          <w:szCs w:val="28"/>
        </w:rPr>
        <w:t>опубликования и распространяет свое действие на правоотношения, возникающие</w:t>
      </w:r>
      <w:r>
        <w:rPr>
          <w:szCs w:val="28"/>
        </w:rPr>
        <w:t xml:space="preserve"> с 01.01.2023.</w:t>
      </w:r>
    </w:p>
    <w:p w:rsidR="00781717" w:rsidRDefault="00781717" w:rsidP="00781717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415EA4">
        <w:rPr>
          <w:szCs w:val="28"/>
        </w:rPr>
        <w:t xml:space="preserve">. </w:t>
      </w:r>
      <w:r w:rsidRPr="00415EA4">
        <w:rPr>
          <w:bCs/>
          <w:szCs w:val="28"/>
        </w:rPr>
        <w:t>Контроль за выполне</w:t>
      </w:r>
      <w:r>
        <w:rPr>
          <w:bCs/>
          <w:szCs w:val="28"/>
        </w:rPr>
        <w:t>нием постановления возложить:</w:t>
      </w:r>
    </w:p>
    <w:p w:rsidR="00781717" w:rsidRPr="00C927F7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1717">
        <w:rPr>
          <w:spacing w:val="-4"/>
          <w:szCs w:val="28"/>
        </w:rPr>
        <w:t xml:space="preserve">- на заместителя Главы города, курирующего социальную сферу в отношении </w:t>
      </w:r>
      <w:r w:rsidRPr="00C927F7">
        <w:rPr>
          <w:szCs w:val="28"/>
        </w:rPr>
        <w:t>муниципальных организаций, подведомственных департаменту образования;</w:t>
      </w:r>
    </w:p>
    <w:p w:rsidR="00781717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27F7">
        <w:rPr>
          <w:szCs w:val="28"/>
        </w:rPr>
        <w:t xml:space="preserve">- на заместителя Главы города, курирующего сферу бюджета и финансов </w:t>
      </w:r>
      <w:r>
        <w:rPr>
          <w:szCs w:val="28"/>
        </w:rPr>
        <w:t xml:space="preserve">          </w:t>
      </w:r>
      <w:r w:rsidRPr="00C927F7">
        <w:rPr>
          <w:szCs w:val="28"/>
        </w:rPr>
        <w:t>в отношении иных муниципальных организаций.</w:t>
      </w:r>
      <w:r>
        <w:rPr>
          <w:szCs w:val="28"/>
        </w:rPr>
        <w:t xml:space="preserve"> </w:t>
      </w:r>
    </w:p>
    <w:p w:rsidR="00781717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1717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1717" w:rsidRPr="00C927F7" w:rsidRDefault="00781717" w:rsidP="007817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1717" w:rsidRDefault="00781717" w:rsidP="00781717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781717" w:rsidRDefault="00226A5C" w:rsidP="00781717">
      <w:pPr>
        <w:jc w:val="both"/>
      </w:pPr>
    </w:p>
    <w:sectPr w:rsidR="00226A5C" w:rsidRPr="00781717" w:rsidSect="00781717">
      <w:head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0F" w:rsidRDefault="00687E0F" w:rsidP="006A432C">
      <w:r>
        <w:separator/>
      </w:r>
    </w:p>
  </w:endnote>
  <w:endnote w:type="continuationSeparator" w:id="0">
    <w:p w:rsidR="00687E0F" w:rsidRDefault="00687E0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0F" w:rsidRDefault="00687E0F" w:rsidP="006A432C">
      <w:r>
        <w:separator/>
      </w:r>
    </w:p>
  </w:footnote>
  <w:footnote w:type="continuationSeparator" w:id="0">
    <w:p w:rsidR="00687E0F" w:rsidRDefault="00687E0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3857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1717" w:rsidRPr="00781717" w:rsidRDefault="00781717">
        <w:pPr>
          <w:pStyle w:val="a3"/>
          <w:jc w:val="center"/>
          <w:rPr>
            <w:sz w:val="20"/>
            <w:szCs w:val="20"/>
          </w:rPr>
        </w:pPr>
        <w:r w:rsidRPr="00781717">
          <w:rPr>
            <w:sz w:val="20"/>
            <w:szCs w:val="20"/>
          </w:rPr>
          <w:fldChar w:fldCharType="begin"/>
        </w:r>
        <w:r w:rsidRPr="00781717">
          <w:rPr>
            <w:sz w:val="20"/>
            <w:szCs w:val="20"/>
          </w:rPr>
          <w:instrText>PAGE   \* MERGEFORMAT</w:instrText>
        </w:r>
        <w:r w:rsidRPr="00781717">
          <w:rPr>
            <w:sz w:val="20"/>
            <w:szCs w:val="20"/>
          </w:rPr>
          <w:fldChar w:fldCharType="separate"/>
        </w:r>
        <w:r w:rsidR="009D2FF7">
          <w:rPr>
            <w:noProof/>
            <w:sz w:val="20"/>
            <w:szCs w:val="20"/>
          </w:rPr>
          <w:t>2</w:t>
        </w:r>
        <w:r w:rsidRPr="0078171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84B95"/>
    <w:multiLevelType w:val="multilevel"/>
    <w:tmpl w:val="B06C9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17"/>
    <w:rsid w:val="00226A5C"/>
    <w:rsid w:val="00243839"/>
    <w:rsid w:val="00245C40"/>
    <w:rsid w:val="00687E0F"/>
    <w:rsid w:val="006A432C"/>
    <w:rsid w:val="006A73EC"/>
    <w:rsid w:val="00781717"/>
    <w:rsid w:val="009D2FF7"/>
    <w:rsid w:val="00AD3624"/>
    <w:rsid w:val="00C4690F"/>
    <w:rsid w:val="00C769F4"/>
    <w:rsid w:val="00CD3A72"/>
    <w:rsid w:val="00D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8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171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2B14-8270-4F89-9559-F76762B9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6652</Characters>
  <Application>Microsoft Office Word</Application>
  <DocSecurity>0</DocSecurity>
  <Lines>55</Lines>
  <Paragraphs>15</Paragraphs>
  <ScaleCrop>false</ScaleCrop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2022-12-19T15:59:00Z</dcterms:created>
  <dcterms:modified xsi:type="dcterms:W3CDTF">2022-12-19T15:59:00Z</dcterms:modified>
</cp:coreProperties>
</file>