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38" w:rsidRDefault="005A5F38" w:rsidP="00656C1A">
      <w:pPr>
        <w:spacing w:line="120" w:lineRule="atLeast"/>
        <w:jc w:val="center"/>
        <w:rPr>
          <w:sz w:val="24"/>
          <w:szCs w:val="24"/>
        </w:rPr>
      </w:pPr>
    </w:p>
    <w:p w:rsidR="005A5F38" w:rsidRDefault="005A5F38" w:rsidP="00656C1A">
      <w:pPr>
        <w:spacing w:line="120" w:lineRule="atLeast"/>
        <w:jc w:val="center"/>
        <w:rPr>
          <w:sz w:val="24"/>
          <w:szCs w:val="24"/>
        </w:rPr>
      </w:pPr>
    </w:p>
    <w:p w:rsidR="005A5F38" w:rsidRPr="00852378" w:rsidRDefault="005A5F38" w:rsidP="00656C1A">
      <w:pPr>
        <w:spacing w:line="120" w:lineRule="atLeast"/>
        <w:jc w:val="center"/>
        <w:rPr>
          <w:sz w:val="10"/>
          <w:szCs w:val="10"/>
        </w:rPr>
      </w:pPr>
    </w:p>
    <w:p w:rsidR="005A5F38" w:rsidRDefault="005A5F38" w:rsidP="00656C1A">
      <w:pPr>
        <w:spacing w:line="120" w:lineRule="atLeast"/>
        <w:jc w:val="center"/>
        <w:rPr>
          <w:sz w:val="10"/>
          <w:szCs w:val="24"/>
        </w:rPr>
      </w:pPr>
    </w:p>
    <w:p w:rsidR="005A5F38" w:rsidRPr="005541F0" w:rsidRDefault="005A5F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A5F38" w:rsidRDefault="005A5F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A5F38" w:rsidRPr="005541F0" w:rsidRDefault="005A5F3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A5F38" w:rsidRPr="005649E4" w:rsidRDefault="005A5F38" w:rsidP="00656C1A">
      <w:pPr>
        <w:spacing w:line="120" w:lineRule="atLeast"/>
        <w:jc w:val="center"/>
        <w:rPr>
          <w:sz w:val="18"/>
          <w:szCs w:val="24"/>
        </w:rPr>
      </w:pPr>
    </w:p>
    <w:p w:rsidR="005A5F38" w:rsidRPr="00656C1A" w:rsidRDefault="005A5F3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A5F38" w:rsidRPr="005541F0" w:rsidRDefault="005A5F38" w:rsidP="00656C1A">
      <w:pPr>
        <w:spacing w:line="120" w:lineRule="atLeast"/>
        <w:jc w:val="center"/>
        <w:rPr>
          <w:sz w:val="18"/>
          <w:szCs w:val="24"/>
        </w:rPr>
      </w:pPr>
    </w:p>
    <w:p w:rsidR="005A5F38" w:rsidRPr="005541F0" w:rsidRDefault="005A5F38" w:rsidP="00656C1A">
      <w:pPr>
        <w:spacing w:line="120" w:lineRule="atLeast"/>
        <w:jc w:val="center"/>
        <w:rPr>
          <w:sz w:val="20"/>
          <w:szCs w:val="24"/>
        </w:rPr>
      </w:pPr>
    </w:p>
    <w:p w:rsidR="005A5F38" w:rsidRPr="00656C1A" w:rsidRDefault="005A5F3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A5F38" w:rsidRDefault="005A5F38" w:rsidP="00656C1A">
      <w:pPr>
        <w:spacing w:line="120" w:lineRule="atLeast"/>
        <w:jc w:val="center"/>
        <w:rPr>
          <w:sz w:val="30"/>
          <w:szCs w:val="24"/>
        </w:rPr>
      </w:pPr>
    </w:p>
    <w:p w:rsidR="005A5F38" w:rsidRPr="00656C1A" w:rsidRDefault="005A5F3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A5F3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A5F38" w:rsidRPr="00F8214F" w:rsidRDefault="005A5F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A5F38" w:rsidRPr="00F8214F" w:rsidRDefault="00A9525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A5F38" w:rsidRPr="00F8214F" w:rsidRDefault="005A5F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A5F38" w:rsidRPr="00F8214F" w:rsidRDefault="00A9525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A5F38" w:rsidRPr="00A63FB0" w:rsidRDefault="005A5F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A5F38" w:rsidRPr="00A3761A" w:rsidRDefault="00A9525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5A5F38" w:rsidRPr="00F8214F" w:rsidRDefault="005A5F3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A5F38" w:rsidRPr="00F8214F" w:rsidRDefault="005A5F3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A5F38" w:rsidRPr="00AB4194" w:rsidRDefault="005A5F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A5F38" w:rsidRPr="00F8214F" w:rsidRDefault="00A9525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10810</w:t>
            </w:r>
          </w:p>
        </w:tc>
      </w:tr>
    </w:tbl>
    <w:p w:rsidR="005A5F38" w:rsidRPr="00C725A6" w:rsidRDefault="005A5F38" w:rsidP="00C725A6">
      <w:pPr>
        <w:rPr>
          <w:rFonts w:cs="Times New Roman"/>
          <w:szCs w:val="28"/>
        </w:rPr>
      </w:pPr>
    </w:p>
    <w:p w:rsidR="005A5F38" w:rsidRDefault="005A5F38" w:rsidP="005A5F38">
      <w:pPr>
        <w:rPr>
          <w:rFonts w:eastAsia="Times New Roman" w:cs="Times New Roman"/>
          <w:sz w:val="26"/>
          <w:szCs w:val="26"/>
          <w:lang w:eastAsia="ru-RU"/>
        </w:rPr>
      </w:pPr>
      <w:r w:rsidRPr="005A5F38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5A5F38" w:rsidRDefault="005A5F38" w:rsidP="005A5F38">
      <w:pPr>
        <w:rPr>
          <w:rFonts w:eastAsia="Times New Roman" w:cs="Times New Roman"/>
          <w:sz w:val="26"/>
          <w:szCs w:val="26"/>
          <w:lang w:eastAsia="ru-RU"/>
        </w:rPr>
      </w:pPr>
      <w:r w:rsidRPr="005A5F38">
        <w:rPr>
          <w:rFonts w:eastAsia="Times New Roman" w:cs="Times New Roman"/>
          <w:sz w:val="26"/>
          <w:szCs w:val="26"/>
          <w:lang w:eastAsia="ru-RU"/>
        </w:rPr>
        <w:t>в постановление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A5F38">
        <w:rPr>
          <w:rFonts w:eastAsia="Times New Roman" w:cs="Times New Roman"/>
          <w:sz w:val="26"/>
          <w:szCs w:val="26"/>
          <w:lang w:eastAsia="ru-RU"/>
        </w:rPr>
        <w:t xml:space="preserve">Администрации </w:t>
      </w:r>
    </w:p>
    <w:p w:rsidR="005A5F38" w:rsidRDefault="005A5F38" w:rsidP="005A5F38">
      <w:pPr>
        <w:rPr>
          <w:rFonts w:eastAsia="Times New Roman" w:cs="Times New Roman"/>
          <w:sz w:val="26"/>
          <w:szCs w:val="26"/>
          <w:lang w:eastAsia="ru-RU"/>
        </w:rPr>
      </w:pPr>
      <w:r w:rsidRPr="005A5F38">
        <w:rPr>
          <w:rFonts w:eastAsia="Times New Roman" w:cs="Times New Roman"/>
          <w:sz w:val="26"/>
          <w:szCs w:val="26"/>
          <w:lang w:eastAsia="ru-RU"/>
        </w:rPr>
        <w:t xml:space="preserve">города от 30.12.2021 № 11527 </w:t>
      </w:r>
    </w:p>
    <w:p w:rsidR="005A5F38" w:rsidRDefault="005A5F38" w:rsidP="005A5F38">
      <w:pPr>
        <w:rPr>
          <w:rFonts w:eastAsia="Times New Roman" w:cs="Times New Roman"/>
          <w:sz w:val="26"/>
          <w:szCs w:val="26"/>
          <w:lang w:eastAsia="ru-RU"/>
        </w:rPr>
      </w:pPr>
      <w:r w:rsidRPr="005A5F38">
        <w:rPr>
          <w:rFonts w:eastAsia="Times New Roman" w:cs="Times New Roman"/>
          <w:sz w:val="26"/>
          <w:szCs w:val="26"/>
          <w:lang w:eastAsia="ru-RU"/>
        </w:rPr>
        <w:t>«Об утверждении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A5F38">
        <w:rPr>
          <w:rFonts w:eastAsia="Times New Roman" w:cs="Times New Roman"/>
          <w:sz w:val="26"/>
          <w:szCs w:val="26"/>
          <w:lang w:eastAsia="ru-RU"/>
        </w:rPr>
        <w:t xml:space="preserve">муниципального </w:t>
      </w:r>
    </w:p>
    <w:p w:rsidR="005A5F38" w:rsidRDefault="005A5F38" w:rsidP="005A5F38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з</w:t>
      </w:r>
      <w:r w:rsidRPr="005A5F38">
        <w:rPr>
          <w:rFonts w:eastAsia="Times New Roman" w:cs="Times New Roman"/>
          <w:sz w:val="26"/>
          <w:szCs w:val="26"/>
          <w:lang w:eastAsia="ru-RU"/>
        </w:rPr>
        <w:t>адания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A5F38">
        <w:rPr>
          <w:rFonts w:eastAsia="Times New Roman" w:cs="Times New Roman"/>
          <w:sz w:val="26"/>
          <w:szCs w:val="26"/>
          <w:lang w:eastAsia="ru-RU"/>
        </w:rPr>
        <w:t xml:space="preserve">на оказание муниципальных </w:t>
      </w:r>
    </w:p>
    <w:p w:rsidR="005A5F38" w:rsidRDefault="005A5F38" w:rsidP="005A5F38">
      <w:pPr>
        <w:rPr>
          <w:rFonts w:eastAsia="Times New Roman" w:cs="Times New Roman"/>
          <w:sz w:val="26"/>
          <w:szCs w:val="26"/>
          <w:lang w:eastAsia="ru-RU"/>
        </w:rPr>
      </w:pPr>
      <w:r w:rsidRPr="005A5F38">
        <w:rPr>
          <w:rFonts w:eastAsia="Times New Roman" w:cs="Times New Roman"/>
          <w:sz w:val="26"/>
          <w:szCs w:val="26"/>
          <w:lang w:eastAsia="ru-RU"/>
        </w:rPr>
        <w:t xml:space="preserve">услуг, выполнение работ муниципальному </w:t>
      </w:r>
    </w:p>
    <w:p w:rsidR="005A5F38" w:rsidRDefault="005A5F38" w:rsidP="005A5F38">
      <w:pPr>
        <w:rPr>
          <w:rFonts w:eastAsia="Times New Roman" w:cs="Times New Roman"/>
          <w:sz w:val="26"/>
          <w:szCs w:val="26"/>
          <w:lang w:eastAsia="ru-RU"/>
        </w:rPr>
      </w:pPr>
      <w:r w:rsidRPr="005A5F38">
        <w:rPr>
          <w:rFonts w:eastAsia="Times New Roman" w:cs="Times New Roman"/>
          <w:sz w:val="26"/>
          <w:szCs w:val="26"/>
          <w:lang w:eastAsia="ru-RU"/>
        </w:rPr>
        <w:t xml:space="preserve">бюджетному общеобразовательному </w:t>
      </w:r>
    </w:p>
    <w:p w:rsidR="005A5F38" w:rsidRDefault="005A5F38" w:rsidP="005A5F38">
      <w:pPr>
        <w:rPr>
          <w:rFonts w:eastAsia="Times New Roman" w:cs="Times New Roman"/>
          <w:sz w:val="26"/>
          <w:szCs w:val="26"/>
          <w:lang w:eastAsia="ru-RU"/>
        </w:rPr>
      </w:pPr>
      <w:r w:rsidRPr="005A5F38">
        <w:rPr>
          <w:rFonts w:eastAsia="Times New Roman" w:cs="Times New Roman"/>
          <w:sz w:val="26"/>
          <w:szCs w:val="26"/>
          <w:lang w:eastAsia="ru-RU"/>
        </w:rPr>
        <w:t>учреждению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A5F38">
        <w:rPr>
          <w:rFonts w:eastAsia="Times New Roman" w:cs="Times New Roman"/>
          <w:sz w:val="26"/>
          <w:szCs w:val="26"/>
          <w:lang w:eastAsia="ru-RU"/>
        </w:rPr>
        <w:t xml:space="preserve">гимназии имени </w:t>
      </w:r>
    </w:p>
    <w:p w:rsidR="005A5F38" w:rsidRDefault="005A5F38" w:rsidP="005A5F38">
      <w:pPr>
        <w:rPr>
          <w:rFonts w:eastAsia="Times New Roman" w:cs="Times New Roman"/>
          <w:sz w:val="26"/>
          <w:szCs w:val="26"/>
          <w:lang w:eastAsia="ru-RU"/>
        </w:rPr>
      </w:pPr>
      <w:r w:rsidRPr="005A5F38">
        <w:rPr>
          <w:rFonts w:eastAsia="Times New Roman" w:cs="Times New Roman"/>
          <w:sz w:val="26"/>
          <w:szCs w:val="26"/>
          <w:lang w:eastAsia="ru-RU"/>
        </w:rPr>
        <w:t xml:space="preserve">Ф.К. Салманова на 2022 год и плановый </w:t>
      </w:r>
    </w:p>
    <w:p w:rsidR="005A5F38" w:rsidRPr="005A5F38" w:rsidRDefault="005A5F38" w:rsidP="005A5F38">
      <w:pPr>
        <w:rPr>
          <w:rFonts w:eastAsia="Times New Roman" w:cs="Times New Roman"/>
          <w:sz w:val="26"/>
          <w:szCs w:val="26"/>
          <w:lang w:eastAsia="ru-RU"/>
        </w:rPr>
      </w:pPr>
      <w:r w:rsidRPr="005A5F38">
        <w:rPr>
          <w:rFonts w:eastAsia="Times New Roman" w:cs="Times New Roman"/>
          <w:sz w:val="26"/>
          <w:szCs w:val="26"/>
          <w:lang w:eastAsia="ru-RU"/>
        </w:rPr>
        <w:t>период 2023 и 2024 годов»</w:t>
      </w:r>
    </w:p>
    <w:p w:rsidR="005A5F38" w:rsidRPr="005A5F38" w:rsidRDefault="005A5F38" w:rsidP="005A5F38">
      <w:pPr>
        <w:rPr>
          <w:rFonts w:eastAsia="Times New Roman" w:cs="Times New Roman"/>
          <w:sz w:val="26"/>
          <w:szCs w:val="26"/>
          <w:lang w:eastAsia="ru-RU"/>
        </w:rPr>
      </w:pPr>
    </w:p>
    <w:p w:rsidR="005A5F38" w:rsidRPr="005A5F38" w:rsidRDefault="005A5F38" w:rsidP="005A5F3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A5F38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</w:t>
      </w:r>
      <w:r>
        <w:rPr>
          <w:rFonts w:eastAsia="Times New Roman" w:cs="Times New Roman"/>
          <w:sz w:val="26"/>
          <w:szCs w:val="26"/>
          <w:lang w:eastAsia="ru-RU"/>
        </w:rPr>
        <w:t xml:space="preserve"> 04.10.2016 </w:t>
      </w:r>
      <w:r w:rsidRPr="005A5F38">
        <w:rPr>
          <w:rFonts w:eastAsia="Times New Roman" w:cs="Times New Roman"/>
          <w:sz w:val="26"/>
          <w:szCs w:val="26"/>
          <w:lang w:eastAsia="ru-RU"/>
        </w:rPr>
        <w:t xml:space="preserve">№ 7339 «Об утверждении порядка формирования муниципального задания на оказание муниципальных услуг (выполнение работ) муниципальными учреждениями и </w:t>
      </w:r>
      <w:proofErr w:type="spellStart"/>
      <w:r w:rsidRPr="005A5F38">
        <w:rPr>
          <w:rFonts w:eastAsia="Times New Roman" w:cs="Times New Roman"/>
          <w:sz w:val="26"/>
          <w:szCs w:val="26"/>
          <w:lang w:eastAsia="ru-RU"/>
        </w:rPr>
        <w:t>финан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5A5F38">
        <w:rPr>
          <w:rFonts w:eastAsia="Times New Roman" w:cs="Times New Roman"/>
          <w:sz w:val="26"/>
          <w:szCs w:val="26"/>
          <w:lang w:eastAsia="ru-RU"/>
        </w:rPr>
        <w:t>сового</w:t>
      </w:r>
      <w:proofErr w:type="spellEnd"/>
      <w:r w:rsidRPr="005A5F38">
        <w:rPr>
          <w:rFonts w:eastAsia="Times New Roman" w:cs="Times New Roman"/>
          <w:sz w:val="26"/>
          <w:szCs w:val="26"/>
          <w:lang w:eastAsia="ru-RU"/>
        </w:rPr>
        <w:t xml:space="preserve"> обеспечения выполнения муниципального задания», распоряжениями </w:t>
      </w:r>
      <w:proofErr w:type="spellStart"/>
      <w:r w:rsidRPr="005A5F38">
        <w:rPr>
          <w:rFonts w:eastAsia="Times New Roman" w:cs="Times New Roman"/>
          <w:sz w:val="26"/>
          <w:szCs w:val="26"/>
          <w:lang w:eastAsia="ru-RU"/>
        </w:rPr>
        <w:t>Админи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5A5F38">
        <w:rPr>
          <w:rFonts w:eastAsia="Times New Roman" w:cs="Times New Roman"/>
          <w:sz w:val="26"/>
          <w:szCs w:val="26"/>
          <w:lang w:eastAsia="ru-RU"/>
        </w:rPr>
        <w:t>страции</w:t>
      </w:r>
      <w:proofErr w:type="spellEnd"/>
      <w:r w:rsidRPr="005A5F38">
        <w:rPr>
          <w:rFonts w:eastAsia="Times New Roman" w:cs="Times New Roman"/>
          <w:sz w:val="26"/>
          <w:szCs w:val="26"/>
          <w:lang w:eastAsia="ru-RU"/>
        </w:rPr>
        <w:t xml:space="preserve">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5A5F38" w:rsidRPr="005A5F38" w:rsidRDefault="005A5F38" w:rsidP="005A5F3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A5F38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30.12.2021 № 11527                          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гимназии имени Ф.К. Салманова на 2022 год и плановый период 2023 и 2024 годов»                (с изменениями от 05.12.2022 № 9637) изменение, изложив пункт 3.2 раздела 5 части 1 приложения к постановлению в нов</w:t>
      </w:r>
      <w:r w:rsidR="00EB7F62">
        <w:rPr>
          <w:rFonts w:eastAsia="Times New Roman" w:cs="Times New Roman"/>
          <w:sz w:val="26"/>
          <w:szCs w:val="26"/>
          <w:lang w:eastAsia="ru-RU"/>
        </w:rPr>
        <w:t>ой редакции согласно приложению к настоящему постановлению.</w:t>
      </w:r>
    </w:p>
    <w:p w:rsidR="005A5F38" w:rsidRPr="005A5F38" w:rsidRDefault="005A5F38" w:rsidP="005A5F3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A5F38">
        <w:rPr>
          <w:rFonts w:eastAsia="Times New Roman" w:cs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5A5F38" w:rsidRPr="005A5F38" w:rsidRDefault="005A5F38" w:rsidP="005A5F3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A5F38">
        <w:rPr>
          <w:rFonts w:eastAsia="Times New Roman" w:cs="Times New Roman"/>
          <w:sz w:val="26"/>
          <w:szCs w:val="26"/>
          <w:lang w:eastAsia="ru-RU"/>
        </w:rPr>
        <w:t>3. Настоящее постановление вступает в силу с момента его издания</w:t>
      </w:r>
      <w:r w:rsidRPr="005A5F3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A5F38">
        <w:rPr>
          <w:rFonts w:eastAsia="Times New Roman" w:cs="Times New Roman"/>
          <w:sz w:val="26"/>
          <w:szCs w:val="26"/>
          <w:lang w:eastAsia="ru-RU"/>
        </w:rPr>
        <w:t xml:space="preserve">и действует по 31.12.2022. </w:t>
      </w:r>
    </w:p>
    <w:p w:rsidR="005A5F38" w:rsidRPr="005A5F38" w:rsidRDefault="005A5F38" w:rsidP="005A5F38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A5F38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5A5F38" w:rsidRDefault="005A5F38" w:rsidP="005A5F38">
      <w:pPr>
        <w:rPr>
          <w:rFonts w:eastAsia="Times New Roman" w:cs="Times New Roman"/>
          <w:sz w:val="26"/>
          <w:szCs w:val="26"/>
          <w:lang w:eastAsia="ru-RU"/>
        </w:rPr>
      </w:pPr>
    </w:p>
    <w:p w:rsidR="005A5F38" w:rsidRPr="005A5F38" w:rsidRDefault="005A5F38" w:rsidP="005A5F38">
      <w:pPr>
        <w:rPr>
          <w:rFonts w:eastAsia="Times New Roman" w:cs="Times New Roman"/>
          <w:sz w:val="26"/>
          <w:szCs w:val="26"/>
          <w:lang w:eastAsia="ru-RU"/>
        </w:rPr>
      </w:pPr>
    </w:p>
    <w:p w:rsidR="005A5F38" w:rsidRPr="005A5F38" w:rsidRDefault="005A5F38" w:rsidP="005A5F38">
      <w:pPr>
        <w:rPr>
          <w:rFonts w:eastAsia="Times New Roman" w:cs="Times New Roman"/>
          <w:sz w:val="26"/>
          <w:szCs w:val="26"/>
          <w:lang w:eastAsia="ru-RU"/>
        </w:rPr>
      </w:pPr>
    </w:p>
    <w:p w:rsidR="005A5F38" w:rsidRDefault="005A5F38" w:rsidP="005A5F38">
      <w:pPr>
        <w:jc w:val="center"/>
        <w:rPr>
          <w:rFonts w:eastAsia="Times New Roman" w:cs="Times New Roman"/>
          <w:sz w:val="26"/>
          <w:szCs w:val="26"/>
          <w:lang w:eastAsia="ru-RU"/>
        </w:rPr>
        <w:sectPr w:rsidR="005A5F38" w:rsidSect="005A5F3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5A5F38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5A5F38">
        <w:rPr>
          <w:rFonts w:eastAsia="Times New Roman" w:cs="Times New Roman"/>
          <w:sz w:val="26"/>
          <w:szCs w:val="26"/>
          <w:lang w:eastAsia="ru-RU"/>
        </w:rPr>
        <w:tab/>
      </w:r>
      <w:r w:rsidRPr="005A5F38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A5F38">
        <w:rPr>
          <w:rFonts w:eastAsia="Times New Roman" w:cs="Times New Roman"/>
          <w:sz w:val="26"/>
          <w:szCs w:val="26"/>
          <w:lang w:eastAsia="ru-RU"/>
        </w:rPr>
        <w:t xml:space="preserve">            А.Н. </w:t>
      </w:r>
      <w:proofErr w:type="spellStart"/>
      <w:r w:rsidRPr="005A5F38">
        <w:rPr>
          <w:rFonts w:eastAsia="Times New Roman" w:cs="Times New Roman"/>
          <w:sz w:val="26"/>
          <w:szCs w:val="26"/>
          <w:lang w:eastAsia="ru-RU"/>
        </w:rPr>
        <w:t>Томазова</w:t>
      </w:r>
      <w:proofErr w:type="spellEnd"/>
    </w:p>
    <w:p w:rsidR="005A5F38" w:rsidRPr="005A5F38" w:rsidRDefault="005A5F38" w:rsidP="005A5F38">
      <w:pPr>
        <w:ind w:left="11766" w:right="-1"/>
        <w:jc w:val="both"/>
        <w:rPr>
          <w:rFonts w:eastAsia="Calibri" w:cs="Times New Roman"/>
          <w:szCs w:val="28"/>
        </w:rPr>
      </w:pPr>
      <w:r w:rsidRPr="005A5F38">
        <w:rPr>
          <w:rFonts w:eastAsia="Calibri" w:cs="Times New Roman"/>
          <w:szCs w:val="28"/>
        </w:rPr>
        <w:lastRenderedPageBreak/>
        <w:t xml:space="preserve">Приложение </w:t>
      </w:r>
    </w:p>
    <w:p w:rsidR="005A5F38" w:rsidRPr="005A5F38" w:rsidRDefault="005A5F38" w:rsidP="005A5F38">
      <w:pPr>
        <w:ind w:left="11766" w:right="-1"/>
        <w:jc w:val="both"/>
        <w:rPr>
          <w:rFonts w:eastAsia="Calibri" w:cs="Times New Roman"/>
          <w:szCs w:val="28"/>
        </w:rPr>
      </w:pPr>
      <w:r w:rsidRPr="005A5F38">
        <w:rPr>
          <w:rFonts w:eastAsia="Calibri" w:cs="Times New Roman"/>
          <w:szCs w:val="28"/>
        </w:rPr>
        <w:t xml:space="preserve">к постановлению </w:t>
      </w:r>
    </w:p>
    <w:p w:rsidR="005A5F38" w:rsidRPr="005A5F38" w:rsidRDefault="005A5F38" w:rsidP="005A5F38">
      <w:pPr>
        <w:ind w:left="11766" w:right="-1"/>
        <w:jc w:val="both"/>
        <w:rPr>
          <w:rFonts w:eastAsia="Calibri" w:cs="Times New Roman"/>
          <w:szCs w:val="28"/>
        </w:rPr>
      </w:pPr>
      <w:r w:rsidRPr="005A5F38">
        <w:rPr>
          <w:rFonts w:eastAsia="Calibri" w:cs="Times New Roman"/>
          <w:szCs w:val="28"/>
        </w:rPr>
        <w:t>Администрации города</w:t>
      </w:r>
    </w:p>
    <w:p w:rsidR="005A5F38" w:rsidRPr="005A5F38" w:rsidRDefault="005A5F38" w:rsidP="005A5F38">
      <w:pPr>
        <w:ind w:left="11766" w:right="-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____________</w:t>
      </w:r>
      <w:r w:rsidRPr="005A5F38">
        <w:rPr>
          <w:rFonts w:eastAsia="Calibri" w:cs="Times New Roman"/>
          <w:szCs w:val="28"/>
        </w:rPr>
        <w:t xml:space="preserve"> № _________</w:t>
      </w:r>
    </w:p>
    <w:p w:rsidR="005A5F38" w:rsidRPr="005A5F38" w:rsidRDefault="005A5F38" w:rsidP="005A5F3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5F38" w:rsidRPr="005A5F38" w:rsidRDefault="005A5F38" w:rsidP="005A5F3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5F38" w:rsidRPr="005A5F38" w:rsidRDefault="005A5F38" w:rsidP="005A5F3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A5F38" w:rsidRPr="005A5F38" w:rsidRDefault="005A5F38" w:rsidP="005A5F3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5F3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A5F38" w:rsidRPr="005A5F38" w:rsidRDefault="005A5F38" w:rsidP="005A5F3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A5F38" w:rsidRPr="005A5F38" w:rsidTr="00490FC1">
        <w:trPr>
          <w:trHeight w:val="413"/>
          <w:tblHeader/>
        </w:trPr>
        <w:tc>
          <w:tcPr>
            <w:tcW w:w="1271" w:type="dxa"/>
            <w:vMerge w:val="restart"/>
            <w:noWrap/>
            <w:hideMark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Уникальный номер реестровой записи</w:t>
            </w:r>
          </w:p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 xml:space="preserve">Размер платы </w:t>
            </w:r>
          </w:p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 xml:space="preserve">Допустимые (возможные) отклонения от </w:t>
            </w:r>
            <w:proofErr w:type="spellStart"/>
            <w:r w:rsidRPr="005A5F38">
              <w:rPr>
                <w:sz w:val="16"/>
                <w:szCs w:val="16"/>
              </w:rPr>
              <w:t>установ</w:t>
            </w:r>
            <w:proofErr w:type="spellEnd"/>
            <w:r w:rsidRPr="005A5F38">
              <w:rPr>
                <w:sz w:val="16"/>
                <w:szCs w:val="16"/>
              </w:rPr>
              <w:t xml:space="preserve">-ленных показателей объема </w:t>
            </w:r>
            <w:proofErr w:type="spellStart"/>
            <w:r w:rsidRPr="005A5F38">
              <w:rPr>
                <w:sz w:val="16"/>
                <w:szCs w:val="16"/>
              </w:rPr>
              <w:t>муници-пальной</w:t>
            </w:r>
            <w:proofErr w:type="spellEnd"/>
            <w:r w:rsidRPr="005A5F38">
              <w:rPr>
                <w:sz w:val="16"/>
                <w:szCs w:val="16"/>
              </w:rPr>
              <w:t xml:space="preserve"> услуги, %</w:t>
            </w:r>
          </w:p>
        </w:tc>
      </w:tr>
      <w:tr w:rsidR="005A5F38" w:rsidRPr="005A5F38" w:rsidTr="00490FC1">
        <w:trPr>
          <w:trHeight w:val="141"/>
          <w:tblHeader/>
        </w:trPr>
        <w:tc>
          <w:tcPr>
            <w:tcW w:w="1271" w:type="dxa"/>
            <w:vMerge/>
            <w:noWrap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A5F38" w:rsidRPr="005A5F38" w:rsidTr="00490FC1">
        <w:trPr>
          <w:trHeight w:val="886"/>
          <w:tblHeader/>
        </w:trPr>
        <w:tc>
          <w:tcPr>
            <w:tcW w:w="1271" w:type="dxa"/>
            <w:vMerge/>
            <w:noWrap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A5F38" w:rsidRPr="005A5F38" w:rsidRDefault="005A5F38" w:rsidP="005A5F38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5A5F38" w:rsidRPr="005A5F38" w:rsidRDefault="005A5F38" w:rsidP="005A5F38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5A5F38" w:rsidRPr="005A5F38" w:rsidRDefault="005A5F38" w:rsidP="005A5F38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 xml:space="preserve">справочник периодов </w:t>
            </w:r>
          </w:p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</w:tcPr>
          <w:p w:rsidR="005A5F38" w:rsidRPr="005A5F38" w:rsidRDefault="005A5F38" w:rsidP="005A5F38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5A5F38"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709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 xml:space="preserve">код </w:t>
            </w:r>
          </w:p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A5F38" w:rsidRPr="005A5F38" w:rsidTr="00490FC1">
        <w:trPr>
          <w:trHeight w:val="156"/>
          <w:tblHeader/>
        </w:trPr>
        <w:tc>
          <w:tcPr>
            <w:tcW w:w="1271" w:type="dxa"/>
            <w:noWrap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16</w:t>
            </w:r>
          </w:p>
        </w:tc>
      </w:tr>
      <w:tr w:rsidR="005A5F38" w:rsidRPr="005A5F38" w:rsidTr="00490FC1">
        <w:trPr>
          <w:trHeight w:val="368"/>
        </w:trPr>
        <w:tc>
          <w:tcPr>
            <w:tcW w:w="1271" w:type="dxa"/>
            <w:vMerge w:val="restart"/>
            <w:noWrap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920700О.99.0.</w:t>
            </w:r>
          </w:p>
          <w:p w:rsidR="005A5F38" w:rsidRPr="005A5F38" w:rsidRDefault="005A5F38" w:rsidP="005A5F38">
            <w:pPr>
              <w:jc w:val="center"/>
              <w:rPr>
                <w:sz w:val="16"/>
                <w:szCs w:val="16"/>
                <w:highlight w:val="yellow"/>
              </w:rPr>
            </w:pPr>
            <w:r w:rsidRPr="005A5F38"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  <w:highlight w:val="yellow"/>
              </w:rPr>
            </w:pPr>
            <w:r w:rsidRPr="005A5F3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  <w:highlight w:val="yellow"/>
              </w:rPr>
            </w:pPr>
            <w:r w:rsidRPr="005A5F38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  <w:highlight w:val="yellow"/>
              </w:rPr>
            </w:pPr>
            <w:r w:rsidRPr="005A5F38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 xml:space="preserve">в каникулярное </w:t>
            </w:r>
          </w:p>
          <w:p w:rsidR="005A5F38" w:rsidRPr="005A5F38" w:rsidRDefault="005A5F38" w:rsidP="005A5F38">
            <w:pPr>
              <w:jc w:val="center"/>
              <w:rPr>
                <w:sz w:val="16"/>
                <w:szCs w:val="16"/>
                <w:highlight w:val="yellow"/>
              </w:rPr>
            </w:pPr>
            <w:r w:rsidRPr="005A5F38"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365</w:t>
            </w:r>
          </w:p>
        </w:tc>
        <w:tc>
          <w:tcPr>
            <w:tcW w:w="567" w:type="dxa"/>
            <w:shd w:val="clear" w:color="auto" w:fill="auto"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365</w:t>
            </w:r>
          </w:p>
        </w:tc>
        <w:tc>
          <w:tcPr>
            <w:tcW w:w="567" w:type="dxa"/>
            <w:shd w:val="clear" w:color="auto" w:fill="auto"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365</w:t>
            </w:r>
          </w:p>
        </w:tc>
        <w:tc>
          <w:tcPr>
            <w:tcW w:w="567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0</w:t>
            </w:r>
          </w:p>
        </w:tc>
      </w:tr>
      <w:tr w:rsidR="005A5F38" w:rsidRPr="005A5F38" w:rsidTr="00490FC1">
        <w:trPr>
          <w:trHeight w:val="223"/>
        </w:trPr>
        <w:tc>
          <w:tcPr>
            <w:tcW w:w="1271" w:type="dxa"/>
            <w:vMerge/>
            <w:noWrap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215</w:t>
            </w:r>
          </w:p>
        </w:tc>
        <w:tc>
          <w:tcPr>
            <w:tcW w:w="567" w:type="dxa"/>
            <w:shd w:val="clear" w:color="auto" w:fill="auto"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215</w:t>
            </w:r>
          </w:p>
        </w:tc>
        <w:tc>
          <w:tcPr>
            <w:tcW w:w="567" w:type="dxa"/>
            <w:shd w:val="clear" w:color="auto" w:fill="auto"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215</w:t>
            </w:r>
          </w:p>
        </w:tc>
        <w:tc>
          <w:tcPr>
            <w:tcW w:w="567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0</w:t>
            </w:r>
          </w:p>
        </w:tc>
      </w:tr>
      <w:tr w:rsidR="005A5F38" w:rsidRPr="005A5F38" w:rsidTr="00490FC1">
        <w:trPr>
          <w:trHeight w:val="173"/>
        </w:trPr>
        <w:tc>
          <w:tcPr>
            <w:tcW w:w="1271" w:type="dxa"/>
            <w:vMerge/>
            <w:noWrap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осень</w:t>
            </w:r>
          </w:p>
        </w:tc>
        <w:tc>
          <w:tcPr>
            <w:tcW w:w="850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5A5F38" w:rsidRPr="005A5F38" w:rsidRDefault="005A5F38" w:rsidP="005A5F38">
            <w:pPr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A5F38" w:rsidRPr="005A5F38" w:rsidRDefault="005A5F38" w:rsidP="005A5F3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A5F38">
              <w:rPr>
                <w:sz w:val="16"/>
                <w:szCs w:val="16"/>
              </w:rPr>
              <w:t>0</w:t>
            </w:r>
          </w:p>
        </w:tc>
      </w:tr>
    </w:tbl>
    <w:p w:rsidR="005A5F38" w:rsidRPr="005A5F38" w:rsidRDefault="005A5F38" w:rsidP="005A5F3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A5F38" w:rsidRPr="005A5F38" w:rsidRDefault="005A5F38" w:rsidP="005A5F3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766E8" w:rsidRPr="005A5F38" w:rsidRDefault="001766E8" w:rsidP="005A5F38">
      <w:pPr>
        <w:rPr>
          <w:rFonts w:eastAsia="Times New Roman" w:cs="Times New Roman"/>
          <w:szCs w:val="28"/>
          <w:lang w:eastAsia="ru-RU"/>
        </w:rPr>
      </w:pPr>
    </w:p>
    <w:sectPr w:rsidR="001766E8" w:rsidRPr="005A5F38" w:rsidSect="00C02CCA">
      <w:pgSz w:w="16839" w:h="11907" w:orient="landscape" w:code="9"/>
      <w:pgMar w:top="1701" w:right="567" w:bottom="567" w:left="567" w:header="5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9F" w:rsidRDefault="00B86B9F">
      <w:r>
        <w:separator/>
      </w:r>
    </w:p>
  </w:endnote>
  <w:endnote w:type="continuationSeparator" w:id="0">
    <w:p w:rsidR="00B86B9F" w:rsidRDefault="00B8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52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525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52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9F" w:rsidRDefault="00B86B9F">
      <w:r>
        <w:separator/>
      </w:r>
    </w:p>
  </w:footnote>
  <w:footnote w:type="continuationSeparator" w:id="0">
    <w:p w:rsidR="00B86B9F" w:rsidRDefault="00B86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52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4022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70D6B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B7F6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B7F6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B7F6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952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52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38"/>
    <w:rsid w:val="001766E8"/>
    <w:rsid w:val="00440229"/>
    <w:rsid w:val="00502BA3"/>
    <w:rsid w:val="005A5F38"/>
    <w:rsid w:val="007961A2"/>
    <w:rsid w:val="00A82469"/>
    <w:rsid w:val="00A95259"/>
    <w:rsid w:val="00B86B9F"/>
    <w:rsid w:val="00C70D6B"/>
    <w:rsid w:val="00E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D16C44-9689-4C1B-949D-1B516F87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A5F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A5F3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A5F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5F38"/>
    <w:rPr>
      <w:rFonts w:ascii="Times New Roman" w:hAnsi="Times New Roman"/>
      <w:sz w:val="28"/>
    </w:rPr>
  </w:style>
  <w:style w:type="character" w:styleId="a8">
    <w:name w:val="page number"/>
    <w:basedOn w:val="a0"/>
    <w:rsid w:val="005A5F38"/>
  </w:style>
  <w:style w:type="table" w:customStyle="1" w:styleId="2">
    <w:name w:val="Сетка таблицы2"/>
    <w:basedOn w:val="a1"/>
    <w:next w:val="a3"/>
    <w:uiPriority w:val="59"/>
    <w:rsid w:val="005A5F3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2022-12-27T04:22:00Z</cp:lastPrinted>
  <dcterms:created xsi:type="dcterms:W3CDTF">2023-01-04T03:47:00Z</dcterms:created>
  <dcterms:modified xsi:type="dcterms:W3CDTF">2023-01-04T03:47:00Z</dcterms:modified>
</cp:coreProperties>
</file>