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D1" w:rsidRDefault="00B408D1" w:rsidP="00656C1A">
      <w:pPr>
        <w:spacing w:line="120" w:lineRule="atLeast"/>
        <w:jc w:val="center"/>
        <w:rPr>
          <w:sz w:val="24"/>
          <w:szCs w:val="24"/>
        </w:rPr>
      </w:pPr>
    </w:p>
    <w:p w:rsidR="00B408D1" w:rsidRDefault="00B408D1" w:rsidP="00656C1A">
      <w:pPr>
        <w:spacing w:line="120" w:lineRule="atLeast"/>
        <w:jc w:val="center"/>
        <w:rPr>
          <w:sz w:val="24"/>
          <w:szCs w:val="24"/>
        </w:rPr>
      </w:pPr>
    </w:p>
    <w:p w:rsidR="00B408D1" w:rsidRPr="00852378" w:rsidRDefault="00B408D1" w:rsidP="00656C1A">
      <w:pPr>
        <w:spacing w:line="120" w:lineRule="atLeast"/>
        <w:jc w:val="center"/>
        <w:rPr>
          <w:sz w:val="10"/>
          <w:szCs w:val="10"/>
        </w:rPr>
      </w:pPr>
    </w:p>
    <w:p w:rsidR="00B408D1" w:rsidRDefault="00B408D1" w:rsidP="00656C1A">
      <w:pPr>
        <w:spacing w:line="120" w:lineRule="atLeast"/>
        <w:jc w:val="center"/>
        <w:rPr>
          <w:sz w:val="10"/>
          <w:szCs w:val="24"/>
        </w:rPr>
      </w:pPr>
    </w:p>
    <w:p w:rsidR="00B408D1" w:rsidRPr="005541F0" w:rsidRDefault="00B408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08D1" w:rsidRDefault="00B408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408D1" w:rsidRPr="005541F0" w:rsidRDefault="00B408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408D1" w:rsidRPr="005649E4" w:rsidRDefault="00B408D1" w:rsidP="00656C1A">
      <w:pPr>
        <w:spacing w:line="120" w:lineRule="atLeast"/>
        <w:jc w:val="center"/>
        <w:rPr>
          <w:sz w:val="18"/>
          <w:szCs w:val="24"/>
        </w:rPr>
      </w:pPr>
    </w:p>
    <w:p w:rsidR="00B408D1" w:rsidRPr="001D25B0" w:rsidRDefault="00B408D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408D1" w:rsidRPr="005541F0" w:rsidRDefault="00B408D1" w:rsidP="00656C1A">
      <w:pPr>
        <w:spacing w:line="120" w:lineRule="atLeast"/>
        <w:jc w:val="center"/>
        <w:rPr>
          <w:sz w:val="18"/>
          <w:szCs w:val="24"/>
        </w:rPr>
      </w:pPr>
    </w:p>
    <w:p w:rsidR="00B408D1" w:rsidRPr="005541F0" w:rsidRDefault="00B408D1" w:rsidP="00656C1A">
      <w:pPr>
        <w:spacing w:line="120" w:lineRule="atLeast"/>
        <w:jc w:val="center"/>
        <w:rPr>
          <w:sz w:val="20"/>
          <w:szCs w:val="24"/>
        </w:rPr>
      </w:pPr>
    </w:p>
    <w:p w:rsidR="00B408D1" w:rsidRPr="001D25B0" w:rsidRDefault="00B408D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408D1" w:rsidRDefault="00B408D1" w:rsidP="00656C1A">
      <w:pPr>
        <w:spacing w:line="120" w:lineRule="atLeast"/>
        <w:jc w:val="center"/>
        <w:rPr>
          <w:sz w:val="30"/>
          <w:szCs w:val="24"/>
        </w:rPr>
      </w:pPr>
    </w:p>
    <w:p w:rsidR="00B408D1" w:rsidRPr="00656C1A" w:rsidRDefault="00B408D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408D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408D1" w:rsidRPr="00F8214F" w:rsidRDefault="00B408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408D1" w:rsidRPr="00F8214F" w:rsidRDefault="00C61C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408D1" w:rsidRPr="00F8214F" w:rsidRDefault="00B408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408D1" w:rsidRPr="00F8214F" w:rsidRDefault="00C61C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408D1" w:rsidRPr="00A63FB0" w:rsidRDefault="00B408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408D1" w:rsidRPr="00A3761A" w:rsidRDefault="00C61C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408D1" w:rsidRPr="00F8214F" w:rsidRDefault="00B408D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408D1" w:rsidRPr="00F8214F" w:rsidRDefault="00B408D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408D1" w:rsidRPr="00AB4194" w:rsidRDefault="00B408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408D1" w:rsidRPr="00F8214F" w:rsidRDefault="00C61C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B408D1" w:rsidRPr="00C725A6" w:rsidRDefault="00B408D1" w:rsidP="00C725A6">
      <w:pPr>
        <w:rPr>
          <w:rFonts w:cs="Times New Roman"/>
          <w:szCs w:val="28"/>
        </w:rPr>
      </w:pPr>
    </w:p>
    <w:p w:rsidR="00B408D1" w:rsidRPr="009C3E42" w:rsidRDefault="00B408D1" w:rsidP="00B408D1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B408D1" w:rsidRPr="009C3E42" w:rsidRDefault="00B408D1" w:rsidP="00B408D1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>«За заслуги перед городом Сургутом»</w:t>
      </w:r>
    </w:p>
    <w:p w:rsidR="00B408D1" w:rsidRPr="009C3E42" w:rsidRDefault="00B408D1" w:rsidP="00B408D1">
      <w:pPr>
        <w:rPr>
          <w:szCs w:val="28"/>
        </w:rPr>
      </w:pPr>
    </w:p>
    <w:p w:rsidR="00B408D1" w:rsidRPr="009C3E42" w:rsidRDefault="00B408D1" w:rsidP="00B408D1">
      <w:pPr>
        <w:rPr>
          <w:szCs w:val="28"/>
        </w:rPr>
      </w:pPr>
    </w:p>
    <w:p w:rsidR="00B408D1" w:rsidRPr="00D722F3" w:rsidRDefault="00B408D1" w:rsidP="00B408D1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</w:t>
      </w:r>
      <w:proofErr w:type="spellStart"/>
      <w:r w:rsidRPr="00D722F3">
        <w:rPr>
          <w:szCs w:val="28"/>
        </w:rPr>
        <w:t>Сургутской</w:t>
      </w:r>
      <w:proofErr w:type="spellEnd"/>
      <w:r w:rsidRPr="00D722F3">
        <w:rPr>
          <w:szCs w:val="28"/>
        </w:rPr>
        <w:t xml:space="preserve"> 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 </w:t>
      </w:r>
      <w:r>
        <w:rPr>
          <w:szCs w:val="28"/>
        </w:rPr>
        <w:br/>
      </w:r>
      <w:r w:rsidRPr="0037794A">
        <w:rPr>
          <w:szCs w:val="28"/>
        </w:rPr>
        <w:t xml:space="preserve">о звании «Почетный гражданин города Сургута» и положений об отдельных видах наград городского округа Сургут Ханты-Мансийского автономного </w:t>
      </w:r>
      <w:r>
        <w:rPr>
          <w:szCs w:val="28"/>
        </w:rPr>
        <w:br/>
      </w:r>
      <w:r w:rsidRPr="0037794A">
        <w:rPr>
          <w:szCs w:val="28"/>
        </w:rPr>
        <w:t>округа –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</w:t>
      </w:r>
      <w:proofErr w:type="spellStart"/>
      <w:r w:rsidRPr="0037794A">
        <w:rPr>
          <w:szCs w:val="28"/>
        </w:rPr>
        <w:t>Сургутско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городской Думы от 28.12.2005              </w:t>
      </w:r>
      <w:r>
        <w:rPr>
          <w:szCs w:val="28"/>
        </w:rPr>
        <w:br/>
      </w:r>
      <w:r w:rsidRPr="0037794A">
        <w:rPr>
          <w:szCs w:val="28"/>
        </w:rPr>
        <w:t>№ 549-III ГД «Об утверждении Положения о наградах и почетных званиях городского округа Сургут Ханты-Мансийского автономного округа – Югры»</w:t>
      </w:r>
      <w:r w:rsidRPr="00D722F3">
        <w:rPr>
          <w:szCs w:val="28"/>
        </w:rPr>
        <w:t xml:space="preserve">, рассмотрев наградные документы и ходатайства </w:t>
      </w:r>
      <w:r w:rsidRPr="008E25F0">
        <w:rPr>
          <w:szCs w:val="28"/>
        </w:rPr>
        <w:t>публичного акционерного общества «Сургутнефтегаз», акционерного общества «</w:t>
      </w:r>
      <w:proofErr w:type="spellStart"/>
      <w:r w:rsidRPr="008E25F0">
        <w:rPr>
          <w:szCs w:val="28"/>
        </w:rPr>
        <w:t>Сургутнефтегазбанк</w:t>
      </w:r>
      <w:proofErr w:type="spellEnd"/>
      <w:r w:rsidRPr="008E25F0">
        <w:rPr>
          <w:szCs w:val="28"/>
        </w:rPr>
        <w:t>», бюджетного учреждения высшего образования Ханты-Мансийского автономного округа – Югры «</w:t>
      </w:r>
      <w:proofErr w:type="spellStart"/>
      <w:r w:rsidRPr="008E25F0">
        <w:rPr>
          <w:szCs w:val="28"/>
        </w:rPr>
        <w:t>Сургутский</w:t>
      </w:r>
      <w:proofErr w:type="spellEnd"/>
      <w:r w:rsidRPr="008E25F0">
        <w:rPr>
          <w:szCs w:val="28"/>
        </w:rPr>
        <w:t xml:space="preserve"> государственный университет»</w:t>
      </w:r>
      <w:r>
        <w:rPr>
          <w:szCs w:val="28"/>
        </w:rPr>
        <w:t xml:space="preserve">, </w:t>
      </w:r>
      <w:r w:rsidRPr="00D722F3">
        <w:rPr>
          <w:rFonts w:eastAsia="Calibri"/>
          <w:szCs w:val="28"/>
        </w:rPr>
        <w:t xml:space="preserve">учитывая заключение комиссии по наградам при Главе города от </w:t>
      </w:r>
      <w:r w:rsidRPr="0063179B">
        <w:rPr>
          <w:rFonts w:eastAsia="Calibri"/>
          <w:szCs w:val="28"/>
        </w:rPr>
        <w:t>26.04.2023</w:t>
      </w:r>
      <w:r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br/>
        <w:t>№ 2-1-3</w:t>
      </w:r>
      <w:r w:rsidRPr="0063179B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B408D1" w:rsidRDefault="00B408D1" w:rsidP="00B408D1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722F3">
        <w:rPr>
          <w:szCs w:val="28"/>
        </w:rPr>
        <w:t xml:space="preserve">1. Наградить знаком «За заслуги перед городом Сургутом» </w:t>
      </w:r>
      <w:r>
        <w:rPr>
          <w:szCs w:val="28"/>
        </w:rPr>
        <w:br/>
      </w:r>
      <w:r w:rsidRPr="00D722F3">
        <w:rPr>
          <w:szCs w:val="28"/>
        </w:rPr>
        <w:t>за выдающуюся профессиональную деятельность</w:t>
      </w:r>
      <w:r>
        <w:rPr>
          <w:szCs w:val="28"/>
        </w:rPr>
        <w:t xml:space="preserve"> </w:t>
      </w:r>
      <w:r w:rsidRPr="008E25F0">
        <w:rPr>
          <w:szCs w:val="28"/>
        </w:rPr>
        <w:t>в промышленности</w:t>
      </w:r>
      <w:r w:rsidRPr="00D722F3">
        <w:rPr>
          <w:szCs w:val="28"/>
        </w:rPr>
        <w:t xml:space="preserve">, </w:t>
      </w:r>
      <w:r w:rsidRPr="0050091E">
        <w:rPr>
          <w:szCs w:val="28"/>
        </w:rPr>
        <w:t>способствующую дальнейшему росту благополучия жителей города,</w:t>
      </w:r>
      <w:r w:rsidRPr="00D722F3">
        <w:rPr>
          <w:szCs w:val="28"/>
        </w:rPr>
        <w:t xml:space="preserve"> </w:t>
      </w:r>
      <w:proofErr w:type="spellStart"/>
      <w:r w:rsidRPr="00A94887">
        <w:rPr>
          <w:szCs w:val="28"/>
        </w:rPr>
        <w:t>Гимранова</w:t>
      </w:r>
      <w:proofErr w:type="spellEnd"/>
      <w:r w:rsidRPr="00A94887">
        <w:rPr>
          <w:szCs w:val="28"/>
        </w:rPr>
        <w:t xml:space="preserve"> Рината </w:t>
      </w:r>
      <w:proofErr w:type="spellStart"/>
      <w:r w:rsidRPr="00A94887">
        <w:rPr>
          <w:szCs w:val="28"/>
        </w:rPr>
        <w:t>Дамировича</w:t>
      </w:r>
      <w:proofErr w:type="spellEnd"/>
      <w:r>
        <w:rPr>
          <w:szCs w:val="28"/>
        </w:rPr>
        <w:t xml:space="preserve"> –</w:t>
      </w:r>
      <w:r w:rsidRPr="00A94887">
        <w:rPr>
          <w:szCs w:val="28"/>
        </w:rPr>
        <w:t xml:space="preserve"> начальника управления информационных технологий публичного акционерного общества «Сургутнефтегаз»</w:t>
      </w:r>
      <w:r>
        <w:rPr>
          <w:szCs w:val="28"/>
        </w:rPr>
        <w:t>.</w:t>
      </w:r>
    </w:p>
    <w:p w:rsidR="00B408D1" w:rsidRDefault="00B408D1" w:rsidP="00B408D1">
      <w:pPr>
        <w:ind w:firstLine="709"/>
        <w:jc w:val="both"/>
        <w:rPr>
          <w:szCs w:val="28"/>
        </w:rPr>
      </w:pPr>
      <w:r w:rsidRPr="00D722F3">
        <w:rPr>
          <w:szCs w:val="28"/>
        </w:rPr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B408D1" w:rsidRPr="009E3B4C" w:rsidRDefault="00B408D1" w:rsidP="00B408D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www.admsurgut.ru.</w:t>
      </w:r>
    </w:p>
    <w:p w:rsidR="00B408D1" w:rsidRPr="009E3B4C" w:rsidRDefault="00B408D1" w:rsidP="00B408D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B408D1" w:rsidRPr="009E3B4C" w:rsidRDefault="00B408D1" w:rsidP="00B408D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.1. Опубликовать (разместить)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в сетевом издании «Официальные документы города Сургута»: www.docsurgut.ru.</w:t>
      </w:r>
    </w:p>
    <w:p w:rsidR="00B408D1" w:rsidRPr="009E3B4C" w:rsidRDefault="00B408D1" w:rsidP="00B408D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9E3B4C">
        <w:rPr>
          <w:szCs w:val="28"/>
        </w:rPr>
        <w:t xml:space="preserve">.2. Опубликовать настоящее </w:t>
      </w:r>
      <w:r>
        <w:rPr>
          <w:szCs w:val="28"/>
        </w:rPr>
        <w:t xml:space="preserve">постановление </w:t>
      </w:r>
      <w:r w:rsidRPr="009E3B4C">
        <w:rPr>
          <w:szCs w:val="28"/>
        </w:rPr>
        <w:t>в газете «Сургутские ведомости».</w:t>
      </w:r>
    </w:p>
    <w:p w:rsidR="00B408D1" w:rsidRPr="00D722F3" w:rsidRDefault="00B408D1" w:rsidP="00B408D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B408D1" w:rsidRPr="00D722F3" w:rsidRDefault="00B408D1" w:rsidP="00B408D1">
      <w:pPr>
        <w:ind w:right="-1"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B408D1" w:rsidRDefault="00B408D1" w:rsidP="00B408D1">
      <w:pPr>
        <w:ind w:right="-1"/>
        <w:jc w:val="both"/>
        <w:rPr>
          <w:szCs w:val="28"/>
        </w:rPr>
      </w:pPr>
    </w:p>
    <w:p w:rsidR="00B408D1" w:rsidRDefault="00B408D1" w:rsidP="00B408D1">
      <w:pPr>
        <w:ind w:right="-1"/>
        <w:jc w:val="both"/>
        <w:rPr>
          <w:szCs w:val="28"/>
        </w:rPr>
      </w:pPr>
    </w:p>
    <w:p w:rsidR="00B408D1" w:rsidRPr="009C3E42" w:rsidRDefault="00B408D1" w:rsidP="00B408D1">
      <w:pPr>
        <w:ind w:right="-1"/>
        <w:jc w:val="both"/>
        <w:rPr>
          <w:szCs w:val="28"/>
        </w:rPr>
      </w:pPr>
    </w:p>
    <w:p w:rsidR="00B408D1" w:rsidRPr="009C3E42" w:rsidRDefault="00B408D1" w:rsidP="00B408D1">
      <w:pPr>
        <w:ind w:right="-1"/>
        <w:jc w:val="both"/>
        <w:rPr>
          <w:szCs w:val="28"/>
        </w:rPr>
      </w:pPr>
    </w:p>
    <w:p w:rsidR="00B408D1" w:rsidRPr="009C3E42" w:rsidRDefault="00B408D1" w:rsidP="00B408D1">
      <w:pPr>
        <w:ind w:right="-1"/>
        <w:jc w:val="both"/>
        <w:rPr>
          <w:szCs w:val="28"/>
        </w:rPr>
      </w:pPr>
    </w:p>
    <w:p w:rsidR="00B408D1" w:rsidRPr="009C3E42" w:rsidRDefault="00B408D1" w:rsidP="00B408D1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p w:rsidR="001766E8" w:rsidRPr="00B408D1" w:rsidRDefault="001766E8" w:rsidP="00B408D1"/>
    <w:sectPr w:rsidR="001766E8" w:rsidRPr="00B408D1" w:rsidSect="00B40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DB" w:rsidRDefault="001F12DB">
      <w:r>
        <w:separator/>
      </w:r>
    </w:p>
  </w:endnote>
  <w:endnote w:type="continuationSeparator" w:id="0">
    <w:p w:rsidR="001F12DB" w:rsidRDefault="001F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C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C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DB" w:rsidRDefault="001F12DB">
      <w:r>
        <w:separator/>
      </w:r>
    </w:p>
  </w:footnote>
  <w:footnote w:type="continuationSeparator" w:id="0">
    <w:p w:rsidR="001F12DB" w:rsidRDefault="001F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C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E0FC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F71F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61C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C61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D1"/>
    <w:rsid w:val="001766E8"/>
    <w:rsid w:val="001F12DB"/>
    <w:rsid w:val="001F71F6"/>
    <w:rsid w:val="00502BA3"/>
    <w:rsid w:val="0050341F"/>
    <w:rsid w:val="00B408D1"/>
    <w:rsid w:val="00C61C53"/>
    <w:rsid w:val="00C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E60AB64-0423-4C80-98FA-05CED3BE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0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08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40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8D1"/>
    <w:rPr>
      <w:rFonts w:ascii="Times New Roman" w:hAnsi="Times New Roman"/>
      <w:sz w:val="28"/>
    </w:rPr>
  </w:style>
  <w:style w:type="character" w:styleId="a8">
    <w:name w:val="page number"/>
    <w:basedOn w:val="a0"/>
    <w:rsid w:val="00B4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2023-05-17T06:15:00Z</cp:lastPrinted>
  <dcterms:created xsi:type="dcterms:W3CDTF">2023-05-25T07:48:00Z</dcterms:created>
  <dcterms:modified xsi:type="dcterms:W3CDTF">2023-05-25T07:48:00Z</dcterms:modified>
</cp:coreProperties>
</file>