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F78" w:rsidRDefault="00E60F78" w:rsidP="00656C1A">
      <w:pPr>
        <w:spacing w:line="120" w:lineRule="atLeast"/>
        <w:jc w:val="center"/>
        <w:rPr>
          <w:sz w:val="24"/>
          <w:szCs w:val="24"/>
        </w:rPr>
      </w:pPr>
    </w:p>
    <w:p w:rsidR="00E60F78" w:rsidRDefault="00E60F78" w:rsidP="00656C1A">
      <w:pPr>
        <w:spacing w:line="120" w:lineRule="atLeast"/>
        <w:jc w:val="center"/>
        <w:rPr>
          <w:sz w:val="24"/>
          <w:szCs w:val="24"/>
        </w:rPr>
      </w:pPr>
    </w:p>
    <w:p w:rsidR="00E60F78" w:rsidRPr="00852378" w:rsidRDefault="00E60F78" w:rsidP="00656C1A">
      <w:pPr>
        <w:spacing w:line="120" w:lineRule="atLeast"/>
        <w:jc w:val="center"/>
        <w:rPr>
          <w:sz w:val="10"/>
          <w:szCs w:val="10"/>
        </w:rPr>
      </w:pPr>
    </w:p>
    <w:p w:rsidR="00E60F78" w:rsidRDefault="00E60F78" w:rsidP="00656C1A">
      <w:pPr>
        <w:spacing w:line="120" w:lineRule="atLeast"/>
        <w:jc w:val="center"/>
        <w:rPr>
          <w:sz w:val="10"/>
          <w:szCs w:val="24"/>
        </w:rPr>
      </w:pPr>
    </w:p>
    <w:p w:rsidR="00E60F78" w:rsidRPr="005541F0" w:rsidRDefault="00E60F7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60F78" w:rsidRDefault="00E60F7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E60F78" w:rsidRPr="005541F0" w:rsidRDefault="00E60F78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E60F78" w:rsidRPr="005649E4" w:rsidRDefault="00E60F78" w:rsidP="00656C1A">
      <w:pPr>
        <w:spacing w:line="120" w:lineRule="atLeast"/>
        <w:jc w:val="center"/>
        <w:rPr>
          <w:sz w:val="18"/>
          <w:szCs w:val="24"/>
        </w:rPr>
      </w:pPr>
    </w:p>
    <w:p w:rsidR="00E60F78" w:rsidRPr="00656C1A" w:rsidRDefault="00E60F7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60F78" w:rsidRPr="005541F0" w:rsidRDefault="00E60F78" w:rsidP="00656C1A">
      <w:pPr>
        <w:spacing w:line="120" w:lineRule="atLeast"/>
        <w:jc w:val="center"/>
        <w:rPr>
          <w:sz w:val="18"/>
          <w:szCs w:val="24"/>
        </w:rPr>
      </w:pPr>
    </w:p>
    <w:p w:rsidR="00E60F78" w:rsidRPr="005541F0" w:rsidRDefault="00E60F78" w:rsidP="00656C1A">
      <w:pPr>
        <w:spacing w:line="120" w:lineRule="atLeast"/>
        <w:jc w:val="center"/>
        <w:rPr>
          <w:sz w:val="20"/>
          <w:szCs w:val="24"/>
        </w:rPr>
      </w:pPr>
    </w:p>
    <w:p w:rsidR="00E60F78" w:rsidRPr="00656C1A" w:rsidRDefault="00E60F78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E60F78" w:rsidRDefault="00E60F78" w:rsidP="00656C1A">
      <w:pPr>
        <w:spacing w:line="120" w:lineRule="atLeast"/>
        <w:jc w:val="center"/>
        <w:rPr>
          <w:sz w:val="30"/>
          <w:szCs w:val="24"/>
        </w:rPr>
      </w:pPr>
    </w:p>
    <w:p w:rsidR="00E60F78" w:rsidRPr="00656C1A" w:rsidRDefault="00E60F78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E60F78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60F78" w:rsidRPr="00F8214F" w:rsidRDefault="00E60F7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60F78" w:rsidRPr="00F8214F" w:rsidRDefault="00E3050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60F78" w:rsidRPr="00F8214F" w:rsidRDefault="00E60F7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60F78" w:rsidRPr="00F8214F" w:rsidRDefault="00E3050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E60F78" w:rsidRPr="00A63FB0" w:rsidRDefault="00E60F7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60F78" w:rsidRPr="00A3761A" w:rsidRDefault="00E3050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E60F78" w:rsidRPr="00F8214F" w:rsidRDefault="00E60F78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E60F78" w:rsidRPr="00F8214F" w:rsidRDefault="00E60F78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E60F78" w:rsidRPr="00AB4194" w:rsidRDefault="00E60F7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E60F78" w:rsidRPr="00F8214F" w:rsidRDefault="00E3050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2799</w:t>
            </w:r>
          </w:p>
        </w:tc>
      </w:tr>
    </w:tbl>
    <w:p w:rsidR="00E60F78" w:rsidRPr="000C4AB5" w:rsidRDefault="00E60F78" w:rsidP="00C725A6">
      <w:pPr>
        <w:rPr>
          <w:rFonts w:cs="Times New Roman"/>
          <w:szCs w:val="28"/>
          <w:lang w:val="en-US"/>
        </w:rPr>
      </w:pPr>
    </w:p>
    <w:p w:rsidR="00E60F78" w:rsidRPr="00E60F78" w:rsidRDefault="00E60F78" w:rsidP="00E60F78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E60F78">
        <w:rPr>
          <w:sz w:val="26"/>
          <w:szCs w:val="26"/>
        </w:rPr>
        <w:t>О внесении изменений</w:t>
      </w:r>
    </w:p>
    <w:p w:rsidR="00E60F78" w:rsidRPr="00E60F78" w:rsidRDefault="00E60F78" w:rsidP="00E60F78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E60F78">
        <w:rPr>
          <w:sz w:val="26"/>
          <w:szCs w:val="26"/>
        </w:rPr>
        <w:t xml:space="preserve">в распоряжение Администрации </w:t>
      </w:r>
    </w:p>
    <w:p w:rsidR="00E60F78" w:rsidRPr="00E60F78" w:rsidRDefault="00E60F78" w:rsidP="00E60F78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E60F78">
        <w:rPr>
          <w:sz w:val="26"/>
          <w:szCs w:val="26"/>
        </w:rPr>
        <w:t>города от 14.03.2014 № 625</w:t>
      </w:r>
    </w:p>
    <w:p w:rsidR="00E60F78" w:rsidRPr="00E60F78" w:rsidRDefault="00E60F78" w:rsidP="00E60F78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E60F78">
        <w:rPr>
          <w:sz w:val="26"/>
          <w:szCs w:val="26"/>
        </w:rPr>
        <w:t xml:space="preserve">«Об утверждении составов </w:t>
      </w:r>
    </w:p>
    <w:p w:rsidR="00E60F78" w:rsidRPr="00E60F78" w:rsidRDefault="00E60F78" w:rsidP="00E60F78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E60F78">
        <w:rPr>
          <w:sz w:val="26"/>
          <w:szCs w:val="26"/>
        </w:rPr>
        <w:t>постоянно действующих рабочих</w:t>
      </w:r>
    </w:p>
    <w:p w:rsidR="00E60F78" w:rsidRPr="00E60F78" w:rsidRDefault="00E60F78" w:rsidP="00E60F78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E60F78">
        <w:rPr>
          <w:sz w:val="26"/>
          <w:szCs w:val="26"/>
        </w:rPr>
        <w:t xml:space="preserve">групп Антитеррористической </w:t>
      </w:r>
    </w:p>
    <w:p w:rsidR="00E60F78" w:rsidRPr="00E60F78" w:rsidRDefault="00E60F78" w:rsidP="00E60F78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E60F78">
        <w:rPr>
          <w:sz w:val="26"/>
          <w:szCs w:val="26"/>
        </w:rPr>
        <w:t>комиссии города Сургута»</w:t>
      </w:r>
    </w:p>
    <w:p w:rsidR="00E60F78" w:rsidRPr="00E60F78" w:rsidRDefault="00E60F78" w:rsidP="00E60F78">
      <w:pPr>
        <w:rPr>
          <w:sz w:val="26"/>
          <w:szCs w:val="26"/>
        </w:rPr>
      </w:pPr>
    </w:p>
    <w:p w:rsidR="00E60F78" w:rsidRPr="00E60F78" w:rsidRDefault="00E60F78" w:rsidP="00E60F78">
      <w:pPr>
        <w:rPr>
          <w:sz w:val="26"/>
          <w:szCs w:val="26"/>
        </w:rPr>
      </w:pPr>
    </w:p>
    <w:p w:rsidR="00E60F78" w:rsidRPr="00E60F78" w:rsidRDefault="00E60F78" w:rsidP="00E60F78">
      <w:pPr>
        <w:ind w:firstLine="709"/>
        <w:jc w:val="both"/>
        <w:rPr>
          <w:spacing w:val="-4"/>
          <w:sz w:val="26"/>
          <w:szCs w:val="26"/>
        </w:rPr>
      </w:pPr>
      <w:r w:rsidRPr="00E60F78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06.03.2006 № 35-ФЗ «О противодействии терроризму», решением Думы города от 01.03.2011 № 862-</w:t>
      </w:r>
      <w:r w:rsidRPr="00E60F78">
        <w:rPr>
          <w:sz w:val="26"/>
          <w:szCs w:val="26"/>
          <w:lang w:val="en-US"/>
        </w:rPr>
        <w:t>IV</w:t>
      </w:r>
      <w:r w:rsidRPr="00E60F78">
        <w:rPr>
          <w:sz w:val="26"/>
          <w:szCs w:val="26"/>
        </w:rPr>
        <w:t xml:space="preserve"> ДГ «О структуре Администрации города», распоряжениями Администрации города от 30.12.2005 № 3686 </w:t>
      </w:r>
      <w:r>
        <w:rPr>
          <w:sz w:val="26"/>
          <w:szCs w:val="26"/>
        </w:rPr>
        <w:br/>
      </w:r>
      <w:r w:rsidRPr="00E60F78">
        <w:rPr>
          <w:sz w:val="26"/>
          <w:szCs w:val="26"/>
        </w:rPr>
        <w:t xml:space="preserve">«Об утверждении Регламента Администрации города», от 21.04.2021 № 552 </w:t>
      </w:r>
      <w:r>
        <w:rPr>
          <w:sz w:val="26"/>
          <w:szCs w:val="26"/>
        </w:rPr>
        <w:br/>
      </w:r>
      <w:r w:rsidRPr="00E60F78">
        <w:rPr>
          <w:sz w:val="26"/>
          <w:szCs w:val="26"/>
        </w:rPr>
        <w:t>«О распределении отдельных полномочий Главы города между высшими должностными лицами Администрации города», в связи с изменениями в структуре Администрации города:</w:t>
      </w:r>
      <w:r w:rsidRPr="00E60F78">
        <w:rPr>
          <w:spacing w:val="-4"/>
          <w:sz w:val="26"/>
          <w:szCs w:val="26"/>
        </w:rPr>
        <w:t xml:space="preserve"> </w:t>
      </w:r>
    </w:p>
    <w:p w:rsidR="00E60F78" w:rsidRPr="00E60F78" w:rsidRDefault="00E60F78" w:rsidP="00E60F78">
      <w:pPr>
        <w:ind w:firstLine="709"/>
        <w:jc w:val="both"/>
        <w:rPr>
          <w:spacing w:val="-4"/>
          <w:sz w:val="26"/>
          <w:szCs w:val="26"/>
        </w:rPr>
      </w:pPr>
      <w:r w:rsidRPr="00E60F78">
        <w:rPr>
          <w:spacing w:val="-4"/>
          <w:sz w:val="26"/>
          <w:szCs w:val="26"/>
        </w:rPr>
        <w:t xml:space="preserve">1. </w:t>
      </w:r>
      <w:r w:rsidRPr="00E60F78">
        <w:rPr>
          <w:sz w:val="26"/>
          <w:szCs w:val="26"/>
        </w:rPr>
        <w:t xml:space="preserve">Внести в распоряжение Администрации города от 14.03.2014 № 625 </w:t>
      </w:r>
      <w:r w:rsidRPr="00E60F78">
        <w:rPr>
          <w:sz w:val="26"/>
          <w:szCs w:val="26"/>
        </w:rPr>
        <w:br/>
        <w:t xml:space="preserve">«Об утверждении составов постоянно действующих рабочих групп </w:t>
      </w:r>
      <w:proofErr w:type="spellStart"/>
      <w:r w:rsidRPr="00E60F78">
        <w:rPr>
          <w:sz w:val="26"/>
          <w:szCs w:val="26"/>
        </w:rPr>
        <w:t>Антитеррористи</w:t>
      </w:r>
      <w:proofErr w:type="spellEnd"/>
      <w:r>
        <w:rPr>
          <w:sz w:val="26"/>
          <w:szCs w:val="26"/>
        </w:rPr>
        <w:t>-</w:t>
      </w:r>
      <w:r w:rsidRPr="00E60F78">
        <w:rPr>
          <w:sz w:val="26"/>
          <w:szCs w:val="26"/>
        </w:rPr>
        <w:t xml:space="preserve">ческой комиссии города Сургута» (с изменениями от 27.01.2015 № 171, 31.03.2016 </w:t>
      </w:r>
      <w:r>
        <w:rPr>
          <w:sz w:val="26"/>
          <w:szCs w:val="26"/>
        </w:rPr>
        <w:br/>
      </w:r>
      <w:r w:rsidRPr="00E60F78">
        <w:rPr>
          <w:sz w:val="26"/>
          <w:szCs w:val="26"/>
        </w:rPr>
        <w:t>№ 489, 16.08.2016 № 1540, 12.09.2017 № 1563, 21.02.2018 № 277, 29.08.2018 № 1381, 17.10.2018 № 1865, 27.02.2019 № 339, 17.06.2019 № 1100, 10.07.2020 № 998, 05.08.2020 № 1113, 14.05.2021 № 677, 14.03.2022 № 444, 31.03.2022 № 558) следующие изменения:</w:t>
      </w:r>
    </w:p>
    <w:p w:rsidR="00E60F78" w:rsidRPr="00E60F78" w:rsidRDefault="00E60F78" w:rsidP="00E60F78">
      <w:pPr>
        <w:ind w:firstLine="709"/>
        <w:jc w:val="both"/>
        <w:rPr>
          <w:spacing w:val="-4"/>
          <w:sz w:val="26"/>
          <w:szCs w:val="26"/>
        </w:rPr>
      </w:pPr>
      <w:r w:rsidRPr="00E60F78">
        <w:rPr>
          <w:sz w:val="26"/>
          <w:szCs w:val="26"/>
        </w:rPr>
        <w:t xml:space="preserve">приложения 2, 3 к распоряжению изложить в новой редакции согласно приложениям 1, 2 к настоящему распоряжению соответственно. </w:t>
      </w:r>
    </w:p>
    <w:p w:rsidR="00E60F78" w:rsidRPr="00E60F78" w:rsidRDefault="00E60F78" w:rsidP="00E60F78">
      <w:pPr>
        <w:ind w:firstLine="709"/>
        <w:jc w:val="both"/>
        <w:rPr>
          <w:spacing w:val="-4"/>
          <w:sz w:val="26"/>
          <w:szCs w:val="26"/>
        </w:rPr>
      </w:pPr>
      <w:r w:rsidRPr="00E60F78">
        <w:rPr>
          <w:spacing w:val="-4"/>
          <w:sz w:val="26"/>
          <w:szCs w:val="26"/>
        </w:rPr>
        <w:t xml:space="preserve">2. </w:t>
      </w:r>
      <w:r w:rsidRPr="00E60F78">
        <w:rPr>
          <w:sz w:val="26"/>
          <w:szCs w:val="26"/>
        </w:rPr>
        <w:t>Департаменту массовых коммуникаций и аналитики разместить настоящее распоряжение на официальном портале Администрации города: www.admsurgut.ru.</w:t>
      </w:r>
    </w:p>
    <w:p w:rsidR="00E60F78" w:rsidRPr="00E60F78" w:rsidRDefault="00E60F78" w:rsidP="00E60F78">
      <w:pPr>
        <w:ind w:firstLine="709"/>
        <w:jc w:val="both"/>
        <w:rPr>
          <w:spacing w:val="-4"/>
          <w:sz w:val="26"/>
          <w:szCs w:val="26"/>
        </w:rPr>
      </w:pPr>
      <w:r w:rsidRPr="00E60F78">
        <w:rPr>
          <w:spacing w:val="-4"/>
          <w:sz w:val="26"/>
          <w:szCs w:val="26"/>
        </w:rPr>
        <w:t xml:space="preserve">3. </w:t>
      </w:r>
      <w:r w:rsidRPr="00E60F78">
        <w:rPr>
          <w:sz w:val="26"/>
          <w:szCs w:val="26"/>
        </w:rPr>
        <w:t>Настоящее распоряжение вступает в силу с момента его издания.</w:t>
      </w:r>
    </w:p>
    <w:p w:rsidR="00E60F78" w:rsidRPr="00E60F78" w:rsidRDefault="00E60F78" w:rsidP="00E60F78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60F78">
        <w:rPr>
          <w:sz w:val="26"/>
          <w:szCs w:val="26"/>
        </w:rPr>
        <w:t>4. Контроль за выполнением распоряжения оставляю за собой.</w:t>
      </w:r>
    </w:p>
    <w:p w:rsidR="00E60F78" w:rsidRDefault="00E60F78" w:rsidP="00E60F78">
      <w:pPr>
        <w:tabs>
          <w:tab w:val="left" w:pos="1134"/>
          <w:tab w:val="left" w:pos="1276"/>
        </w:tabs>
        <w:jc w:val="both"/>
        <w:rPr>
          <w:sz w:val="26"/>
          <w:szCs w:val="26"/>
        </w:rPr>
      </w:pPr>
    </w:p>
    <w:p w:rsidR="00E60F78" w:rsidRDefault="00E60F78" w:rsidP="00E60F78">
      <w:pPr>
        <w:tabs>
          <w:tab w:val="left" w:pos="1134"/>
          <w:tab w:val="left" w:pos="1276"/>
        </w:tabs>
        <w:jc w:val="both"/>
        <w:rPr>
          <w:sz w:val="26"/>
          <w:szCs w:val="26"/>
        </w:rPr>
      </w:pPr>
    </w:p>
    <w:p w:rsidR="00E60F78" w:rsidRPr="00E60F78" w:rsidRDefault="00E60F78" w:rsidP="00E60F78">
      <w:pPr>
        <w:tabs>
          <w:tab w:val="left" w:pos="1134"/>
          <w:tab w:val="left" w:pos="1276"/>
        </w:tabs>
        <w:jc w:val="both"/>
        <w:rPr>
          <w:sz w:val="26"/>
          <w:szCs w:val="26"/>
        </w:rPr>
      </w:pPr>
    </w:p>
    <w:p w:rsidR="00E60F78" w:rsidRDefault="00E60F78" w:rsidP="00E60F78">
      <w:pPr>
        <w:shd w:val="clear" w:color="auto" w:fill="FFFFFF"/>
        <w:tabs>
          <w:tab w:val="left" w:pos="709"/>
        </w:tabs>
        <w:jc w:val="both"/>
        <w:rPr>
          <w:rFonts w:cs="Times New Roman"/>
          <w:sz w:val="26"/>
          <w:szCs w:val="26"/>
        </w:rPr>
      </w:pPr>
      <w:r w:rsidRPr="00E60F78">
        <w:rPr>
          <w:rFonts w:cs="Times New Roman"/>
          <w:sz w:val="26"/>
          <w:szCs w:val="26"/>
        </w:rPr>
        <w:t xml:space="preserve">Заместитель Главы города                                                                    </w:t>
      </w:r>
      <w:r>
        <w:rPr>
          <w:rFonts w:cs="Times New Roman"/>
          <w:sz w:val="26"/>
          <w:szCs w:val="26"/>
        </w:rPr>
        <w:t xml:space="preserve">           </w:t>
      </w:r>
      <w:r w:rsidRPr="00E60F78">
        <w:rPr>
          <w:rFonts w:cs="Times New Roman"/>
          <w:sz w:val="26"/>
          <w:szCs w:val="26"/>
        </w:rPr>
        <w:t xml:space="preserve"> В.В. Криворот</w:t>
      </w:r>
      <w:r>
        <w:rPr>
          <w:rFonts w:cs="Times New Roman"/>
          <w:sz w:val="26"/>
          <w:szCs w:val="26"/>
        </w:rPr>
        <w:br w:type="page"/>
      </w:r>
    </w:p>
    <w:p w:rsidR="00E60F78" w:rsidRPr="003420C0" w:rsidRDefault="00E60F78" w:rsidP="00E60F78">
      <w:pPr>
        <w:ind w:left="5954"/>
        <w:rPr>
          <w:rFonts w:eastAsia="Calibri"/>
          <w:szCs w:val="28"/>
        </w:rPr>
      </w:pPr>
      <w:r w:rsidRPr="003420C0">
        <w:rPr>
          <w:rFonts w:eastAsia="Calibri"/>
          <w:szCs w:val="28"/>
        </w:rPr>
        <w:lastRenderedPageBreak/>
        <w:t>Приложение</w:t>
      </w:r>
      <w:r>
        <w:rPr>
          <w:rFonts w:eastAsia="Calibri"/>
          <w:szCs w:val="28"/>
        </w:rPr>
        <w:t xml:space="preserve"> 1</w:t>
      </w:r>
    </w:p>
    <w:p w:rsidR="00E60F78" w:rsidRPr="003420C0" w:rsidRDefault="00E60F78" w:rsidP="00E60F78">
      <w:pPr>
        <w:ind w:left="5954"/>
        <w:rPr>
          <w:rFonts w:eastAsia="Calibri"/>
          <w:szCs w:val="28"/>
        </w:rPr>
      </w:pPr>
      <w:r w:rsidRPr="003420C0">
        <w:rPr>
          <w:rFonts w:eastAsia="Calibri"/>
          <w:szCs w:val="28"/>
        </w:rPr>
        <w:t>к распоряжению</w:t>
      </w:r>
    </w:p>
    <w:p w:rsidR="00E60F78" w:rsidRPr="003420C0" w:rsidRDefault="00E60F78" w:rsidP="00E60F78">
      <w:pPr>
        <w:ind w:left="5954"/>
        <w:rPr>
          <w:rFonts w:eastAsia="Calibri"/>
          <w:szCs w:val="28"/>
        </w:rPr>
      </w:pPr>
      <w:r w:rsidRPr="003420C0">
        <w:rPr>
          <w:rFonts w:eastAsia="Calibri"/>
          <w:szCs w:val="28"/>
        </w:rPr>
        <w:t xml:space="preserve">Администрации города </w:t>
      </w:r>
    </w:p>
    <w:p w:rsidR="00E60F78" w:rsidRPr="003420C0" w:rsidRDefault="00E60F78" w:rsidP="00E60F78">
      <w:pPr>
        <w:ind w:left="5954"/>
        <w:rPr>
          <w:rFonts w:eastAsia="Calibri"/>
          <w:szCs w:val="28"/>
        </w:rPr>
      </w:pPr>
      <w:r w:rsidRPr="003420C0">
        <w:rPr>
          <w:rFonts w:eastAsia="Calibri"/>
          <w:szCs w:val="28"/>
        </w:rPr>
        <w:t>от ____________ № _______</w:t>
      </w:r>
    </w:p>
    <w:p w:rsidR="00E60F78" w:rsidRPr="003420C0" w:rsidRDefault="00E60F78" w:rsidP="00E60F78">
      <w:pPr>
        <w:ind w:left="5954"/>
        <w:rPr>
          <w:rFonts w:eastAsia="Calibri"/>
          <w:szCs w:val="28"/>
        </w:rPr>
      </w:pPr>
    </w:p>
    <w:p w:rsidR="00E60F78" w:rsidRPr="003420C0" w:rsidRDefault="00E60F78" w:rsidP="00E60F78">
      <w:pPr>
        <w:ind w:left="5954"/>
        <w:rPr>
          <w:rFonts w:eastAsia="Calibri"/>
          <w:szCs w:val="28"/>
        </w:rPr>
      </w:pPr>
    </w:p>
    <w:p w:rsidR="00E60F78" w:rsidRPr="003420C0" w:rsidRDefault="00E60F78" w:rsidP="00E60F78">
      <w:pPr>
        <w:jc w:val="center"/>
        <w:rPr>
          <w:rFonts w:eastAsia="Calibri"/>
          <w:szCs w:val="28"/>
        </w:rPr>
      </w:pPr>
      <w:r w:rsidRPr="003420C0">
        <w:rPr>
          <w:rFonts w:eastAsia="Calibri"/>
          <w:bCs/>
          <w:szCs w:val="28"/>
        </w:rPr>
        <w:t>Состав</w:t>
      </w:r>
    </w:p>
    <w:p w:rsidR="00E60F78" w:rsidRPr="003420C0" w:rsidRDefault="00E60F78" w:rsidP="00E60F78">
      <w:pPr>
        <w:jc w:val="center"/>
        <w:rPr>
          <w:rFonts w:eastAsia="Calibri"/>
          <w:bCs/>
          <w:szCs w:val="28"/>
        </w:rPr>
      </w:pPr>
      <w:r w:rsidRPr="003420C0">
        <w:rPr>
          <w:rFonts w:eastAsia="Calibri"/>
          <w:bCs/>
          <w:szCs w:val="28"/>
        </w:rPr>
        <w:t xml:space="preserve">постоянно действующей рабочей группы по профилактике </w:t>
      </w:r>
    </w:p>
    <w:p w:rsidR="00E60F78" w:rsidRDefault="00E60F78" w:rsidP="00E60F78">
      <w:pPr>
        <w:jc w:val="center"/>
        <w:rPr>
          <w:rFonts w:eastAsia="Calibri"/>
          <w:bCs/>
          <w:szCs w:val="28"/>
        </w:rPr>
      </w:pPr>
      <w:r w:rsidRPr="003420C0">
        <w:rPr>
          <w:rFonts w:eastAsia="Calibri"/>
          <w:bCs/>
          <w:szCs w:val="28"/>
        </w:rPr>
        <w:t xml:space="preserve">террористических угроз, минимизации их последствий </w:t>
      </w:r>
    </w:p>
    <w:p w:rsidR="00E60F78" w:rsidRDefault="00E60F78" w:rsidP="00E60F78">
      <w:pPr>
        <w:jc w:val="center"/>
        <w:rPr>
          <w:rFonts w:eastAsia="Calibri"/>
          <w:bCs/>
          <w:szCs w:val="28"/>
        </w:rPr>
      </w:pPr>
      <w:r w:rsidRPr="003420C0">
        <w:rPr>
          <w:rFonts w:eastAsia="Calibri"/>
          <w:bCs/>
          <w:szCs w:val="28"/>
        </w:rPr>
        <w:t xml:space="preserve">и обеспечению антитеррористической защищенности объектов массового пребывания людей (образования, здравоохранения, спорта, </w:t>
      </w:r>
    </w:p>
    <w:p w:rsidR="00E60F78" w:rsidRPr="00E60F78" w:rsidRDefault="00E60F78" w:rsidP="00E60F78">
      <w:pPr>
        <w:jc w:val="center"/>
        <w:rPr>
          <w:rFonts w:eastAsia="Calibri"/>
          <w:bCs/>
          <w:szCs w:val="28"/>
        </w:rPr>
      </w:pPr>
      <w:r w:rsidRPr="003420C0">
        <w:rPr>
          <w:rFonts w:eastAsia="Calibri"/>
          <w:bCs/>
          <w:szCs w:val="28"/>
        </w:rPr>
        <w:t>социальной сферы, культуры и искусства</w:t>
      </w:r>
      <w:r w:rsidRPr="003420C0">
        <w:rPr>
          <w:rFonts w:eastAsia="Calibri"/>
          <w:b/>
          <w:bCs/>
          <w:szCs w:val="28"/>
        </w:rPr>
        <w:t>)</w:t>
      </w:r>
    </w:p>
    <w:p w:rsidR="00E60F78" w:rsidRPr="003420C0" w:rsidRDefault="00E60F78" w:rsidP="00E60F78">
      <w:pPr>
        <w:rPr>
          <w:rFonts w:eastAsia="Calibri"/>
          <w:szCs w:val="28"/>
        </w:rPr>
      </w:pPr>
    </w:p>
    <w:p w:rsidR="00E60F78" w:rsidRPr="003420C0" w:rsidRDefault="00E60F78" w:rsidP="00E60F7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420C0">
        <w:rPr>
          <w:rFonts w:eastAsia="Calibri"/>
          <w:szCs w:val="28"/>
        </w:rPr>
        <w:t>Заместитель Главы города, курирующий социальную сферу, руководитель рабочей группы.</w:t>
      </w:r>
    </w:p>
    <w:p w:rsidR="00E60F78" w:rsidRPr="003420C0" w:rsidRDefault="00E60F78" w:rsidP="00E60F7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420C0">
        <w:rPr>
          <w:rFonts w:eastAsia="Calibri"/>
          <w:szCs w:val="28"/>
        </w:rPr>
        <w:t>Заместитель начальника отдела эксплуатации и обеспечения безопасности департамента образования Администрации города, секретарь рабочей группы.</w:t>
      </w:r>
    </w:p>
    <w:p w:rsidR="00E60F78" w:rsidRPr="00E60F78" w:rsidRDefault="00E60F78" w:rsidP="00E60F78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</w:p>
    <w:p w:rsidR="00E60F78" w:rsidRPr="003420C0" w:rsidRDefault="00E60F78" w:rsidP="00E60F7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420C0">
        <w:rPr>
          <w:rFonts w:eastAsia="Calibri"/>
          <w:szCs w:val="28"/>
        </w:rPr>
        <w:t>Члены рабочей группы:</w:t>
      </w:r>
    </w:p>
    <w:p w:rsidR="00E60F78" w:rsidRPr="003420C0" w:rsidRDefault="00E60F78" w:rsidP="00E60F7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- д</w:t>
      </w:r>
      <w:r w:rsidRPr="003420C0">
        <w:rPr>
          <w:rFonts w:eastAsia="Calibri"/>
          <w:szCs w:val="28"/>
        </w:rPr>
        <w:t>иректор департамента о</w:t>
      </w:r>
      <w:r>
        <w:rPr>
          <w:rFonts w:eastAsia="Calibri"/>
          <w:szCs w:val="28"/>
        </w:rPr>
        <w:t>бразования Администрации города;</w:t>
      </w:r>
    </w:p>
    <w:p w:rsidR="00E60F78" w:rsidRPr="003420C0" w:rsidRDefault="00E60F78" w:rsidP="00E60F7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директор департамента культуры и молодёжной политики </w:t>
      </w:r>
      <w:proofErr w:type="spellStart"/>
      <w:r>
        <w:rPr>
          <w:rFonts w:eastAsia="Calibri"/>
          <w:szCs w:val="28"/>
        </w:rPr>
        <w:t>Админи-страции</w:t>
      </w:r>
      <w:proofErr w:type="spellEnd"/>
      <w:r>
        <w:rPr>
          <w:rFonts w:eastAsia="Calibri"/>
          <w:szCs w:val="28"/>
        </w:rPr>
        <w:t xml:space="preserve"> города;</w:t>
      </w:r>
    </w:p>
    <w:p w:rsidR="00E60F78" w:rsidRDefault="00E60F78" w:rsidP="00E60F7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- начальник управления физической культуры и спорта Администрации города;</w:t>
      </w:r>
    </w:p>
    <w:p w:rsidR="00E60F78" w:rsidRPr="003420C0" w:rsidRDefault="00E60F78" w:rsidP="00E60F7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- г</w:t>
      </w:r>
      <w:r w:rsidRPr="003420C0">
        <w:rPr>
          <w:rFonts w:eastAsia="Calibri"/>
          <w:szCs w:val="28"/>
        </w:rPr>
        <w:t>лавный врач бюджетного учреждения Ханты-Мансийского автономного округа – Югры «</w:t>
      </w:r>
      <w:proofErr w:type="spellStart"/>
      <w:r w:rsidRPr="003420C0">
        <w:rPr>
          <w:rFonts w:eastAsia="Calibri"/>
          <w:szCs w:val="28"/>
        </w:rPr>
        <w:t>Сургутская</w:t>
      </w:r>
      <w:proofErr w:type="spellEnd"/>
      <w:r w:rsidRPr="003420C0">
        <w:rPr>
          <w:rFonts w:eastAsia="Calibri"/>
          <w:szCs w:val="28"/>
        </w:rPr>
        <w:t xml:space="preserve"> городская клиническая станция скорой медицинской помощи», начальник Службы медицины катастроф по городу Сургуту и </w:t>
      </w:r>
      <w:proofErr w:type="spellStart"/>
      <w:r w:rsidRPr="003420C0">
        <w:rPr>
          <w:rFonts w:eastAsia="Calibri"/>
          <w:szCs w:val="28"/>
        </w:rPr>
        <w:t>Сургу</w:t>
      </w:r>
      <w:r>
        <w:rPr>
          <w:rFonts w:eastAsia="Calibri"/>
          <w:szCs w:val="28"/>
        </w:rPr>
        <w:t>тскому</w:t>
      </w:r>
      <w:proofErr w:type="spellEnd"/>
      <w:r>
        <w:rPr>
          <w:rFonts w:eastAsia="Calibri"/>
          <w:szCs w:val="28"/>
        </w:rPr>
        <w:t xml:space="preserve"> району (по согласованию);</w:t>
      </w:r>
    </w:p>
    <w:p w:rsidR="00E60F78" w:rsidRPr="003420C0" w:rsidRDefault="00E60F78" w:rsidP="00E60F7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- п</w:t>
      </w:r>
      <w:r w:rsidRPr="003420C0">
        <w:rPr>
          <w:rFonts w:eastAsia="Calibri"/>
          <w:szCs w:val="28"/>
        </w:rPr>
        <w:t>роректор по воспитательной работе и молодежной политике бюджетного учреждения высшего образования Ханты-Мансийского автономного округа – Югры «</w:t>
      </w:r>
      <w:proofErr w:type="spellStart"/>
      <w:r w:rsidRPr="003420C0">
        <w:rPr>
          <w:rFonts w:eastAsia="Calibri"/>
          <w:szCs w:val="28"/>
        </w:rPr>
        <w:t>Сургутский</w:t>
      </w:r>
      <w:proofErr w:type="spellEnd"/>
      <w:r w:rsidRPr="003420C0">
        <w:rPr>
          <w:rFonts w:eastAsia="Calibri"/>
          <w:szCs w:val="28"/>
        </w:rPr>
        <w:t xml:space="preserve"> государственный педагогический</w:t>
      </w:r>
      <w:r>
        <w:rPr>
          <w:rFonts w:eastAsia="Calibri"/>
          <w:szCs w:val="28"/>
        </w:rPr>
        <w:t xml:space="preserve"> университет» (по согласованию);</w:t>
      </w:r>
    </w:p>
    <w:p w:rsidR="00E60F78" w:rsidRPr="003420C0" w:rsidRDefault="00E60F78" w:rsidP="00E60F7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pacing w:val="-4"/>
          <w:szCs w:val="28"/>
        </w:rPr>
        <w:t>- п</w:t>
      </w:r>
      <w:r w:rsidRPr="003420C0">
        <w:rPr>
          <w:rFonts w:eastAsia="Calibri"/>
          <w:spacing w:val="-4"/>
          <w:szCs w:val="28"/>
        </w:rPr>
        <w:t xml:space="preserve">роректор по социальной и воспитательной работе бюджетного учреждения </w:t>
      </w:r>
      <w:r w:rsidRPr="003420C0">
        <w:rPr>
          <w:rFonts w:eastAsia="Calibri"/>
          <w:szCs w:val="28"/>
        </w:rPr>
        <w:t>высшего образования Ханты-Мансийского автономного округа – Югры «</w:t>
      </w:r>
      <w:proofErr w:type="spellStart"/>
      <w:r w:rsidRPr="003420C0">
        <w:rPr>
          <w:rFonts w:eastAsia="Calibri"/>
          <w:szCs w:val="28"/>
        </w:rPr>
        <w:t>Сургутский</w:t>
      </w:r>
      <w:proofErr w:type="spellEnd"/>
      <w:r w:rsidRPr="003420C0">
        <w:rPr>
          <w:rFonts w:eastAsia="Calibri"/>
          <w:szCs w:val="28"/>
        </w:rPr>
        <w:t xml:space="preserve"> государственный университет» (по согласованию).</w:t>
      </w:r>
    </w:p>
    <w:p w:rsidR="00E60F78" w:rsidRDefault="00E60F78" w:rsidP="00E60F78">
      <w:pPr>
        <w:jc w:val="both"/>
        <w:rPr>
          <w:rStyle w:val="ad"/>
          <w:b w:val="0"/>
          <w:bCs w:val="0"/>
          <w:sz w:val="20"/>
          <w:szCs w:val="20"/>
        </w:rPr>
      </w:pPr>
    </w:p>
    <w:p w:rsidR="00E60F78" w:rsidRDefault="00E60F78" w:rsidP="00E60F78">
      <w:pPr>
        <w:jc w:val="both"/>
        <w:rPr>
          <w:rStyle w:val="ad"/>
          <w:b w:val="0"/>
          <w:bCs w:val="0"/>
          <w:sz w:val="20"/>
          <w:szCs w:val="20"/>
        </w:rPr>
      </w:pPr>
    </w:p>
    <w:p w:rsidR="00E60F78" w:rsidRDefault="00E60F78" w:rsidP="00E60F78">
      <w:pPr>
        <w:jc w:val="both"/>
        <w:rPr>
          <w:rStyle w:val="ad"/>
          <w:b w:val="0"/>
          <w:bCs w:val="0"/>
          <w:sz w:val="20"/>
          <w:szCs w:val="20"/>
        </w:rPr>
      </w:pPr>
    </w:p>
    <w:p w:rsidR="00E60F78" w:rsidRDefault="00E60F78" w:rsidP="00E60F78">
      <w:pPr>
        <w:jc w:val="both"/>
        <w:rPr>
          <w:rStyle w:val="ad"/>
          <w:b w:val="0"/>
          <w:bCs w:val="0"/>
          <w:sz w:val="20"/>
          <w:szCs w:val="20"/>
        </w:rPr>
      </w:pPr>
    </w:p>
    <w:p w:rsidR="00E60F78" w:rsidRDefault="00E60F78" w:rsidP="00E60F78">
      <w:pPr>
        <w:jc w:val="both"/>
        <w:rPr>
          <w:rStyle w:val="ad"/>
          <w:b w:val="0"/>
          <w:bCs w:val="0"/>
          <w:sz w:val="20"/>
          <w:szCs w:val="20"/>
        </w:rPr>
      </w:pPr>
    </w:p>
    <w:p w:rsidR="00E60F78" w:rsidRDefault="00E60F78" w:rsidP="00E60F78">
      <w:pPr>
        <w:jc w:val="both"/>
        <w:rPr>
          <w:rStyle w:val="ad"/>
          <w:b w:val="0"/>
          <w:bCs w:val="0"/>
          <w:sz w:val="20"/>
          <w:szCs w:val="20"/>
        </w:rPr>
      </w:pPr>
    </w:p>
    <w:p w:rsidR="00E60F78" w:rsidRDefault="00E60F78" w:rsidP="00E60F78">
      <w:pPr>
        <w:shd w:val="clear" w:color="auto" w:fill="FFFFFF"/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60F78" w:rsidRPr="003420C0" w:rsidRDefault="00E60F78" w:rsidP="00E60F78">
      <w:pPr>
        <w:ind w:left="5954"/>
        <w:rPr>
          <w:rFonts w:eastAsia="Calibri"/>
          <w:szCs w:val="28"/>
        </w:rPr>
      </w:pPr>
      <w:r w:rsidRPr="003420C0">
        <w:rPr>
          <w:rFonts w:eastAsia="Calibri"/>
          <w:szCs w:val="28"/>
        </w:rPr>
        <w:t>Приложение</w:t>
      </w:r>
      <w:r>
        <w:rPr>
          <w:rFonts w:eastAsia="Calibri"/>
          <w:szCs w:val="28"/>
        </w:rPr>
        <w:t xml:space="preserve"> 2</w:t>
      </w:r>
    </w:p>
    <w:p w:rsidR="00E60F78" w:rsidRPr="003420C0" w:rsidRDefault="00E60F78" w:rsidP="00E60F78">
      <w:pPr>
        <w:ind w:left="5954"/>
        <w:rPr>
          <w:rFonts w:eastAsia="Calibri"/>
          <w:szCs w:val="28"/>
        </w:rPr>
      </w:pPr>
      <w:r w:rsidRPr="003420C0">
        <w:rPr>
          <w:rFonts w:eastAsia="Calibri"/>
          <w:szCs w:val="28"/>
        </w:rPr>
        <w:t>к распоряжению</w:t>
      </w:r>
    </w:p>
    <w:p w:rsidR="00E60F78" w:rsidRPr="003420C0" w:rsidRDefault="00E60F78" w:rsidP="00E60F78">
      <w:pPr>
        <w:ind w:left="5954"/>
        <w:rPr>
          <w:rFonts w:eastAsia="Calibri"/>
          <w:szCs w:val="28"/>
        </w:rPr>
      </w:pPr>
      <w:r w:rsidRPr="003420C0">
        <w:rPr>
          <w:rFonts w:eastAsia="Calibri"/>
          <w:szCs w:val="28"/>
        </w:rPr>
        <w:t xml:space="preserve">Администрации города </w:t>
      </w:r>
    </w:p>
    <w:p w:rsidR="00E60F78" w:rsidRDefault="00E60F78" w:rsidP="00E60F78">
      <w:pPr>
        <w:ind w:left="5954"/>
        <w:rPr>
          <w:rFonts w:eastAsia="Calibri"/>
          <w:szCs w:val="28"/>
        </w:rPr>
      </w:pPr>
      <w:r w:rsidRPr="003420C0">
        <w:rPr>
          <w:rFonts w:eastAsia="Calibri"/>
          <w:szCs w:val="28"/>
        </w:rPr>
        <w:t>от ____________ № _______</w:t>
      </w:r>
    </w:p>
    <w:p w:rsidR="00E60F78" w:rsidRDefault="00E60F78" w:rsidP="00E60F78">
      <w:pPr>
        <w:ind w:left="5954"/>
        <w:rPr>
          <w:rFonts w:eastAsia="Calibri"/>
          <w:szCs w:val="28"/>
        </w:rPr>
      </w:pPr>
    </w:p>
    <w:p w:rsidR="00E60F78" w:rsidRDefault="00E60F78" w:rsidP="00E60F78">
      <w:pPr>
        <w:ind w:left="5954"/>
        <w:rPr>
          <w:rFonts w:eastAsia="Calibri"/>
          <w:szCs w:val="28"/>
        </w:rPr>
      </w:pPr>
    </w:p>
    <w:p w:rsidR="00E60F78" w:rsidRPr="002C6604" w:rsidRDefault="00E60F78" w:rsidP="00E60F78">
      <w:pPr>
        <w:ind w:firstLine="708"/>
        <w:jc w:val="center"/>
        <w:rPr>
          <w:szCs w:val="28"/>
        </w:rPr>
      </w:pPr>
      <w:r w:rsidRPr="002C6604">
        <w:rPr>
          <w:szCs w:val="28"/>
        </w:rPr>
        <w:t>Состав</w:t>
      </w:r>
    </w:p>
    <w:p w:rsidR="00E60F78" w:rsidRPr="002C6604" w:rsidRDefault="00E60F78" w:rsidP="00E60F78">
      <w:pPr>
        <w:ind w:firstLine="708"/>
        <w:jc w:val="center"/>
        <w:rPr>
          <w:szCs w:val="28"/>
        </w:rPr>
      </w:pPr>
      <w:r w:rsidRPr="002C6604">
        <w:rPr>
          <w:szCs w:val="28"/>
        </w:rPr>
        <w:t>постоянно действующей рабочей группы по информационному сопровождению антитеррористической деятельности и информационному противодействию распространения идеологии терроризма</w:t>
      </w:r>
    </w:p>
    <w:p w:rsidR="00E60F78" w:rsidRPr="002C6604" w:rsidRDefault="00E60F78" w:rsidP="00E60F78">
      <w:pPr>
        <w:ind w:firstLine="708"/>
        <w:jc w:val="both"/>
        <w:rPr>
          <w:szCs w:val="28"/>
        </w:rPr>
      </w:pPr>
    </w:p>
    <w:p w:rsidR="00E60F78" w:rsidRDefault="00E60F78" w:rsidP="00E60F78">
      <w:pPr>
        <w:ind w:firstLine="708"/>
        <w:jc w:val="both"/>
        <w:rPr>
          <w:szCs w:val="28"/>
        </w:rPr>
      </w:pPr>
      <w:r>
        <w:rPr>
          <w:szCs w:val="28"/>
        </w:rPr>
        <w:t xml:space="preserve">Директор департамента массовых коммуникаций и аналитики Администрации города, руководитель рабочей группы. </w:t>
      </w:r>
    </w:p>
    <w:p w:rsidR="00E60F78" w:rsidRDefault="00E60F78" w:rsidP="00E60F78">
      <w:pPr>
        <w:ind w:firstLine="708"/>
        <w:jc w:val="both"/>
        <w:rPr>
          <w:szCs w:val="28"/>
        </w:rPr>
      </w:pPr>
      <w:r w:rsidRPr="002C6604">
        <w:rPr>
          <w:szCs w:val="28"/>
        </w:rPr>
        <w:t xml:space="preserve">Заместитель директора департамента массовых коммуникаций </w:t>
      </w:r>
      <w:r>
        <w:rPr>
          <w:szCs w:val="28"/>
        </w:rPr>
        <w:br/>
      </w:r>
      <w:r w:rsidR="004E6436">
        <w:rPr>
          <w:szCs w:val="28"/>
        </w:rPr>
        <w:t xml:space="preserve">и аналитики – </w:t>
      </w:r>
      <w:r w:rsidRPr="002C6604">
        <w:rPr>
          <w:szCs w:val="28"/>
        </w:rPr>
        <w:t>начальник управления массовых коммуникаций Администрации города,</w:t>
      </w:r>
      <w:r>
        <w:rPr>
          <w:szCs w:val="28"/>
        </w:rPr>
        <w:t xml:space="preserve"> заместитель</w:t>
      </w:r>
      <w:r w:rsidRPr="002C6604">
        <w:rPr>
          <w:szCs w:val="28"/>
        </w:rPr>
        <w:t xml:space="preserve"> руководител</w:t>
      </w:r>
      <w:r>
        <w:rPr>
          <w:szCs w:val="28"/>
        </w:rPr>
        <w:t>я</w:t>
      </w:r>
      <w:r w:rsidRPr="002C6604">
        <w:rPr>
          <w:szCs w:val="28"/>
        </w:rPr>
        <w:t xml:space="preserve"> рабочей группы.</w:t>
      </w:r>
    </w:p>
    <w:p w:rsidR="00E60F78" w:rsidRPr="002C6604" w:rsidRDefault="00E60F78" w:rsidP="00E60F78">
      <w:pPr>
        <w:ind w:firstLine="708"/>
        <w:jc w:val="both"/>
        <w:rPr>
          <w:szCs w:val="28"/>
        </w:rPr>
      </w:pPr>
      <w:r w:rsidRPr="002C6604">
        <w:rPr>
          <w:szCs w:val="28"/>
        </w:rPr>
        <w:t xml:space="preserve">Начальник отдела по работе со средствами массовой информации управления массовых коммуникаций департамента массовых коммуникаций </w:t>
      </w:r>
      <w:r>
        <w:rPr>
          <w:szCs w:val="28"/>
        </w:rPr>
        <w:br/>
      </w:r>
      <w:r w:rsidRPr="002C6604">
        <w:rPr>
          <w:szCs w:val="28"/>
        </w:rPr>
        <w:t>и аналитики Администрации города, секретарь рабочей группы.</w:t>
      </w:r>
    </w:p>
    <w:p w:rsidR="00E60F78" w:rsidRPr="00E60F78" w:rsidRDefault="00E60F78" w:rsidP="00E60F78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</w:p>
    <w:p w:rsidR="00E60F78" w:rsidRPr="003420C0" w:rsidRDefault="00E60F78" w:rsidP="00E60F7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420C0">
        <w:rPr>
          <w:rFonts w:eastAsia="Calibri"/>
          <w:szCs w:val="28"/>
        </w:rPr>
        <w:t>Члены рабочей группы:</w:t>
      </w:r>
    </w:p>
    <w:p w:rsidR="00E60F78" w:rsidRPr="002C6604" w:rsidRDefault="00E60F78" w:rsidP="00E60F78">
      <w:pPr>
        <w:ind w:firstLine="708"/>
        <w:jc w:val="both"/>
        <w:rPr>
          <w:szCs w:val="28"/>
        </w:rPr>
      </w:pPr>
      <w:r>
        <w:rPr>
          <w:szCs w:val="28"/>
        </w:rPr>
        <w:t>- з</w:t>
      </w:r>
      <w:r w:rsidRPr="002C6604">
        <w:rPr>
          <w:szCs w:val="28"/>
        </w:rPr>
        <w:t xml:space="preserve">аместитель директора департамента массовых коммуникаций </w:t>
      </w:r>
      <w:r>
        <w:rPr>
          <w:szCs w:val="28"/>
        </w:rPr>
        <w:br/>
      </w:r>
      <w:r w:rsidR="004E6436">
        <w:rPr>
          <w:szCs w:val="28"/>
        </w:rPr>
        <w:t xml:space="preserve">и аналитики – </w:t>
      </w:r>
      <w:r w:rsidRPr="002C6604">
        <w:rPr>
          <w:szCs w:val="28"/>
        </w:rPr>
        <w:t>начальник управления</w:t>
      </w:r>
      <w:r>
        <w:rPr>
          <w:szCs w:val="28"/>
        </w:rPr>
        <w:t xml:space="preserve"> внешних и общественных связей;</w:t>
      </w:r>
    </w:p>
    <w:p w:rsidR="00E60F78" w:rsidRDefault="00E60F78" w:rsidP="00E60F78">
      <w:pPr>
        <w:ind w:firstLine="708"/>
        <w:jc w:val="both"/>
        <w:rPr>
          <w:szCs w:val="28"/>
        </w:rPr>
      </w:pPr>
      <w:r>
        <w:rPr>
          <w:szCs w:val="28"/>
        </w:rPr>
        <w:t>- директор департамента культуры и молодёжной политики Администрации города;</w:t>
      </w:r>
    </w:p>
    <w:p w:rsidR="00E60F78" w:rsidRPr="002C6604" w:rsidRDefault="00E60F78" w:rsidP="00E60F78">
      <w:pPr>
        <w:ind w:firstLine="708"/>
        <w:jc w:val="both"/>
        <w:rPr>
          <w:szCs w:val="28"/>
        </w:rPr>
      </w:pPr>
      <w:r>
        <w:rPr>
          <w:szCs w:val="28"/>
        </w:rPr>
        <w:t>- з</w:t>
      </w:r>
      <w:r w:rsidRPr="002C6604">
        <w:rPr>
          <w:szCs w:val="28"/>
        </w:rPr>
        <w:t>аместитель директора по воспитанию и дополнительному образованию департамента о</w:t>
      </w:r>
      <w:r>
        <w:rPr>
          <w:szCs w:val="28"/>
        </w:rPr>
        <w:t>бразования Администрации города;</w:t>
      </w:r>
    </w:p>
    <w:p w:rsidR="00E60F78" w:rsidRPr="002C6604" w:rsidRDefault="00E60F78" w:rsidP="00E60F78">
      <w:pPr>
        <w:ind w:firstLine="708"/>
        <w:jc w:val="both"/>
        <w:rPr>
          <w:szCs w:val="28"/>
        </w:rPr>
      </w:pPr>
      <w:r>
        <w:rPr>
          <w:szCs w:val="28"/>
        </w:rPr>
        <w:t>- н</w:t>
      </w:r>
      <w:r w:rsidRPr="002C6604">
        <w:rPr>
          <w:szCs w:val="28"/>
        </w:rPr>
        <w:t>ачальник управления физической культур</w:t>
      </w:r>
      <w:r>
        <w:rPr>
          <w:szCs w:val="28"/>
        </w:rPr>
        <w:t>ы и спорта Администрации города;</w:t>
      </w:r>
    </w:p>
    <w:p w:rsidR="00E60F78" w:rsidRDefault="00E60F78" w:rsidP="00E60F78">
      <w:pPr>
        <w:ind w:firstLine="708"/>
        <w:jc w:val="both"/>
        <w:rPr>
          <w:szCs w:val="28"/>
        </w:rPr>
      </w:pPr>
      <w:r>
        <w:rPr>
          <w:szCs w:val="28"/>
        </w:rPr>
        <w:t>- н</w:t>
      </w:r>
      <w:r w:rsidRPr="002C6604">
        <w:rPr>
          <w:szCs w:val="28"/>
        </w:rPr>
        <w:t xml:space="preserve">ачальник управления по </w:t>
      </w:r>
      <w:r>
        <w:rPr>
          <w:szCs w:val="28"/>
        </w:rPr>
        <w:t>вопросам общественной безопасности Администрации города;</w:t>
      </w:r>
    </w:p>
    <w:p w:rsidR="00E60F78" w:rsidRPr="002C6604" w:rsidRDefault="00E60F78" w:rsidP="00E60F78">
      <w:pPr>
        <w:ind w:firstLine="708"/>
        <w:jc w:val="both"/>
        <w:rPr>
          <w:szCs w:val="28"/>
        </w:rPr>
      </w:pPr>
      <w:r>
        <w:rPr>
          <w:szCs w:val="28"/>
        </w:rPr>
        <w:t>- п</w:t>
      </w:r>
      <w:r w:rsidRPr="00237558">
        <w:rPr>
          <w:szCs w:val="28"/>
        </w:rPr>
        <w:t xml:space="preserve">редставитель 1 отдела (с дислокацией в городе Сургуте) Службы </w:t>
      </w:r>
      <w:r>
        <w:rPr>
          <w:szCs w:val="28"/>
        </w:rPr>
        <w:br/>
      </w:r>
      <w:r w:rsidRPr="00237558">
        <w:rPr>
          <w:szCs w:val="28"/>
        </w:rPr>
        <w:t>по Ханты-</w:t>
      </w:r>
      <w:r>
        <w:rPr>
          <w:szCs w:val="28"/>
        </w:rPr>
        <w:t>Мансийскому автономному округу –</w:t>
      </w:r>
      <w:r w:rsidRPr="00237558">
        <w:rPr>
          <w:szCs w:val="28"/>
        </w:rPr>
        <w:t xml:space="preserve"> Югре Регионального управления Федеральной службы безопасности Российской Федерации по Тюме</w:t>
      </w:r>
      <w:r>
        <w:rPr>
          <w:szCs w:val="28"/>
        </w:rPr>
        <w:t>нской области (по согласованию);</w:t>
      </w:r>
    </w:p>
    <w:p w:rsidR="00E60F78" w:rsidRPr="002C6604" w:rsidRDefault="00E60F78" w:rsidP="00E60F78">
      <w:pPr>
        <w:ind w:firstLine="708"/>
        <w:jc w:val="both"/>
        <w:rPr>
          <w:szCs w:val="28"/>
        </w:rPr>
      </w:pPr>
      <w:r>
        <w:rPr>
          <w:szCs w:val="28"/>
        </w:rPr>
        <w:t>- н</w:t>
      </w:r>
      <w:r w:rsidRPr="002C6604">
        <w:rPr>
          <w:szCs w:val="28"/>
        </w:rPr>
        <w:t>ачальник отделения по связям со средствами массовой информации Управления Министерства внутренних дел Российской Федерации по городу Сургуту (по соглас</w:t>
      </w:r>
      <w:r>
        <w:rPr>
          <w:szCs w:val="28"/>
        </w:rPr>
        <w:t>ованию);</w:t>
      </w:r>
    </w:p>
    <w:p w:rsidR="00E60F78" w:rsidRDefault="00E60F78" w:rsidP="00E60F78">
      <w:pPr>
        <w:ind w:firstLine="708"/>
        <w:jc w:val="both"/>
        <w:rPr>
          <w:szCs w:val="28"/>
        </w:rPr>
      </w:pPr>
      <w:r>
        <w:rPr>
          <w:szCs w:val="28"/>
        </w:rPr>
        <w:t>- р</w:t>
      </w:r>
      <w:r w:rsidRPr="002C6604">
        <w:rPr>
          <w:szCs w:val="28"/>
        </w:rPr>
        <w:t xml:space="preserve">ектор бюджетного учреждения высшего образования Ханты-Мансийского автономного округа </w:t>
      </w:r>
      <w:r>
        <w:rPr>
          <w:szCs w:val="28"/>
        </w:rPr>
        <w:t>–</w:t>
      </w:r>
      <w:r w:rsidRPr="002C6604">
        <w:rPr>
          <w:szCs w:val="28"/>
        </w:rPr>
        <w:t xml:space="preserve"> Югры </w:t>
      </w:r>
      <w:r>
        <w:rPr>
          <w:szCs w:val="28"/>
        </w:rPr>
        <w:t>«</w:t>
      </w:r>
      <w:proofErr w:type="spellStart"/>
      <w:r w:rsidRPr="002C6604">
        <w:rPr>
          <w:szCs w:val="28"/>
        </w:rPr>
        <w:t>Сургутский</w:t>
      </w:r>
      <w:proofErr w:type="spellEnd"/>
      <w:r w:rsidRPr="002C6604">
        <w:rPr>
          <w:szCs w:val="28"/>
        </w:rPr>
        <w:t xml:space="preserve"> государственный педагогический университет</w:t>
      </w:r>
      <w:r>
        <w:rPr>
          <w:szCs w:val="28"/>
        </w:rPr>
        <w:t>» (по согласованию);</w:t>
      </w:r>
    </w:p>
    <w:p w:rsidR="00E60F78" w:rsidRPr="002C6604" w:rsidRDefault="00E60F78" w:rsidP="00E60F78">
      <w:pPr>
        <w:ind w:firstLine="708"/>
        <w:jc w:val="both"/>
        <w:rPr>
          <w:szCs w:val="28"/>
        </w:rPr>
      </w:pPr>
      <w:r>
        <w:rPr>
          <w:szCs w:val="28"/>
        </w:rPr>
        <w:t>- з</w:t>
      </w:r>
      <w:r w:rsidRPr="002C6604">
        <w:rPr>
          <w:szCs w:val="28"/>
        </w:rPr>
        <w:t xml:space="preserve">аместитель директора по </w:t>
      </w:r>
      <w:proofErr w:type="spellStart"/>
      <w:r w:rsidRPr="002C6604">
        <w:rPr>
          <w:szCs w:val="28"/>
        </w:rPr>
        <w:t>внеучебной</w:t>
      </w:r>
      <w:proofErr w:type="spellEnd"/>
      <w:r w:rsidRPr="002C6604">
        <w:rPr>
          <w:szCs w:val="28"/>
        </w:rPr>
        <w:t xml:space="preserve"> работе со студентами Института государства и права Бюджетного учреждения высшего образования Ханты-Мансийского автономного округа </w:t>
      </w:r>
      <w:r>
        <w:rPr>
          <w:szCs w:val="28"/>
        </w:rPr>
        <w:t>–</w:t>
      </w:r>
      <w:r w:rsidRPr="002C6604">
        <w:rPr>
          <w:szCs w:val="28"/>
        </w:rPr>
        <w:t xml:space="preserve"> Югры </w:t>
      </w:r>
      <w:r>
        <w:rPr>
          <w:szCs w:val="28"/>
        </w:rPr>
        <w:t>«</w:t>
      </w:r>
      <w:proofErr w:type="spellStart"/>
      <w:r w:rsidRPr="002C6604">
        <w:rPr>
          <w:szCs w:val="28"/>
        </w:rPr>
        <w:t>Сургутский</w:t>
      </w:r>
      <w:proofErr w:type="spellEnd"/>
      <w:r w:rsidRPr="002C6604">
        <w:rPr>
          <w:szCs w:val="28"/>
        </w:rPr>
        <w:t xml:space="preserve"> государственный университет</w:t>
      </w:r>
      <w:r>
        <w:rPr>
          <w:szCs w:val="28"/>
        </w:rPr>
        <w:t>» (по согласованию);</w:t>
      </w:r>
    </w:p>
    <w:p w:rsidR="00E60F78" w:rsidRPr="002C6604" w:rsidRDefault="00E60F78" w:rsidP="00E60F78">
      <w:pPr>
        <w:ind w:firstLine="708"/>
        <w:jc w:val="both"/>
        <w:rPr>
          <w:szCs w:val="28"/>
        </w:rPr>
      </w:pPr>
      <w:r>
        <w:rPr>
          <w:szCs w:val="28"/>
        </w:rPr>
        <w:t>- з</w:t>
      </w:r>
      <w:r w:rsidRPr="002C6604">
        <w:rPr>
          <w:szCs w:val="28"/>
        </w:rPr>
        <w:t xml:space="preserve">аместитель директора по безопасности автономного учреждения профессионального образования Ханты-Мансийского автономного округа </w:t>
      </w:r>
      <w:r>
        <w:rPr>
          <w:szCs w:val="28"/>
        </w:rPr>
        <w:t xml:space="preserve">– </w:t>
      </w:r>
      <w:r w:rsidRPr="002C6604">
        <w:rPr>
          <w:szCs w:val="28"/>
        </w:rPr>
        <w:t xml:space="preserve">Югры </w:t>
      </w:r>
      <w:r>
        <w:rPr>
          <w:szCs w:val="28"/>
        </w:rPr>
        <w:t>«</w:t>
      </w:r>
      <w:proofErr w:type="spellStart"/>
      <w:r w:rsidRPr="002C6604">
        <w:rPr>
          <w:szCs w:val="28"/>
        </w:rPr>
        <w:t>Сургутский</w:t>
      </w:r>
      <w:proofErr w:type="spellEnd"/>
      <w:r w:rsidRPr="002C6604">
        <w:rPr>
          <w:szCs w:val="28"/>
        </w:rPr>
        <w:t xml:space="preserve"> политехнический колледж</w:t>
      </w:r>
      <w:r>
        <w:rPr>
          <w:szCs w:val="28"/>
        </w:rPr>
        <w:t>» (по согласованию);</w:t>
      </w:r>
    </w:p>
    <w:p w:rsidR="00E60F78" w:rsidRPr="002C6604" w:rsidRDefault="00E60F78" w:rsidP="00E60F78">
      <w:pPr>
        <w:ind w:firstLine="708"/>
        <w:jc w:val="both"/>
        <w:rPr>
          <w:szCs w:val="28"/>
        </w:rPr>
      </w:pPr>
      <w:r>
        <w:rPr>
          <w:szCs w:val="28"/>
        </w:rPr>
        <w:t>- п</w:t>
      </w:r>
      <w:r w:rsidRPr="002C6604">
        <w:rPr>
          <w:szCs w:val="28"/>
        </w:rPr>
        <w:t>ротоиерей, настоятель храма святителя Николая Чудотворца г</w:t>
      </w:r>
      <w:r>
        <w:rPr>
          <w:szCs w:val="28"/>
        </w:rPr>
        <w:t>орода Сургута (по согласованию);</w:t>
      </w:r>
    </w:p>
    <w:p w:rsidR="00E60F78" w:rsidRPr="002C6604" w:rsidRDefault="00E60F78" w:rsidP="00E60F78">
      <w:pPr>
        <w:ind w:firstLine="708"/>
        <w:jc w:val="both"/>
        <w:rPr>
          <w:szCs w:val="28"/>
        </w:rPr>
      </w:pPr>
      <w:r>
        <w:rPr>
          <w:szCs w:val="28"/>
        </w:rPr>
        <w:t>- и</w:t>
      </w:r>
      <w:r w:rsidRPr="002C6604">
        <w:rPr>
          <w:szCs w:val="28"/>
        </w:rPr>
        <w:t>мам Соборной мечети г</w:t>
      </w:r>
      <w:r>
        <w:rPr>
          <w:szCs w:val="28"/>
        </w:rPr>
        <w:t>орода Сургута (по согласованию);</w:t>
      </w:r>
    </w:p>
    <w:p w:rsidR="00E60F78" w:rsidRDefault="00E60F78" w:rsidP="00E60F78">
      <w:pPr>
        <w:ind w:firstLine="708"/>
        <w:jc w:val="both"/>
        <w:rPr>
          <w:szCs w:val="28"/>
        </w:rPr>
      </w:pPr>
      <w:r>
        <w:rPr>
          <w:szCs w:val="28"/>
        </w:rPr>
        <w:t>- г</w:t>
      </w:r>
      <w:r w:rsidRPr="002C6604">
        <w:rPr>
          <w:szCs w:val="28"/>
        </w:rPr>
        <w:t xml:space="preserve">лавный редактор газеты </w:t>
      </w:r>
      <w:r>
        <w:rPr>
          <w:szCs w:val="28"/>
        </w:rPr>
        <w:t>«</w:t>
      </w:r>
      <w:r w:rsidRPr="002C6604">
        <w:rPr>
          <w:szCs w:val="28"/>
        </w:rPr>
        <w:t>Сургутские ведомости</w:t>
      </w:r>
      <w:r>
        <w:rPr>
          <w:szCs w:val="28"/>
        </w:rPr>
        <w:t>»</w:t>
      </w:r>
      <w:r w:rsidRPr="002C6604">
        <w:rPr>
          <w:szCs w:val="28"/>
        </w:rPr>
        <w:t>.</w:t>
      </w:r>
    </w:p>
    <w:p w:rsidR="001766E8" w:rsidRPr="00E60F78" w:rsidRDefault="001766E8" w:rsidP="00E60F78">
      <w:pPr>
        <w:shd w:val="clear" w:color="auto" w:fill="FFFFFF"/>
        <w:tabs>
          <w:tab w:val="left" w:pos="709"/>
        </w:tabs>
        <w:jc w:val="both"/>
        <w:rPr>
          <w:sz w:val="26"/>
          <w:szCs w:val="26"/>
        </w:rPr>
      </w:pPr>
    </w:p>
    <w:sectPr w:rsidR="001766E8" w:rsidRPr="00E60F78" w:rsidSect="00E60F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3DD" w:rsidRDefault="005F53DD">
      <w:r>
        <w:separator/>
      </w:r>
    </w:p>
  </w:endnote>
  <w:endnote w:type="continuationSeparator" w:id="0">
    <w:p w:rsidR="005F53DD" w:rsidRDefault="005F5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3050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3050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3050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3DD" w:rsidRDefault="005F53DD">
      <w:r>
        <w:separator/>
      </w:r>
    </w:p>
  </w:footnote>
  <w:footnote w:type="continuationSeparator" w:id="0">
    <w:p w:rsidR="005F53DD" w:rsidRDefault="005F5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3050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FF63DC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712846">
          <w:rPr>
            <w:rStyle w:val="a8"/>
            <w:noProof/>
            <w:sz w:val="20"/>
          </w:rPr>
          <w:instrText>4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12846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12846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712846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712846">
          <w:rPr>
            <w:noProof/>
            <w:sz w:val="20"/>
            <w:lang w:val="en-US"/>
          </w:rPr>
          <w:t>4</w:t>
        </w:r>
        <w:r w:rsidRPr="004A12EB">
          <w:rPr>
            <w:sz w:val="20"/>
          </w:rPr>
          <w:fldChar w:fldCharType="end"/>
        </w:r>
      </w:p>
    </w:sdtContent>
  </w:sdt>
  <w:p w:rsidR="006E704F" w:rsidRDefault="00E3050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3050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42E12"/>
    <w:multiLevelType w:val="multilevel"/>
    <w:tmpl w:val="19A4F99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F78"/>
    <w:rsid w:val="00170BF6"/>
    <w:rsid w:val="001766E8"/>
    <w:rsid w:val="004E6436"/>
    <w:rsid w:val="00502BA3"/>
    <w:rsid w:val="005C6FC6"/>
    <w:rsid w:val="005F53DD"/>
    <w:rsid w:val="00712846"/>
    <w:rsid w:val="00E3050A"/>
    <w:rsid w:val="00E60F78"/>
    <w:rsid w:val="00FF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AED78E6-C9C2-4F9C-A4D0-3504B5F7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0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60F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60F78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60F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60F78"/>
    <w:rPr>
      <w:rFonts w:ascii="Times New Roman" w:hAnsi="Times New Roman"/>
      <w:sz w:val="28"/>
    </w:rPr>
  </w:style>
  <w:style w:type="character" w:styleId="a8">
    <w:name w:val="page number"/>
    <w:basedOn w:val="a0"/>
    <w:rsid w:val="00E60F78"/>
  </w:style>
  <w:style w:type="paragraph" w:styleId="a9">
    <w:name w:val="List Paragraph"/>
    <w:basedOn w:val="a"/>
    <w:uiPriority w:val="34"/>
    <w:qFormat/>
    <w:rsid w:val="00E60F78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E60F7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E60F7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E60F78"/>
    <w:rPr>
      <w:color w:val="0563C1" w:themeColor="hyperlink"/>
      <w:u w:val="single"/>
    </w:rPr>
  </w:style>
  <w:style w:type="character" w:customStyle="1" w:styleId="ad">
    <w:name w:val="Цветовое выделение"/>
    <w:uiPriority w:val="99"/>
    <w:rsid w:val="00E60F78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873</Words>
  <Characters>4977</Characters>
  <Application>Microsoft Office Word</Application>
  <DocSecurity>0</DocSecurity>
  <Lines>41</Lines>
  <Paragraphs>11</Paragraphs>
  <ScaleCrop>false</ScaleCrop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Морохова Лилия Олеговна</cp:lastModifiedBy>
  <cp:revision>2</cp:revision>
  <cp:lastPrinted>2022-12-27T04:46:00Z</cp:lastPrinted>
  <dcterms:created xsi:type="dcterms:W3CDTF">2023-01-04T03:42:00Z</dcterms:created>
  <dcterms:modified xsi:type="dcterms:W3CDTF">2023-01-04T03:42:00Z</dcterms:modified>
</cp:coreProperties>
</file>