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>Принято Дум</w:t>
      </w:r>
      <w:r w:rsidR="00AD6870">
        <w:rPr>
          <w:rFonts w:eastAsia="Calibri"/>
          <w:szCs w:val="28"/>
        </w:rPr>
        <w:t xml:space="preserve">ой города 05 июля </w:t>
      </w:r>
      <w:r w:rsidR="00244B5C" w:rsidRPr="006D794C">
        <w:rPr>
          <w:rFonts w:cs="Times New Roman"/>
          <w:szCs w:val="28"/>
        </w:rPr>
        <w:t>202</w:t>
      </w:r>
      <w:r w:rsidR="00D97CF5">
        <w:rPr>
          <w:rFonts w:cs="Times New Roman"/>
          <w:szCs w:val="28"/>
        </w:rPr>
        <w:t>4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0A6F01" w:rsidRDefault="000A6F01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635-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244B5C" w:rsidRDefault="00244B5C" w:rsidP="00244B5C">
      <w:pPr>
        <w:rPr>
          <w:szCs w:val="28"/>
        </w:rPr>
      </w:pPr>
    </w:p>
    <w:p w:rsidR="00796039" w:rsidRPr="00796039" w:rsidRDefault="00796039" w:rsidP="00796039">
      <w:pPr>
        <w:ind w:right="5101"/>
        <w:rPr>
          <w:rFonts w:eastAsia="Times New Roman" w:cs="Times New Roman"/>
          <w:szCs w:val="28"/>
          <w:lang w:eastAsia="ru-RU"/>
        </w:rPr>
      </w:pPr>
      <w:r w:rsidRPr="00796039">
        <w:rPr>
          <w:rFonts w:eastAsia="Times New Roman" w:cs="Times New Roman"/>
          <w:szCs w:val="28"/>
          <w:lang w:eastAsia="ru-RU"/>
        </w:rPr>
        <w:t xml:space="preserve">О пожертвовании муниципального движимого имущества </w:t>
      </w:r>
    </w:p>
    <w:p w:rsidR="00796039" w:rsidRPr="00796039" w:rsidRDefault="00796039" w:rsidP="00796039">
      <w:pPr>
        <w:ind w:firstLine="709"/>
        <w:rPr>
          <w:rFonts w:eastAsia="Times New Roman" w:cs="Times New Roman"/>
          <w:szCs w:val="28"/>
          <w:lang w:eastAsia="ru-RU"/>
        </w:rPr>
      </w:pPr>
    </w:p>
    <w:p w:rsidR="00796039" w:rsidRPr="00796039" w:rsidRDefault="00796039" w:rsidP="00796039">
      <w:pPr>
        <w:ind w:firstLine="709"/>
        <w:rPr>
          <w:rFonts w:eastAsia="Times New Roman" w:cs="Times New Roman"/>
          <w:szCs w:val="28"/>
          <w:lang w:eastAsia="ru-RU"/>
        </w:rPr>
      </w:pPr>
      <w:r w:rsidRPr="00796039">
        <w:rPr>
          <w:rFonts w:eastAsia="Times New Roman" w:cs="Times New Roman"/>
          <w:szCs w:val="28"/>
          <w:lang w:eastAsia="ru-RU"/>
        </w:rPr>
        <w:t>В соответствии с Гражданским кодексом Российской Федерации, решением Думы города от 07.10.2009 № 604-IV ДГ «О Положении о порядке управления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96039">
        <w:rPr>
          <w:rFonts w:eastAsia="Times New Roman" w:cs="Times New Roman"/>
          <w:szCs w:val="28"/>
          <w:lang w:eastAsia="ru-RU"/>
        </w:rPr>
        <w:t>и распоряжения имуществом, находящимся в муниципальной собственности» Дума города РЕШИЛА:</w:t>
      </w:r>
    </w:p>
    <w:p w:rsidR="00796039" w:rsidRPr="00796039" w:rsidRDefault="00796039" w:rsidP="00796039">
      <w:pPr>
        <w:ind w:firstLine="709"/>
        <w:rPr>
          <w:rFonts w:eastAsia="Times New Roman" w:cs="Times New Roman"/>
          <w:szCs w:val="28"/>
          <w:lang w:eastAsia="ru-RU"/>
        </w:rPr>
      </w:pPr>
    </w:p>
    <w:p w:rsidR="00796039" w:rsidRPr="00796039" w:rsidRDefault="00796039" w:rsidP="00796039">
      <w:pPr>
        <w:tabs>
          <w:tab w:val="left" w:pos="709"/>
          <w:tab w:val="left" w:pos="1134"/>
        </w:tabs>
        <w:ind w:right="4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796039">
        <w:rPr>
          <w:rFonts w:eastAsia="Times New Roman" w:cs="Times New Roman"/>
          <w:szCs w:val="28"/>
          <w:lang w:eastAsia="ru-RU"/>
        </w:rPr>
        <w:t xml:space="preserve">Пожертвовать муниципальное движимое имущество, находящееся </w:t>
      </w:r>
      <w:r w:rsidRPr="00796039">
        <w:rPr>
          <w:rFonts w:eastAsia="Times New Roman" w:cs="Times New Roman"/>
          <w:szCs w:val="28"/>
          <w:lang w:eastAsia="ru-RU"/>
        </w:rPr>
        <w:br/>
        <w:t>на балансе муниципального бюджетного учреждения дополнительного образования «Детская школа искусств №</w:t>
      </w:r>
      <w:r w:rsidR="00357B0A">
        <w:rPr>
          <w:rFonts w:eastAsia="Times New Roman" w:cs="Times New Roman"/>
          <w:szCs w:val="28"/>
          <w:lang w:eastAsia="ru-RU"/>
        </w:rPr>
        <w:t xml:space="preserve"> </w:t>
      </w:r>
      <w:r w:rsidRPr="00796039">
        <w:rPr>
          <w:rFonts w:eastAsia="Times New Roman" w:cs="Times New Roman"/>
          <w:szCs w:val="28"/>
          <w:lang w:eastAsia="ru-RU"/>
        </w:rPr>
        <w:t>2», межрегиональной общественной организации инвалидов и ветеранов локальных войн и военных конфликтов «Содружество» в целях использования на общественно-полезные нужды.</w:t>
      </w:r>
    </w:p>
    <w:p w:rsidR="00796039" w:rsidRPr="00796039" w:rsidRDefault="00796039" w:rsidP="00EC3BF8">
      <w:pPr>
        <w:tabs>
          <w:tab w:val="left" w:pos="709"/>
          <w:tab w:val="left" w:pos="993"/>
        </w:tabs>
        <w:ind w:right="4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 w:rsidR="00EC3BF8">
        <w:rPr>
          <w:rFonts w:eastAsia="Times New Roman" w:cs="Times New Roman"/>
          <w:szCs w:val="28"/>
          <w:lang w:eastAsia="ru-RU"/>
        </w:rPr>
        <w:tab/>
      </w:r>
      <w:r w:rsidRPr="00796039">
        <w:rPr>
          <w:rFonts w:eastAsia="Times New Roman" w:cs="Times New Roman"/>
          <w:szCs w:val="28"/>
          <w:lang w:eastAsia="ru-RU"/>
        </w:rPr>
        <w:t>Муниципальному бюджетному учреждению дополнительного образования «Детская школа искусств №</w:t>
      </w:r>
      <w:r w:rsidR="00EC3BF8">
        <w:rPr>
          <w:rFonts w:eastAsia="Times New Roman" w:cs="Times New Roman"/>
          <w:szCs w:val="28"/>
          <w:lang w:eastAsia="ru-RU"/>
        </w:rPr>
        <w:t xml:space="preserve"> </w:t>
      </w:r>
      <w:r w:rsidRPr="00796039">
        <w:rPr>
          <w:rFonts w:eastAsia="Times New Roman" w:cs="Times New Roman"/>
          <w:szCs w:val="28"/>
          <w:lang w:eastAsia="ru-RU"/>
        </w:rPr>
        <w:t>2»: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796039" w:rsidRPr="00796039" w:rsidRDefault="00796039" w:rsidP="00357B0A">
      <w:pPr>
        <w:numPr>
          <w:ilvl w:val="0"/>
          <w:numId w:val="11"/>
        </w:numPr>
        <w:tabs>
          <w:tab w:val="left" w:pos="709"/>
          <w:tab w:val="left" w:pos="993"/>
          <w:tab w:val="left" w:pos="1134"/>
        </w:tabs>
        <w:ind w:left="0" w:right="4" w:firstLine="709"/>
        <w:rPr>
          <w:rFonts w:eastAsia="Times New Roman" w:cs="Times New Roman"/>
          <w:szCs w:val="28"/>
          <w:lang w:eastAsia="ru-RU"/>
        </w:rPr>
      </w:pPr>
      <w:r w:rsidRPr="00796039">
        <w:rPr>
          <w:rFonts w:eastAsia="Times New Roman" w:cs="Times New Roman"/>
          <w:szCs w:val="28"/>
          <w:lang w:eastAsia="ru-RU"/>
        </w:rPr>
        <w:t>заключить с межрегиональной общественной организацией инвалидов и ветеранов локальных войн и военных конфликтов «Содружество»</w:t>
      </w:r>
      <w:r w:rsidRPr="00796039">
        <w:rPr>
          <w:rFonts w:eastAsia="Times New Roman" w:cs="Times New Roman"/>
          <w:color w:val="000000"/>
          <w:szCs w:val="28"/>
          <w:lang w:eastAsia="ru-RU"/>
        </w:rPr>
        <w:t xml:space="preserve"> договор пожертвования муниципального движимого имущества, указанного </w:t>
      </w:r>
      <w:r w:rsidRPr="00796039">
        <w:rPr>
          <w:rFonts w:eastAsia="Times New Roman" w:cs="Times New Roman"/>
          <w:color w:val="000000"/>
          <w:szCs w:val="28"/>
          <w:lang w:eastAsia="ru-RU"/>
        </w:rPr>
        <w:br/>
        <w:t>в приложении к решению</w:t>
      </w:r>
      <w:r w:rsidRPr="00796039">
        <w:rPr>
          <w:rFonts w:eastAsia="Times New Roman" w:cs="Times New Roman"/>
          <w:szCs w:val="28"/>
          <w:lang w:eastAsia="ru-RU"/>
        </w:rPr>
        <w:t>;</w:t>
      </w:r>
    </w:p>
    <w:p w:rsidR="00796039" w:rsidRPr="00796039" w:rsidRDefault="00796039" w:rsidP="00796039">
      <w:pPr>
        <w:numPr>
          <w:ilvl w:val="0"/>
          <w:numId w:val="11"/>
        </w:numPr>
        <w:tabs>
          <w:tab w:val="left" w:pos="709"/>
          <w:tab w:val="left" w:pos="993"/>
        </w:tabs>
        <w:ind w:left="0" w:right="4" w:firstLine="709"/>
        <w:rPr>
          <w:rFonts w:eastAsia="Times New Roman" w:cs="Times New Roman"/>
          <w:szCs w:val="28"/>
          <w:lang w:eastAsia="ru-RU"/>
        </w:rPr>
      </w:pPr>
      <w:r w:rsidRPr="00796039">
        <w:rPr>
          <w:rFonts w:eastAsia="Times New Roman" w:cs="Times New Roman"/>
          <w:szCs w:val="28"/>
          <w:lang w:eastAsia="ru-RU"/>
        </w:rPr>
        <w:t xml:space="preserve"> передать в Администрацию города </w:t>
      </w:r>
      <w:r w:rsidR="00AD6870" w:rsidRPr="00D828EF">
        <w:rPr>
          <w:rFonts w:eastAsia="Times New Roman" w:cs="Times New Roman"/>
          <w:szCs w:val="28"/>
          <w:lang w:eastAsia="ru-RU"/>
        </w:rPr>
        <w:t xml:space="preserve">(департамент имущественных </w:t>
      </w:r>
      <w:r w:rsidR="00AD6870" w:rsidRPr="00D828EF">
        <w:rPr>
          <w:rFonts w:eastAsia="Times New Roman" w:cs="Times New Roman"/>
          <w:szCs w:val="28"/>
          <w:lang w:eastAsia="ru-RU"/>
        </w:rPr>
        <w:br/>
        <w:t xml:space="preserve">и </w:t>
      </w:r>
      <w:r w:rsidRPr="00D828EF">
        <w:rPr>
          <w:rFonts w:eastAsia="Times New Roman" w:cs="Times New Roman"/>
          <w:szCs w:val="28"/>
          <w:lang w:eastAsia="ru-RU"/>
        </w:rPr>
        <w:t>земельных отношений) копии документов,</w:t>
      </w:r>
      <w:r w:rsidRPr="00796039">
        <w:rPr>
          <w:rFonts w:eastAsia="Times New Roman" w:cs="Times New Roman"/>
          <w:szCs w:val="28"/>
          <w:lang w:eastAsia="ru-RU"/>
        </w:rPr>
        <w:t xml:space="preserve"> </w:t>
      </w:r>
      <w:r w:rsidRPr="00796039">
        <w:rPr>
          <w:rFonts w:eastAsia="Times New Roman" w:cs="Times New Roman"/>
          <w:color w:val="000000"/>
          <w:szCs w:val="28"/>
          <w:lang w:eastAsia="ru-RU"/>
        </w:rPr>
        <w:t xml:space="preserve">подтверждающих передачу муниципального движимого имущества, указанного в приложении 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 w:rsidRPr="00796039">
        <w:rPr>
          <w:rFonts w:eastAsia="Times New Roman" w:cs="Times New Roman"/>
          <w:color w:val="000000"/>
          <w:szCs w:val="28"/>
          <w:lang w:eastAsia="ru-RU"/>
        </w:rPr>
        <w:t>к решению</w:t>
      </w:r>
      <w:r w:rsidRPr="00796039">
        <w:rPr>
          <w:rFonts w:eastAsia="Times New Roman" w:cs="Times New Roman"/>
          <w:szCs w:val="28"/>
          <w:lang w:eastAsia="ru-RU"/>
        </w:rPr>
        <w:t>.</w:t>
      </w:r>
    </w:p>
    <w:p w:rsidR="00796039" w:rsidRPr="00796039" w:rsidRDefault="00796039" w:rsidP="00796039">
      <w:pPr>
        <w:tabs>
          <w:tab w:val="left" w:pos="709"/>
        </w:tabs>
        <w:ind w:right="4" w:firstLine="709"/>
        <w:rPr>
          <w:rFonts w:eastAsia="Times New Roman" w:cs="Times New Roman"/>
          <w:szCs w:val="28"/>
          <w:lang w:eastAsia="ru-RU"/>
        </w:rPr>
      </w:pPr>
      <w:r w:rsidRPr="00796039">
        <w:rPr>
          <w:rFonts w:eastAsia="Times New Roman" w:cs="Times New Roman"/>
          <w:szCs w:val="28"/>
          <w:lang w:eastAsia="ru-RU"/>
        </w:rPr>
        <w:t>3. Контроль за выполнением решения возложить на депутата Думы города, председателя постоянного комитета Думы города по социальной политике Трапезникову Э.Р.</w:t>
      </w:r>
    </w:p>
    <w:p w:rsidR="00BE10F0" w:rsidRPr="00796039" w:rsidRDefault="00BE10F0" w:rsidP="00796039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5E6C66" w:rsidRDefault="005E6C66" w:rsidP="00BE10F0">
      <w:pPr>
        <w:tabs>
          <w:tab w:val="left" w:pos="993"/>
        </w:tabs>
        <w:ind w:firstLine="709"/>
        <w:rPr>
          <w:szCs w:val="28"/>
        </w:rPr>
      </w:pPr>
    </w:p>
    <w:p w:rsidR="00376AA2" w:rsidRDefault="00376AA2" w:rsidP="005E6C66">
      <w:pPr>
        <w:tabs>
          <w:tab w:val="left" w:pos="993"/>
        </w:tabs>
        <w:ind w:firstLine="709"/>
        <w:rPr>
          <w:szCs w:val="28"/>
        </w:rPr>
      </w:pPr>
    </w:p>
    <w:p w:rsidR="008C35FC" w:rsidRPr="00B55A96" w:rsidRDefault="00AD6870" w:rsidP="0049056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Председателя Думы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А.И. Олейников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0A6F01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05</w:t>
      </w:r>
      <w:r>
        <w:rPr>
          <w:szCs w:val="28"/>
        </w:rPr>
        <w:t xml:space="preserve">» </w:t>
      </w:r>
      <w:r>
        <w:rPr>
          <w:szCs w:val="28"/>
          <w:u w:val="single"/>
        </w:rPr>
        <w:t>июля</w:t>
      </w:r>
      <w:r w:rsidR="008C35FC">
        <w:rPr>
          <w:szCs w:val="28"/>
        </w:rPr>
        <w:t xml:space="preserve"> 202</w:t>
      </w:r>
      <w:r w:rsidR="00D97CF5">
        <w:rPr>
          <w:szCs w:val="28"/>
        </w:rPr>
        <w:t>4</w:t>
      </w:r>
      <w:r w:rsidR="008C35FC" w:rsidRPr="00B55A96">
        <w:rPr>
          <w:szCs w:val="28"/>
        </w:rPr>
        <w:t xml:space="preserve"> г.</w:t>
      </w:r>
    </w:p>
    <w:p w:rsidR="00277D7F" w:rsidRDefault="00277D7F" w:rsidP="000B368C">
      <w:pPr>
        <w:spacing w:after="200" w:line="276" w:lineRule="auto"/>
        <w:jc w:val="left"/>
        <w:rPr>
          <w:szCs w:val="28"/>
        </w:rPr>
        <w:sectPr w:rsidR="00277D7F" w:rsidSect="00AD6870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277D7F" w:rsidRDefault="00277D7F" w:rsidP="00277D7F">
      <w:pPr>
        <w:autoSpaceDE w:val="0"/>
        <w:autoSpaceDN w:val="0"/>
        <w:adjustRightInd w:val="0"/>
        <w:ind w:left="11340"/>
        <w:rPr>
          <w:rFonts w:eastAsia="Calibri" w:cs="Times New Roman"/>
          <w:color w:val="000000"/>
          <w:szCs w:val="28"/>
        </w:rPr>
      </w:pPr>
      <w:r w:rsidRPr="00277D7F">
        <w:rPr>
          <w:rFonts w:eastAsia="Calibri" w:cs="Times New Roman"/>
          <w:color w:val="000000"/>
          <w:szCs w:val="28"/>
        </w:rPr>
        <w:lastRenderedPageBreak/>
        <w:t xml:space="preserve">Приложение </w:t>
      </w:r>
    </w:p>
    <w:p w:rsidR="00277D7F" w:rsidRDefault="00277D7F" w:rsidP="00277D7F">
      <w:pPr>
        <w:autoSpaceDE w:val="0"/>
        <w:autoSpaceDN w:val="0"/>
        <w:adjustRightInd w:val="0"/>
        <w:ind w:left="11340"/>
        <w:rPr>
          <w:rFonts w:eastAsia="Calibri" w:cs="Times New Roman"/>
          <w:color w:val="000000"/>
          <w:szCs w:val="28"/>
        </w:rPr>
      </w:pPr>
      <w:r w:rsidRPr="00277D7F">
        <w:rPr>
          <w:rFonts w:eastAsia="Calibri" w:cs="Times New Roman"/>
          <w:color w:val="000000"/>
          <w:szCs w:val="28"/>
        </w:rPr>
        <w:t>к решению Думы города</w:t>
      </w:r>
      <w:r>
        <w:rPr>
          <w:rFonts w:eastAsia="Calibri" w:cs="Times New Roman"/>
          <w:color w:val="000000"/>
          <w:szCs w:val="28"/>
        </w:rPr>
        <w:t xml:space="preserve"> </w:t>
      </w:r>
    </w:p>
    <w:p w:rsidR="00277D7F" w:rsidRPr="000A6F01" w:rsidRDefault="00277D7F" w:rsidP="00277D7F">
      <w:pPr>
        <w:autoSpaceDE w:val="0"/>
        <w:autoSpaceDN w:val="0"/>
        <w:adjustRightInd w:val="0"/>
        <w:ind w:left="11340"/>
        <w:rPr>
          <w:rFonts w:eastAsia="Calibri" w:cs="Times New Roman"/>
          <w:color w:val="000000"/>
          <w:szCs w:val="28"/>
          <w:u w:val="single"/>
        </w:rPr>
      </w:pPr>
      <w:r w:rsidRPr="00277D7F">
        <w:rPr>
          <w:rFonts w:eastAsia="Calibri" w:cs="Times New Roman"/>
          <w:color w:val="000000"/>
          <w:szCs w:val="28"/>
        </w:rPr>
        <w:t>от</w:t>
      </w:r>
      <w:r>
        <w:rPr>
          <w:rFonts w:eastAsia="Calibri" w:cs="Times New Roman"/>
          <w:color w:val="000000"/>
          <w:szCs w:val="28"/>
        </w:rPr>
        <w:t xml:space="preserve"> </w:t>
      </w:r>
      <w:r w:rsidR="000A6F01">
        <w:rPr>
          <w:rFonts w:eastAsia="Calibri" w:cs="Times New Roman"/>
          <w:color w:val="000000"/>
          <w:szCs w:val="28"/>
          <w:u w:val="single"/>
        </w:rPr>
        <w:t>05.07.2024</w:t>
      </w:r>
      <w:r w:rsidRPr="00277D7F">
        <w:rPr>
          <w:rFonts w:eastAsia="Calibri" w:cs="Times New Roman"/>
          <w:color w:val="000000"/>
          <w:szCs w:val="28"/>
        </w:rPr>
        <w:t xml:space="preserve"> №</w:t>
      </w:r>
      <w:r>
        <w:rPr>
          <w:rFonts w:eastAsia="Calibri" w:cs="Times New Roman"/>
          <w:color w:val="000000"/>
          <w:szCs w:val="28"/>
        </w:rPr>
        <w:t xml:space="preserve"> </w:t>
      </w:r>
      <w:r w:rsidR="000A6F01">
        <w:rPr>
          <w:rFonts w:eastAsia="Calibri" w:cs="Times New Roman"/>
          <w:color w:val="000000"/>
          <w:szCs w:val="28"/>
          <w:u w:val="single"/>
        </w:rPr>
        <w:t>635-</w:t>
      </w:r>
      <w:r w:rsidR="000A6F01">
        <w:rPr>
          <w:rFonts w:eastAsia="Calibri" w:cs="Times New Roman"/>
          <w:color w:val="000000"/>
          <w:szCs w:val="28"/>
          <w:u w:val="single"/>
          <w:lang w:val="en-US"/>
        </w:rPr>
        <w:t xml:space="preserve">VII </w:t>
      </w:r>
      <w:r w:rsidR="000A6F01">
        <w:rPr>
          <w:rFonts w:eastAsia="Calibri" w:cs="Times New Roman"/>
          <w:color w:val="000000"/>
          <w:szCs w:val="28"/>
          <w:u w:val="single"/>
        </w:rPr>
        <w:t>ДГ</w:t>
      </w:r>
      <w:bookmarkStart w:id="0" w:name="_GoBack"/>
      <w:bookmarkEnd w:id="0"/>
    </w:p>
    <w:p w:rsidR="00277D7F" w:rsidRPr="00277D7F" w:rsidRDefault="00277D7F" w:rsidP="00277D7F">
      <w:pPr>
        <w:tabs>
          <w:tab w:val="left" w:pos="567"/>
        </w:tabs>
        <w:ind w:right="4"/>
        <w:jc w:val="center"/>
        <w:rPr>
          <w:rFonts w:eastAsia="Times New Roman" w:cs="Times New Roman"/>
          <w:szCs w:val="28"/>
          <w:lang w:eastAsia="ru-RU"/>
        </w:rPr>
      </w:pPr>
    </w:p>
    <w:p w:rsidR="00277D7F" w:rsidRDefault="00277D7F" w:rsidP="003D1398">
      <w:pPr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277D7F">
        <w:rPr>
          <w:rFonts w:eastAsia="Times New Roman" w:cs="Times New Roman"/>
          <w:szCs w:val="28"/>
          <w:lang w:eastAsia="ru-RU"/>
        </w:rPr>
        <w:t xml:space="preserve">Перечень муниципального движимого имущества, передаваемого по договору пожертвования </w:t>
      </w:r>
    </w:p>
    <w:p w:rsidR="00EC3BF8" w:rsidRDefault="00EC3BF8" w:rsidP="00277D7F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f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2892"/>
        <w:gridCol w:w="3578"/>
        <w:gridCol w:w="1211"/>
        <w:gridCol w:w="1617"/>
        <w:gridCol w:w="1590"/>
        <w:gridCol w:w="1523"/>
        <w:gridCol w:w="1596"/>
      </w:tblGrid>
      <w:tr w:rsidR="003D1398" w:rsidTr="003D1398">
        <w:tc>
          <w:tcPr>
            <w:tcW w:w="594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2892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Инвентарный номер/реестровый номер</w:t>
            </w:r>
          </w:p>
        </w:tc>
        <w:tc>
          <w:tcPr>
            <w:tcW w:w="3578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211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Год выпуска</w:t>
            </w:r>
          </w:p>
        </w:tc>
        <w:tc>
          <w:tcPr>
            <w:tcW w:w="1617" w:type="dxa"/>
          </w:tcPr>
          <w:p w:rsidR="00EC3BF8" w:rsidRPr="00277D7F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Количество</w:t>
            </w:r>
          </w:p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(шт.)</w:t>
            </w:r>
          </w:p>
        </w:tc>
        <w:tc>
          <w:tcPr>
            <w:tcW w:w="1590" w:type="dxa"/>
          </w:tcPr>
          <w:p w:rsidR="00EC3BF8" w:rsidRPr="00277D7F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Балансовая стоимость</w:t>
            </w:r>
          </w:p>
          <w:p w:rsidR="00EC3BF8" w:rsidRPr="00277D7F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1523" w:type="dxa"/>
          </w:tcPr>
          <w:p w:rsidR="00EC3BF8" w:rsidRPr="00277D7F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Износ</w:t>
            </w:r>
          </w:p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  <w:tc>
          <w:tcPr>
            <w:tcW w:w="1596" w:type="dxa"/>
          </w:tcPr>
          <w:p w:rsidR="00EC3BF8" w:rsidRPr="00277D7F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Остаточная стоимость</w:t>
            </w:r>
          </w:p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(руб.)</w:t>
            </w:r>
          </w:p>
        </w:tc>
      </w:tr>
      <w:tr w:rsidR="003D1398" w:rsidTr="003D1398">
        <w:tc>
          <w:tcPr>
            <w:tcW w:w="594" w:type="dxa"/>
          </w:tcPr>
          <w:p w:rsidR="00EC3BF8" w:rsidRPr="00EC3BF8" w:rsidRDefault="00EC3BF8" w:rsidP="00EC3BF8">
            <w:pPr>
              <w:ind w:left="-105" w:right="-8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892" w:type="dxa"/>
          </w:tcPr>
          <w:p w:rsidR="00EC3BF8" w:rsidRPr="00277D7F" w:rsidRDefault="00EC3BF8" w:rsidP="00EC3BF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1013500002/0301045/1</w:t>
            </w:r>
          </w:p>
        </w:tc>
        <w:tc>
          <w:tcPr>
            <w:tcW w:w="3578" w:type="dxa"/>
          </w:tcPr>
          <w:p w:rsidR="00EC3BF8" w:rsidRPr="00277D7F" w:rsidRDefault="00EC3BF8" w:rsidP="003C49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 xml:space="preserve">Транспортное средство, специализированное пассажирское, </w:t>
            </w:r>
          </w:p>
          <w:p w:rsidR="00EC3BF8" w:rsidRDefault="00EC3BF8" w:rsidP="003C49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 xml:space="preserve">ГАЗ-32213, </w:t>
            </w:r>
          </w:p>
          <w:p w:rsidR="003C4921" w:rsidRDefault="00EC3BF8" w:rsidP="003C49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val="en-US" w:eastAsia="ru-RU"/>
              </w:rPr>
              <w:t>VIN</w:t>
            </w:r>
            <w:r w:rsidRPr="00277D7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77D7F">
              <w:rPr>
                <w:rFonts w:eastAsia="Times New Roman" w:cs="Times New Roman"/>
                <w:szCs w:val="28"/>
                <w:lang w:val="en-US" w:eastAsia="ru-RU"/>
              </w:rPr>
              <w:t>X</w:t>
            </w:r>
            <w:r w:rsidRPr="00277D7F">
              <w:rPr>
                <w:rFonts w:eastAsia="Times New Roman" w:cs="Times New Roman"/>
                <w:szCs w:val="28"/>
                <w:lang w:eastAsia="ru-RU"/>
              </w:rPr>
              <w:t>96322130</w:t>
            </w:r>
            <w:r w:rsidRPr="00277D7F">
              <w:rPr>
                <w:rFonts w:eastAsia="Times New Roman" w:cs="Times New Roman"/>
                <w:szCs w:val="28"/>
                <w:lang w:val="en-US" w:eastAsia="ru-RU"/>
              </w:rPr>
              <w:t>C</w:t>
            </w:r>
            <w:r w:rsidRPr="00277D7F">
              <w:rPr>
                <w:rFonts w:eastAsia="Times New Roman" w:cs="Times New Roman"/>
                <w:szCs w:val="28"/>
                <w:lang w:eastAsia="ru-RU"/>
              </w:rPr>
              <w:t xml:space="preserve">0712938, государственный регистрационный знак С067УТ86, </w:t>
            </w:r>
          </w:p>
          <w:p w:rsidR="00EC3BF8" w:rsidRDefault="00EC3BF8" w:rsidP="003C49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модель, № двигателя</w:t>
            </w:r>
          </w:p>
          <w:p w:rsidR="003C4921" w:rsidRDefault="00EC3BF8" w:rsidP="003C49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 xml:space="preserve">*421600*В1101664*, </w:t>
            </w:r>
          </w:p>
          <w:p w:rsidR="00EC3BF8" w:rsidRDefault="00EC3BF8" w:rsidP="003C49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кузов (кабина, прицеп)</w:t>
            </w:r>
          </w:p>
          <w:p w:rsidR="003C4921" w:rsidRDefault="00EC3BF8" w:rsidP="003C492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3221</w:t>
            </w:r>
            <w:r w:rsidR="00AD6870">
              <w:rPr>
                <w:rFonts w:eastAsia="Times New Roman" w:cs="Times New Roman"/>
                <w:szCs w:val="28"/>
                <w:lang w:eastAsia="ru-RU"/>
              </w:rPr>
              <w:t xml:space="preserve">00С0489479, </w:t>
            </w:r>
          </w:p>
          <w:p w:rsidR="00EC3BF8" w:rsidRDefault="00AD6870" w:rsidP="003C492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цвет кузова белый</w:t>
            </w:r>
          </w:p>
        </w:tc>
        <w:tc>
          <w:tcPr>
            <w:tcW w:w="1211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2011</w:t>
            </w:r>
          </w:p>
        </w:tc>
        <w:tc>
          <w:tcPr>
            <w:tcW w:w="1617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590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618 691,00</w:t>
            </w:r>
          </w:p>
        </w:tc>
        <w:tc>
          <w:tcPr>
            <w:tcW w:w="1523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618 691,00</w:t>
            </w:r>
          </w:p>
        </w:tc>
        <w:tc>
          <w:tcPr>
            <w:tcW w:w="1596" w:type="dxa"/>
          </w:tcPr>
          <w:p w:rsidR="00EC3BF8" w:rsidRDefault="00EC3BF8" w:rsidP="00EC3BF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77D7F">
              <w:rPr>
                <w:rFonts w:eastAsia="Times New Roman" w:cs="Times New Roman"/>
                <w:szCs w:val="28"/>
                <w:lang w:eastAsia="ru-RU"/>
              </w:rPr>
              <w:t>0,00</w:t>
            </w:r>
          </w:p>
        </w:tc>
      </w:tr>
    </w:tbl>
    <w:p w:rsidR="008463C2" w:rsidRPr="008C35FC" w:rsidRDefault="008463C2" w:rsidP="000B368C">
      <w:pPr>
        <w:spacing w:after="200" w:line="276" w:lineRule="auto"/>
        <w:jc w:val="left"/>
        <w:rPr>
          <w:szCs w:val="28"/>
        </w:rPr>
      </w:pPr>
    </w:p>
    <w:sectPr w:rsidR="008463C2" w:rsidRPr="008C35FC" w:rsidSect="00277D7F">
      <w:pgSz w:w="16838" w:h="11906" w:orient="landscape"/>
      <w:pgMar w:top="851" w:right="851" w:bottom="170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51" w:rsidRDefault="00617C51" w:rsidP="006757BB">
      <w:r>
        <w:separator/>
      </w:r>
    </w:p>
  </w:endnote>
  <w:endnote w:type="continuationSeparator" w:id="0">
    <w:p w:rsidR="00617C51" w:rsidRDefault="00617C5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51" w:rsidRDefault="00617C51" w:rsidP="006757BB">
      <w:r>
        <w:separator/>
      </w:r>
    </w:p>
  </w:footnote>
  <w:footnote w:type="continuationSeparator" w:id="0">
    <w:p w:rsidR="00617C51" w:rsidRDefault="00617C5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EC3BF8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610206"/>
      <w:docPartObj>
        <w:docPartGallery w:val="Page Numbers (Top of Page)"/>
        <w:docPartUnique/>
      </w:docPartObj>
    </w:sdtPr>
    <w:sdtEndPr/>
    <w:sdtContent>
      <w:p w:rsidR="00277D7F" w:rsidRDefault="00277D7F">
        <w:pPr>
          <w:pStyle w:val="ad"/>
          <w:jc w:val="center"/>
        </w:pPr>
        <w:r w:rsidRPr="00277D7F">
          <w:rPr>
            <w:sz w:val="20"/>
            <w:szCs w:val="20"/>
          </w:rPr>
          <w:fldChar w:fldCharType="begin"/>
        </w:r>
        <w:r w:rsidRPr="00277D7F">
          <w:rPr>
            <w:sz w:val="20"/>
            <w:szCs w:val="20"/>
          </w:rPr>
          <w:instrText>PAGE   \* MERGEFORMAT</w:instrText>
        </w:r>
        <w:r w:rsidRPr="00277D7F">
          <w:rPr>
            <w:sz w:val="20"/>
            <w:szCs w:val="20"/>
          </w:rPr>
          <w:fldChar w:fldCharType="separate"/>
        </w:r>
        <w:r w:rsidR="000A6F01">
          <w:rPr>
            <w:noProof/>
            <w:sz w:val="20"/>
            <w:szCs w:val="20"/>
          </w:rPr>
          <w:t>2</w:t>
        </w:r>
        <w:r w:rsidRPr="00277D7F">
          <w:rPr>
            <w:sz w:val="20"/>
            <w:szCs w:val="20"/>
          </w:rPr>
          <w:fldChar w:fldCharType="end"/>
        </w:r>
      </w:p>
    </w:sdtContent>
  </w:sdt>
  <w:p w:rsidR="00277D7F" w:rsidRDefault="00277D7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1275433"/>
    <w:multiLevelType w:val="hybridMultilevel"/>
    <w:tmpl w:val="FCA883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932368"/>
    <w:multiLevelType w:val="hybridMultilevel"/>
    <w:tmpl w:val="6B82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42CD7445"/>
    <w:multiLevelType w:val="hybridMultilevel"/>
    <w:tmpl w:val="098ED23E"/>
    <w:lvl w:ilvl="0" w:tplc="A8487118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7" w15:restartNumberingAfterBreak="0">
    <w:nsid w:val="43474B5D"/>
    <w:multiLevelType w:val="hybridMultilevel"/>
    <w:tmpl w:val="5910294C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A6F01"/>
    <w:rsid w:val="000B368C"/>
    <w:rsid w:val="000B49B9"/>
    <w:rsid w:val="000C5399"/>
    <w:rsid w:val="000D7342"/>
    <w:rsid w:val="000E559A"/>
    <w:rsid w:val="00100262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D226B"/>
    <w:rsid w:val="001D4643"/>
    <w:rsid w:val="001F5CB8"/>
    <w:rsid w:val="00216AC4"/>
    <w:rsid w:val="00224196"/>
    <w:rsid w:val="00224A19"/>
    <w:rsid w:val="00243C51"/>
    <w:rsid w:val="00244B5C"/>
    <w:rsid w:val="002566D2"/>
    <w:rsid w:val="002627CD"/>
    <w:rsid w:val="00265A49"/>
    <w:rsid w:val="00277D7F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57B0A"/>
    <w:rsid w:val="00361D95"/>
    <w:rsid w:val="003648CC"/>
    <w:rsid w:val="00376AA2"/>
    <w:rsid w:val="00385A9B"/>
    <w:rsid w:val="00386F51"/>
    <w:rsid w:val="00391653"/>
    <w:rsid w:val="003C4921"/>
    <w:rsid w:val="003D1398"/>
    <w:rsid w:val="003D62A3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E2C49"/>
    <w:rsid w:val="005E6C66"/>
    <w:rsid w:val="00617C51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39F3"/>
    <w:rsid w:val="006A743E"/>
    <w:rsid w:val="006C189F"/>
    <w:rsid w:val="006D794C"/>
    <w:rsid w:val="006F5A64"/>
    <w:rsid w:val="007059EF"/>
    <w:rsid w:val="0071370F"/>
    <w:rsid w:val="00765012"/>
    <w:rsid w:val="00790F42"/>
    <w:rsid w:val="00795A8F"/>
    <w:rsid w:val="00796039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63C2"/>
    <w:rsid w:val="00847112"/>
    <w:rsid w:val="00854D0C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D6870"/>
    <w:rsid w:val="00AE0D14"/>
    <w:rsid w:val="00AE4D3F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0F0"/>
    <w:rsid w:val="00BE1CA7"/>
    <w:rsid w:val="00BE2302"/>
    <w:rsid w:val="00BE3884"/>
    <w:rsid w:val="00BF2CF4"/>
    <w:rsid w:val="00C04801"/>
    <w:rsid w:val="00C05B85"/>
    <w:rsid w:val="00C150D8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D3340B"/>
    <w:rsid w:val="00D3561D"/>
    <w:rsid w:val="00D424AF"/>
    <w:rsid w:val="00D46BE5"/>
    <w:rsid w:val="00D47BC5"/>
    <w:rsid w:val="00D828EF"/>
    <w:rsid w:val="00D87555"/>
    <w:rsid w:val="00D9248D"/>
    <w:rsid w:val="00D97CF5"/>
    <w:rsid w:val="00DF1F3A"/>
    <w:rsid w:val="00DF72B6"/>
    <w:rsid w:val="00E02020"/>
    <w:rsid w:val="00E05DD8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3BF8"/>
    <w:rsid w:val="00EC5D33"/>
    <w:rsid w:val="00EE179F"/>
    <w:rsid w:val="00EE6408"/>
    <w:rsid w:val="00F107E8"/>
    <w:rsid w:val="00F15209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1C1D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4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544EC"/>
    <w:rsid w:val="00174A83"/>
    <w:rsid w:val="001B2BC7"/>
    <w:rsid w:val="001F478C"/>
    <w:rsid w:val="002B4F35"/>
    <w:rsid w:val="00316132"/>
    <w:rsid w:val="00342496"/>
    <w:rsid w:val="00350731"/>
    <w:rsid w:val="00367A95"/>
    <w:rsid w:val="003E43D2"/>
    <w:rsid w:val="004262C4"/>
    <w:rsid w:val="004A4E4E"/>
    <w:rsid w:val="00627304"/>
    <w:rsid w:val="006F04CA"/>
    <w:rsid w:val="007920C7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028AC"/>
    <w:rsid w:val="00B22A7D"/>
    <w:rsid w:val="00B55982"/>
    <w:rsid w:val="00B909C0"/>
    <w:rsid w:val="00D0346E"/>
    <w:rsid w:val="00D1490D"/>
    <w:rsid w:val="00D152F8"/>
    <w:rsid w:val="00DD3A8F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55CDA"/>
    <w:rsid w:val="00FC4F7D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462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79</cp:revision>
  <cp:lastPrinted>2024-07-04T11:08:00Z</cp:lastPrinted>
  <dcterms:created xsi:type="dcterms:W3CDTF">2021-02-25T07:49:00Z</dcterms:created>
  <dcterms:modified xsi:type="dcterms:W3CDTF">2024-07-05T10:19:00Z</dcterms:modified>
</cp:coreProperties>
</file>