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A3" w:rsidRPr="001B2BA3" w:rsidRDefault="001B2BA3" w:rsidP="0068268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B2BA3">
        <w:rPr>
          <w:rFonts w:ascii="Times New Roman" w:hAnsi="Times New Roman"/>
          <w:sz w:val="24"/>
          <w:szCs w:val="24"/>
        </w:rPr>
        <w:t xml:space="preserve">ПРОЕКТ </w:t>
      </w:r>
    </w:p>
    <w:p w:rsidR="001B2BA3" w:rsidRPr="001B2BA3" w:rsidRDefault="001B2BA3" w:rsidP="001B2BA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B2BA3">
        <w:rPr>
          <w:rFonts w:ascii="Times New Roman" w:hAnsi="Times New Roman"/>
          <w:sz w:val="24"/>
          <w:szCs w:val="24"/>
        </w:rPr>
        <w:t xml:space="preserve">подготовлен </w:t>
      </w:r>
    </w:p>
    <w:p w:rsidR="00682683" w:rsidRDefault="001001E9" w:rsidP="001B2BA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департаментом массовых коммуникаций </w:t>
      </w:r>
    </w:p>
    <w:p w:rsidR="001B2BA3" w:rsidRPr="001B2BA3" w:rsidRDefault="001001E9" w:rsidP="001B2BA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аналитики</w:t>
      </w:r>
      <w:r w:rsidR="001B2BA3" w:rsidRPr="001B2BA3">
        <w:rPr>
          <w:rFonts w:ascii="Times New Roman" w:hAnsi="Times New Roman"/>
          <w:sz w:val="24"/>
          <w:szCs w:val="24"/>
        </w:rPr>
        <w:t xml:space="preserve"> </w:t>
      </w:r>
    </w:p>
    <w:p w:rsidR="00CA17AA" w:rsidRPr="00CA17AA" w:rsidRDefault="00CA17AA" w:rsidP="00CA17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7AA" w:rsidRPr="00CA17AA" w:rsidRDefault="00CA17AA" w:rsidP="00CA1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7A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7AA">
        <w:rPr>
          <w:rFonts w:ascii="Times New Roman" w:hAnsi="Times New Roman"/>
          <w:sz w:val="28"/>
          <w:szCs w:val="28"/>
        </w:rPr>
        <w:t>ГОРОДСКОЙ ОКРУГ СУРГУТ</w:t>
      </w: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A17AA">
        <w:rPr>
          <w:rFonts w:ascii="Times New Roman" w:hAnsi="Times New Roman"/>
          <w:sz w:val="28"/>
        </w:rPr>
        <w:t>ХАНТЫ-МАНСИЙСКОГО АВТОНОМНОГО ОКРУГА – ЮГРЫ</w:t>
      </w: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D4E">
        <w:rPr>
          <w:rFonts w:ascii="Times New Roman" w:hAnsi="Times New Roman"/>
          <w:sz w:val="28"/>
          <w:szCs w:val="28"/>
        </w:rPr>
        <w:t>АДМИНИСТРАЦИ</w:t>
      </w:r>
      <w:r w:rsidR="00465539" w:rsidRPr="00294D4E">
        <w:rPr>
          <w:rFonts w:ascii="Times New Roman" w:hAnsi="Times New Roman"/>
          <w:sz w:val="28"/>
          <w:szCs w:val="28"/>
        </w:rPr>
        <w:t>Я</w:t>
      </w:r>
      <w:r w:rsidRPr="00294D4E">
        <w:rPr>
          <w:rFonts w:ascii="Times New Roman" w:hAnsi="Times New Roman"/>
          <w:sz w:val="28"/>
          <w:szCs w:val="28"/>
        </w:rPr>
        <w:t xml:space="preserve"> ГОРОДА</w:t>
      </w: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7AA" w:rsidRPr="00CA17AA" w:rsidRDefault="00CA17AA" w:rsidP="00CA1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17AA" w:rsidRPr="00CA17AA" w:rsidRDefault="00CA17AA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14" w:rsidRDefault="00AA3814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>О внесении изменени</w:t>
      </w:r>
      <w:r w:rsidR="007E14E5">
        <w:rPr>
          <w:rFonts w:ascii="Times New Roman" w:eastAsia="Times New Roman" w:hAnsi="Times New Roman" w:cs="Times New Roman"/>
          <w:sz w:val="28"/>
          <w:szCs w:val="20"/>
          <w:lang w:eastAsia="x-none"/>
        </w:rPr>
        <w:t>й</w:t>
      </w: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 постановление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>Администрации города от 13.08.2020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№ 5576 «О порядке определения объема 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 предоставления субсидий 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территориальным общественным 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самоуправлениям города Сургута на 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осуществление собственных инициатив </w:t>
      </w:r>
    </w:p>
    <w:p w:rsidR="001B2BA3" w:rsidRPr="001B2BA3" w:rsidRDefault="001B2BA3" w:rsidP="001B2BA3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>по вопросам местного значения»</w:t>
      </w:r>
    </w:p>
    <w:p w:rsidR="00CA17AA" w:rsidRPr="00CA17AA" w:rsidRDefault="00CA17AA" w:rsidP="00CA17AA">
      <w:pPr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A17AA" w:rsidRPr="00CA17AA" w:rsidRDefault="00CA17AA" w:rsidP="00CA17AA">
      <w:pPr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3398F" w:rsidRPr="001B2BA3" w:rsidRDefault="0043398F" w:rsidP="004339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B2BA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 </w:t>
      </w:r>
      <w:r w:rsidRPr="001B2BA3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соответствии</w:t>
      </w:r>
      <w:r w:rsidRPr="001B2BA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</w:t>
      </w: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1B2BA3"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  <w:t>пунктом 2 ст</w:t>
      </w:r>
      <w:r w:rsidRPr="001B2BA3">
        <w:rPr>
          <w:rFonts w:ascii="Times New Roman" w:hAnsi="Times New Roman"/>
          <w:bCs/>
          <w:spacing w:val="-4"/>
          <w:sz w:val="28"/>
          <w:szCs w:val="28"/>
          <w:lang w:eastAsia="x-none"/>
        </w:rPr>
        <w:t xml:space="preserve">атьи </w:t>
      </w:r>
      <w:r w:rsidRPr="001B2BA3"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  <w:t xml:space="preserve">78.1 Бюджетного кодекса Российской Федерации, </w:t>
      </w:r>
      <w:r w:rsidRPr="001B2BA3">
        <w:rPr>
          <w:rFonts w:ascii="Times New Roman" w:hAnsi="Times New Roman"/>
          <w:bCs/>
          <w:spacing w:val="-4"/>
          <w:sz w:val="28"/>
          <w:szCs w:val="28"/>
          <w:lang w:eastAsia="x-none"/>
        </w:rPr>
        <w:t>Ф</w:t>
      </w:r>
      <w:proofErr w:type="spellStart"/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>едеральным</w:t>
      </w:r>
      <w:proofErr w:type="spellEnd"/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закон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ом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 xml:space="preserve">Федеральным законом 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>от 12.01.1996 № 7-ФЗ «О некоммерческих организациях», Уставом муниципального образования городской округ Сургут Ханты-Мансийского автономного округа – Югры,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 xml:space="preserve"> решени</w:t>
      </w:r>
      <w:r w:rsidR="00774978" w:rsidRPr="006151FB">
        <w:rPr>
          <w:rFonts w:ascii="Times New Roman" w:hAnsi="Times New Roman"/>
          <w:bCs/>
          <w:sz w:val="28"/>
          <w:szCs w:val="28"/>
          <w:lang w:eastAsia="x-none"/>
        </w:rPr>
        <w:t>ем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 xml:space="preserve"> городской Думы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от 26.10.2005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№</w:t>
      </w:r>
      <w:r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513-</w:t>
      </w:r>
      <w:r w:rsidRPr="001B2BA3">
        <w:rPr>
          <w:rFonts w:ascii="Times New Roman" w:hAnsi="Times New Roman"/>
          <w:bCs/>
          <w:sz w:val="28"/>
          <w:szCs w:val="28"/>
          <w:lang w:val="en-US" w:eastAsia="x-none"/>
        </w:rPr>
        <w:t>III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x-none"/>
        </w:rPr>
        <w:t>ДГ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 xml:space="preserve"> «Об утверждении Положения о</w:t>
      </w:r>
      <w:r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территориальном общественном самоуправлении в городе Сургуте»,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постановление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м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Администрации г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орода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от 12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.12.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2013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№</w:t>
      </w:r>
      <w:r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8954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>Об</w:t>
      </w:r>
      <w:r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 xml:space="preserve">утверждении муниципальной программы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>Развитие гражданского общества в городе Сургуте на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>период до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1B2BA3">
        <w:rPr>
          <w:rFonts w:ascii="Times New Roman" w:hAnsi="Times New Roman"/>
          <w:bCs/>
          <w:sz w:val="28"/>
          <w:szCs w:val="28"/>
          <w:lang w:val="x-none" w:eastAsia="x-none"/>
        </w:rPr>
        <w:t>2030 года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»,</w:t>
      </w:r>
      <w:r w:rsidRPr="001B2BA3">
        <w:rPr>
          <w:rFonts w:ascii="Calibri" w:eastAsia="Calibri" w:hAnsi="Calibri"/>
        </w:rPr>
        <w:t xml:space="preserve"> 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>распоряжением Администрации города от 30.12.2005 № 3686 «Об утверждении Регламента Администрации города»</w:t>
      </w:r>
      <w:r w:rsidRPr="001B2BA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  <w:r w:rsidRPr="001B2BA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1B2BA3" w:rsidRDefault="001B2BA3" w:rsidP="001B2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1B2BA3">
        <w:rPr>
          <w:rFonts w:ascii="Times New Roman" w:hAnsi="Times New Roman"/>
          <w:sz w:val="28"/>
        </w:rPr>
        <w:t>1. </w:t>
      </w:r>
      <w:r w:rsidRPr="00C727DD">
        <w:rPr>
          <w:rFonts w:ascii="Times New Roman" w:hAnsi="Times New Roman"/>
          <w:sz w:val="28"/>
        </w:rPr>
        <w:t xml:space="preserve">Внести в </w:t>
      </w:r>
      <w:r w:rsidRPr="00C727DD">
        <w:rPr>
          <w:rFonts w:ascii="Times New Roman" w:hAnsi="Times New Roman"/>
          <w:bCs/>
          <w:sz w:val="28"/>
          <w:szCs w:val="28"/>
          <w:lang w:eastAsia="x-none"/>
        </w:rPr>
        <w:t>постановлени</w:t>
      </w:r>
      <w:r w:rsidR="00CF5583" w:rsidRPr="00C727DD">
        <w:rPr>
          <w:rFonts w:ascii="Times New Roman" w:hAnsi="Times New Roman"/>
          <w:bCs/>
          <w:sz w:val="28"/>
          <w:szCs w:val="28"/>
          <w:lang w:eastAsia="x-none"/>
        </w:rPr>
        <w:t>е</w:t>
      </w:r>
      <w:r w:rsidRPr="00C727DD">
        <w:rPr>
          <w:rFonts w:ascii="Times New Roman" w:hAnsi="Times New Roman"/>
          <w:bCs/>
          <w:sz w:val="28"/>
          <w:szCs w:val="28"/>
          <w:lang w:eastAsia="x-none"/>
        </w:rPr>
        <w:t xml:space="preserve"> Администрации города от 13.08.2020 № 5576 «О порядке определения объема и</w:t>
      </w:r>
      <w:r w:rsidRPr="001B2BA3">
        <w:rPr>
          <w:rFonts w:ascii="Times New Roman" w:hAnsi="Times New Roman"/>
          <w:bCs/>
          <w:sz w:val="28"/>
          <w:szCs w:val="28"/>
          <w:lang w:eastAsia="x-none"/>
        </w:rPr>
        <w:t xml:space="preserve"> предоставления субсидий территориальным общественным самоуправлениям города Сургута на осуществление собственных инициатив по вопросам местного значения» (</w:t>
      </w:r>
      <w:r w:rsidR="004D6105" w:rsidRPr="004D6105">
        <w:rPr>
          <w:rFonts w:ascii="Times New Roman" w:hAnsi="Times New Roman"/>
          <w:bCs/>
          <w:sz w:val="28"/>
          <w:szCs w:val="28"/>
          <w:lang w:eastAsia="x-none"/>
        </w:rPr>
        <w:t xml:space="preserve">с изменениями </w:t>
      </w:r>
      <w:r w:rsidR="004D6105" w:rsidRPr="004D6105">
        <w:rPr>
          <w:rFonts w:ascii="Times New Roman" w:hAnsi="Times New Roman"/>
          <w:bCs/>
          <w:sz w:val="28"/>
          <w:szCs w:val="28"/>
          <w:lang w:eastAsia="x-none"/>
        </w:rPr>
        <w:lastRenderedPageBreak/>
        <w:t>от</w:t>
      </w:r>
      <w:r w:rsidR="00252FC2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4D6105" w:rsidRPr="004D6105">
        <w:rPr>
          <w:rFonts w:ascii="Times New Roman" w:hAnsi="Times New Roman"/>
          <w:bCs/>
          <w:sz w:val="28"/>
          <w:szCs w:val="28"/>
          <w:lang w:eastAsia="x-none"/>
        </w:rPr>
        <w:t xml:space="preserve">30.11.2021 № 10276, 18.02.2022 № 1335, </w:t>
      </w:r>
      <w:r w:rsidR="004D6105" w:rsidRPr="00306946">
        <w:rPr>
          <w:rFonts w:ascii="Times New Roman" w:hAnsi="Times New Roman"/>
          <w:bCs/>
          <w:sz w:val="28"/>
          <w:szCs w:val="28"/>
          <w:lang w:eastAsia="x-none"/>
        </w:rPr>
        <w:t>07.03.2023 № 1176, 27.11.2023 №</w:t>
      </w:r>
      <w:r w:rsidR="00252FC2" w:rsidRPr="00306946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4D6105" w:rsidRPr="00306946">
        <w:rPr>
          <w:rFonts w:ascii="Times New Roman" w:hAnsi="Times New Roman"/>
          <w:bCs/>
          <w:sz w:val="28"/>
          <w:szCs w:val="28"/>
          <w:lang w:eastAsia="x-none"/>
        </w:rPr>
        <w:t>5905</w:t>
      </w:r>
      <w:r w:rsidRPr="00306946">
        <w:rPr>
          <w:rFonts w:ascii="Times New Roman" w:hAnsi="Times New Roman"/>
          <w:bCs/>
          <w:sz w:val="28"/>
          <w:szCs w:val="28"/>
          <w:lang w:eastAsia="x-none"/>
        </w:rPr>
        <w:t>) следующие изменения:</w:t>
      </w:r>
    </w:p>
    <w:p w:rsidR="009B67FC" w:rsidRPr="006151FB" w:rsidRDefault="00151DAF" w:rsidP="00AE4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6151FB">
        <w:rPr>
          <w:rFonts w:ascii="Times New Roman" w:hAnsi="Times New Roman"/>
          <w:bCs/>
          <w:sz w:val="28"/>
          <w:szCs w:val="28"/>
          <w:lang w:eastAsia="x-none"/>
        </w:rPr>
        <w:t>в</w:t>
      </w:r>
      <w:r w:rsidR="00AE4FB2" w:rsidRPr="006151FB">
        <w:rPr>
          <w:rFonts w:ascii="Times New Roman" w:hAnsi="Times New Roman"/>
          <w:bCs/>
          <w:sz w:val="28"/>
          <w:szCs w:val="28"/>
          <w:lang w:eastAsia="x-none"/>
        </w:rPr>
        <w:t xml:space="preserve"> приложении к постановлению:</w:t>
      </w:r>
    </w:p>
    <w:p w:rsidR="009B67FC" w:rsidRPr="006151FB" w:rsidRDefault="00151DAF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6151FB">
        <w:rPr>
          <w:rFonts w:ascii="Times New Roman" w:hAnsi="Times New Roman"/>
          <w:bCs/>
          <w:sz w:val="28"/>
          <w:szCs w:val="28"/>
          <w:lang w:eastAsia="x-none"/>
        </w:rPr>
        <w:t>1.1.</w:t>
      </w:r>
      <w:r w:rsidR="009B67FC" w:rsidRPr="006151FB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BC4193" w:rsidRPr="006151FB">
        <w:rPr>
          <w:rFonts w:ascii="Times New Roman" w:hAnsi="Times New Roman"/>
          <w:bCs/>
          <w:sz w:val="28"/>
          <w:szCs w:val="28"/>
          <w:lang w:eastAsia="x-none"/>
        </w:rPr>
        <w:t>П</w:t>
      </w:r>
      <w:r w:rsidR="004D5124" w:rsidRPr="006151FB">
        <w:rPr>
          <w:rFonts w:ascii="Times New Roman" w:hAnsi="Times New Roman"/>
          <w:bCs/>
          <w:sz w:val="28"/>
          <w:szCs w:val="28"/>
          <w:lang w:eastAsia="x-none"/>
        </w:rPr>
        <w:t xml:space="preserve">ункт </w:t>
      </w:r>
      <w:r w:rsidR="009B67FC" w:rsidRPr="006151FB">
        <w:rPr>
          <w:rFonts w:ascii="Times New Roman" w:hAnsi="Times New Roman"/>
          <w:bCs/>
          <w:sz w:val="28"/>
          <w:szCs w:val="28"/>
          <w:lang w:eastAsia="x-none"/>
        </w:rPr>
        <w:t>4 </w:t>
      </w:r>
      <w:r w:rsidR="00AE4FB2" w:rsidRPr="006151FB">
        <w:rPr>
          <w:rFonts w:ascii="Times New Roman" w:hAnsi="Times New Roman"/>
          <w:bCs/>
          <w:sz w:val="28"/>
          <w:szCs w:val="28"/>
          <w:lang w:eastAsia="x-none"/>
        </w:rPr>
        <w:t xml:space="preserve">раздела </w:t>
      </w:r>
      <w:r w:rsidR="00AE4FB2" w:rsidRPr="006151FB">
        <w:rPr>
          <w:rFonts w:ascii="Times New Roman" w:hAnsi="Times New Roman"/>
          <w:bCs/>
          <w:sz w:val="28"/>
          <w:szCs w:val="28"/>
          <w:lang w:val="en-US" w:eastAsia="x-none"/>
        </w:rPr>
        <w:t>II</w:t>
      </w:r>
      <w:r w:rsidR="00AE4FB2" w:rsidRPr="006151FB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BC4193" w:rsidRPr="006151FB">
        <w:rPr>
          <w:rFonts w:ascii="Times New Roman" w:hAnsi="Times New Roman"/>
          <w:bCs/>
          <w:sz w:val="28"/>
          <w:szCs w:val="28"/>
          <w:lang w:eastAsia="x-none"/>
        </w:rPr>
        <w:t>дополнить абзацем</w:t>
      </w:r>
      <w:r w:rsidR="009B67FC" w:rsidRPr="006151FB">
        <w:rPr>
          <w:rFonts w:ascii="Times New Roman" w:hAnsi="Times New Roman"/>
          <w:bCs/>
          <w:sz w:val="28"/>
          <w:szCs w:val="28"/>
          <w:lang w:eastAsia="x-none"/>
        </w:rPr>
        <w:t xml:space="preserve"> следующе</w:t>
      </w:r>
      <w:r w:rsidR="00BC4193" w:rsidRPr="006151FB">
        <w:rPr>
          <w:rFonts w:ascii="Times New Roman" w:hAnsi="Times New Roman"/>
          <w:bCs/>
          <w:sz w:val="28"/>
          <w:szCs w:val="28"/>
          <w:lang w:eastAsia="x-none"/>
        </w:rPr>
        <w:t>го</w:t>
      </w:r>
      <w:r w:rsidR="009B67FC" w:rsidRPr="006151FB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BC4193" w:rsidRPr="006151FB">
        <w:rPr>
          <w:rFonts w:ascii="Times New Roman" w:hAnsi="Times New Roman"/>
          <w:bCs/>
          <w:sz w:val="28"/>
          <w:szCs w:val="28"/>
          <w:lang w:eastAsia="x-none"/>
        </w:rPr>
        <w:t>содержания</w:t>
      </w:r>
      <w:r w:rsidR="009B67FC" w:rsidRPr="006151FB">
        <w:rPr>
          <w:rFonts w:ascii="Times New Roman" w:hAnsi="Times New Roman"/>
          <w:bCs/>
          <w:sz w:val="28"/>
          <w:szCs w:val="28"/>
          <w:lang w:eastAsia="x-none"/>
        </w:rPr>
        <w:t>:</w:t>
      </w:r>
    </w:p>
    <w:p w:rsidR="009B67FC" w:rsidRPr="00857A6C" w:rsidRDefault="00F53312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6151FB">
        <w:rPr>
          <w:rFonts w:ascii="Times New Roman" w:hAnsi="Times New Roman"/>
          <w:bCs/>
          <w:sz w:val="28"/>
          <w:szCs w:val="28"/>
          <w:lang w:eastAsia="x-none"/>
        </w:rPr>
        <w:t>«- начиная с IV</w:t>
      </w:r>
      <w:r w:rsidRPr="00F53312">
        <w:rPr>
          <w:rFonts w:ascii="Times New Roman" w:hAnsi="Times New Roman"/>
          <w:bCs/>
          <w:sz w:val="28"/>
          <w:szCs w:val="28"/>
          <w:lang w:eastAsia="x-none"/>
        </w:rPr>
        <w:t xml:space="preserve"> квартала текущего финансового года (при условии наличия нераспределенных лимитов бюджетных обязательств </w:t>
      </w:r>
      <w:r w:rsidR="00477F81">
        <w:rPr>
          <w:rFonts w:ascii="Times New Roman" w:hAnsi="Times New Roman"/>
          <w:bCs/>
          <w:sz w:val="28"/>
          <w:szCs w:val="28"/>
          <w:lang w:eastAsia="x-none"/>
        </w:rPr>
        <w:br/>
      </w:r>
      <w:r w:rsidRPr="00F53312">
        <w:rPr>
          <w:rFonts w:ascii="Times New Roman" w:hAnsi="Times New Roman"/>
          <w:bCs/>
          <w:sz w:val="28"/>
          <w:szCs w:val="28"/>
          <w:lang w:eastAsia="x-none"/>
        </w:rPr>
        <w:t xml:space="preserve">на 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соответствующий финансовый год и решения комиссии по вопросам территориального общественного самоуправления о необходимости распределения данных лимитов) не позднее </w:t>
      </w:r>
      <w:r w:rsidR="00294D4E" w:rsidRPr="00857A6C">
        <w:rPr>
          <w:rFonts w:ascii="Times New Roman" w:hAnsi="Times New Roman"/>
          <w:bCs/>
          <w:sz w:val="28"/>
          <w:szCs w:val="28"/>
          <w:lang w:eastAsia="x-none"/>
        </w:rPr>
        <w:t>02 октября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текущего года</w:t>
      </w:r>
      <w:r w:rsidR="00BC4193" w:rsidRPr="00857A6C">
        <w:rPr>
          <w:rFonts w:ascii="Times New Roman" w:hAnsi="Times New Roman"/>
          <w:bCs/>
          <w:sz w:val="28"/>
          <w:szCs w:val="28"/>
          <w:lang w:eastAsia="x-none"/>
        </w:rPr>
        <w:t>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477F81" w:rsidRPr="00857A6C" w:rsidRDefault="009B67FC" w:rsidP="0010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</w:t>
      </w:r>
      <w:r w:rsidR="0043398F" w:rsidRPr="00857A6C">
        <w:rPr>
          <w:rFonts w:ascii="Times New Roman" w:hAnsi="Times New Roman"/>
          <w:bCs/>
          <w:sz w:val="28"/>
          <w:szCs w:val="28"/>
          <w:lang w:eastAsia="x-none"/>
        </w:rPr>
        <w:t>.2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5A2A5B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В абзаце пятом пункта 5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раздела </w:t>
      </w:r>
      <w:r w:rsidR="00AE4FB2" w:rsidRPr="00857A6C">
        <w:rPr>
          <w:rFonts w:ascii="Times New Roman" w:hAnsi="Times New Roman"/>
          <w:bCs/>
          <w:sz w:val="28"/>
          <w:szCs w:val="28"/>
          <w:lang w:val="en-US" w:eastAsia="x-none"/>
        </w:rPr>
        <w:t>II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 слова </w:t>
      </w:r>
      <w:r w:rsidR="004D5124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 III квартала»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заменить словами </w:t>
      </w:r>
      <w:r w:rsidR="004D5124" w:rsidRPr="00857A6C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начиная с III</w:t>
      </w:r>
      <w:r w:rsidR="004D5124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, </w:t>
      </w:r>
      <w:r w:rsidR="004D5124" w:rsidRPr="00857A6C">
        <w:rPr>
          <w:rFonts w:ascii="Times New Roman" w:hAnsi="Times New Roman"/>
          <w:bCs/>
          <w:sz w:val="28"/>
          <w:szCs w:val="28"/>
          <w:lang w:val="en-US" w:eastAsia="x-none"/>
        </w:rPr>
        <w:t>IV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квартал</w:t>
      </w:r>
      <w:r w:rsidR="004D5124" w:rsidRPr="00857A6C">
        <w:rPr>
          <w:rFonts w:ascii="Times New Roman" w:hAnsi="Times New Roman"/>
          <w:bCs/>
          <w:sz w:val="28"/>
          <w:szCs w:val="28"/>
          <w:lang w:eastAsia="x-none"/>
        </w:rPr>
        <w:t>ов»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477F81" w:rsidRPr="00857A6C">
        <w:rPr>
          <w:rFonts w:ascii="Times New Roman" w:hAnsi="Times New Roman"/>
          <w:bCs/>
          <w:strike/>
          <w:sz w:val="28"/>
          <w:szCs w:val="28"/>
          <w:lang w:eastAsia="x-none"/>
        </w:rPr>
        <w:t xml:space="preserve"> </w:t>
      </w:r>
    </w:p>
    <w:p w:rsidR="00CB0798" w:rsidRPr="00857A6C" w:rsidRDefault="0043398F" w:rsidP="00CB0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1001E9" w:rsidRPr="00857A6C">
        <w:rPr>
          <w:rFonts w:ascii="Times New Roman" w:hAnsi="Times New Roman"/>
          <w:bCs/>
          <w:sz w:val="28"/>
          <w:szCs w:val="28"/>
          <w:lang w:eastAsia="x-none"/>
        </w:rPr>
        <w:t>3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 </w:t>
      </w:r>
      <w:r w:rsidR="00CB0798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Пункт 13 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раздела </w:t>
      </w:r>
      <w:r w:rsidR="00AE4FB2" w:rsidRPr="00857A6C">
        <w:rPr>
          <w:rFonts w:ascii="Times New Roman" w:hAnsi="Times New Roman"/>
          <w:bCs/>
          <w:sz w:val="28"/>
          <w:szCs w:val="28"/>
          <w:lang w:val="en-US" w:eastAsia="x-none"/>
        </w:rPr>
        <w:t>II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CB0798" w:rsidRPr="00857A6C">
        <w:rPr>
          <w:rFonts w:ascii="Times New Roman" w:hAnsi="Times New Roman"/>
          <w:bCs/>
          <w:sz w:val="28"/>
          <w:szCs w:val="28"/>
          <w:lang w:eastAsia="x-none"/>
        </w:rPr>
        <w:t>дополнить абзацем следующего содержания:</w:t>
      </w:r>
    </w:p>
    <w:p w:rsidR="00CB0798" w:rsidRPr="00857A6C" w:rsidRDefault="00CB0798" w:rsidP="00CB0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«- с IV квар</w:t>
      </w:r>
      <w:r w:rsidR="00B808CD" w:rsidRPr="00857A6C">
        <w:rPr>
          <w:rFonts w:ascii="Times New Roman" w:hAnsi="Times New Roman"/>
          <w:bCs/>
          <w:sz w:val="28"/>
          <w:szCs w:val="28"/>
          <w:lang w:eastAsia="x-none"/>
        </w:rPr>
        <w:t>тала текущего финансового года –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не позднее </w:t>
      </w:r>
      <w:r w:rsidR="00294D4E" w:rsidRPr="00857A6C">
        <w:rPr>
          <w:rFonts w:ascii="Times New Roman" w:hAnsi="Times New Roman"/>
          <w:bCs/>
          <w:sz w:val="28"/>
          <w:szCs w:val="28"/>
          <w:lang w:eastAsia="x-none"/>
        </w:rPr>
        <w:t>10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ноября текущего финансового года».</w:t>
      </w:r>
    </w:p>
    <w:p w:rsidR="009B67FC" w:rsidRPr="00857A6C" w:rsidRDefault="00151DAF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>4.</w:t>
      </w:r>
      <w:r w:rsidR="005A2A5B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В абзаце шестом пункта 6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раздела III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 слова </w:t>
      </w:r>
      <w:r w:rsidR="00031B7B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 III квартала»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заменить </w:t>
      </w:r>
      <w:r w:rsidR="00031B7B" w:rsidRPr="00857A6C">
        <w:rPr>
          <w:rFonts w:ascii="Times New Roman" w:hAnsi="Times New Roman"/>
          <w:bCs/>
          <w:sz w:val="28"/>
          <w:szCs w:val="28"/>
          <w:lang w:eastAsia="x-none"/>
        </w:rPr>
        <w:t>словами «начиная с III, IV кварталов»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9B67FC" w:rsidRPr="00857A6C" w:rsidRDefault="00151DAF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>5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5A2A5B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В абзаце тринадцатом подпункта 6.2 пункта 6</w:t>
      </w:r>
      <w:r w:rsidR="00AE4FB2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раздела </w:t>
      </w:r>
      <w:r w:rsidR="00AE4FB2" w:rsidRPr="00857A6C">
        <w:rPr>
          <w:rFonts w:ascii="Times New Roman" w:hAnsi="Times New Roman"/>
          <w:bCs/>
          <w:sz w:val="28"/>
          <w:szCs w:val="28"/>
          <w:lang w:val="en-US" w:eastAsia="x-none"/>
        </w:rPr>
        <w:t>III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 слова 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</w:t>
      </w:r>
      <w:r w:rsidR="00C93D06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III</w:t>
      </w:r>
      <w:r w:rsidR="00C93D06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квартала»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заменить словами 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 III, IV кварталов»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9B67FC" w:rsidRPr="00857A6C" w:rsidRDefault="00D5104E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003007" w:rsidRPr="00857A6C">
        <w:rPr>
          <w:rFonts w:ascii="Times New Roman" w:hAnsi="Times New Roman"/>
          <w:bCs/>
          <w:sz w:val="28"/>
          <w:szCs w:val="28"/>
          <w:lang w:eastAsia="x-none"/>
        </w:rPr>
        <w:t>6.</w:t>
      </w:r>
      <w:r w:rsidR="005A2A5B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В абзаце втором пункта 8 </w:t>
      </w:r>
      <w:r w:rsidR="00003007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раздела </w:t>
      </w:r>
      <w:r w:rsidR="00003007" w:rsidRPr="00857A6C">
        <w:rPr>
          <w:rFonts w:ascii="Times New Roman" w:hAnsi="Times New Roman"/>
          <w:bCs/>
          <w:sz w:val="28"/>
          <w:szCs w:val="28"/>
          <w:lang w:val="en-US" w:eastAsia="x-none"/>
        </w:rPr>
        <w:t>III</w:t>
      </w:r>
      <w:r w:rsidR="00003007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слова 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 III квартала»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заменить словами 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 III, IV кварталов»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9B67FC" w:rsidRPr="00857A6C" w:rsidRDefault="00FD7F8C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1.7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5A2A5B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В абзаце первом подпункта 9.1 пункта 9 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раздела </w:t>
      </w:r>
      <w:r w:rsidRPr="00857A6C">
        <w:rPr>
          <w:rFonts w:ascii="Times New Roman" w:hAnsi="Times New Roman"/>
          <w:bCs/>
          <w:sz w:val="28"/>
          <w:szCs w:val="28"/>
          <w:lang w:val="en-US" w:eastAsia="x-none"/>
        </w:rPr>
        <w:t>III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слова 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</w:t>
      </w:r>
      <w:r w:rsidR="00C93D06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III</w:t>
      </w:r>
      <w:r w:rsidR="00C93D06" w:rsidRPr="00857A6C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квартала»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заменить словами </w:t>
      </w:r>
      <w:r w:rsidR="00A873B0" w:rsidRPr="00857A6C">
        <w:rPr>
          <w:rFonts w:ascii="Times New Roman" w:hAnsi="Times New Roman"/>
          <w:bCs/>
          <w:sz w:val="28"/>
          <w:szCs w:val="28"/>
          <w:lang w:eastAsia="x-none"/>
        </w:rPr>
        <w:t>«начиная с III, IV кварталов»</w:t>
      </w:r>
      <w:r w:rsidR="009B67FC" w:rsidRPr="00857A6C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135FE8" w:rsidRPr="00857A6C" w:rsidRDefault="0043398F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1.</w:t>
      </w:r>
      <w:r w:rsidR="00FD7F8C" w:rsidRPr="00857A6C">
        <w:rPr>
          <w:rFonts w:ascii="Times New Roman" w:hAnsi="Times New Roman"/>
          <w:bCs/>
          <w:sz w:val="28"/>
          <w:szCs w:val="28"/>
          <w:lang w:eastAsia="x-none"/>
        </w:rPr>
        <w:t>8</w:t>
      </w:r>
      <w:r w:rsidR="00135FE8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. Абзац второй пункта 9 </w:t>
      </w:r>
      <w:r w:rsidR="00FD7F8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раздела </w:t>
      </w:r>
      <w:r w:rsidR="00FD7F8C" w:rsidRPr="00857A6C">
        <w:rPr>
          <w:rFonts w:ascii="Times New Roman" w:hAnsi="Times New Roman"/>
          <w:bCs/>
          <w:sz w:val="28"/>
          <w:szCs w:val="28"/>
          <w:lang w:val="en-US" w:eastAsia="x-none"/>
        </w:rPr>
        <w:t>V</w:t>
      </w:r>
      <w:r w:rsidR="00FD7F8C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135FE8" w:rsidRPr="00857A6C">
        <w:rPr>
          <w:rFonts w:ascii="Times New Roman" w:hAnsi="Times New Roman"/>
          <w:bCs/>
          <w:sz w:val="28"/>
          <w:szCs w:val="28"/>
          <w:lang w:eastAsia="x-none"/>
        </w:rPr>
        <w:t>изложить в следующей редакции:</w:t>
      </w:r>
    </w:p>
    <w:p w:rsidR="00135FE8" w:rsidRPr="00857A6C" w:rsidRDefault="00135FE8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«В целях проведения мониторинга главный распорядитель бюджетных средств (в лице департамент</w:t>
      </w:r>
      <w:r w:rsidR="00F2618F" w:rsidRPr="00857A6C">
        <w:rPr>
          <w:rFonts w:ascii="Times New Roman" w:hAnsi="Times New Roman"/>
          <w:bCs/>
          <w:sz w:val="28"/>
          <w:szCs w:val="28"/>
          <w:lang w:eastAsia="x-none"/>
        </w:rPr>
        <w:t>а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массовых коммуникаций и аналитики Администрации города) ежегодно формирует и утверждает одновременно с заключением соглашения план мероприятий по достижению результатов </w:t>
      </w:r>
      <w:r w:rsidR="00B808CD" w:rsidRPr="00857A6C">
        <w:rPr>
          <w:rFonts w:ascii="Times New Roman" w:hAnsi="Times New Roman"/>
          <w:bCs/>
          <w:sz w:val="28"/>
          <w:szCs w:val="28"/>
          <w:lang w:eastAsia="x-none"/>
        </w:rPr>
        <w:t>предоставления субсидии (далее –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</w:t>
      </w:r>
      <w:r w:rsidR="002D4A34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по форме, установленной Министерством финансов Российской Федерации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».</w:t>
      </w:r>
    </w:p>
    <w:p w:rsidR="009B67FC" w:rsidRPr="00857A6C" w:rsidRDefault="009B67FC" w:rsidP="009B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>1.</w:t>
      </w:r>
      <w:r w:rsidR="00D5104E" w:rsidRPr="00857A6C">
        <w:rPr>
          <w:rFonts w:ascii="Times New Roman" w:hAnsi="Times New Roman"/>
          <w:bCs/>
          <w:sz w:val="28"/>
          <w:szCs w:val="28"/>
          <w:lang w:eastAsia="x-none"/>
        </w:rPr>
        <w:t>9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. </w:t>
      </w:r>
      <w:r w:rsidR="00D85B06" w:rsidRPr="00857A6C">
        <w:rPr>
          <w:rFonts w:ascii="Times New Roman" w:hAnsi="Times New Roman"/>
          <w:bCs/>
          <w:sz w:val="28"/>
          <w:szCs w:val="28"/>
          <w:lang w:eastAsia="x-none"/>
        </w:rPr>
        <w:t>Пункт 2</w:t>
      </w:r>
      <w:r w:rsidR="00836D29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приложени</w:t>
      </w:r>
      <w:r w:rsidR="00D85B06" w:rsidRPr="00857A6C">
        <w:rPr>
          <w:rFonts w:ascii="Times New Roman" w:hAnsi="Times New Roman"/>
          <w:bCs/>
          <w:sz w:val="28"/>
          <w:szCs w:val="28"/>
          <w:lang w:eastAsia="x-none"/>
        </w:rPr>
        <w:t>я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3</w:t>
      </w:r>
      <w:r w:rsidR="008856A1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к порядку определения объема и 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</w:t>
      </w:r>
      <w:r w:rsidR="00D85B06"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дополнить абзацем следующего содержания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>:</w:t>
      </w:r>
    </w:p>
    <w:p w:rsidR="00135FE8" w:rsidRPr="009B67FC" w:rsidRDefault="00A873B0" w:rsidP="00135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«- </w:t>
      </w:r>
      <w:r w:rsidR="00836D29" w:rsidRPr="00857A6C">
        <w:rPr>
          <w:rFonts w:ascii="Times New Roman" w:hAnsi="Times New Roman"/>
          <w:bCs/>
          <w:sz w:val="28"/>
          <w:szCs w:val="28"/>
          <w:lang w:eastAsia="x-none"/>
        </w:rPr>
        <w:t>не позднее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294D4E" w:rsidRPr="00857A6C">
        <w:rPr>
          <w:rFonts w:ascii="Times New Roman" w:hAnsi="Times New Roman"/>
          <w:bCs/>
          <w:sz w:val="28"/>
          <w:szCs w:val="28"/>
          <w:lang w:eastAsia="x-none"/>
        </w:rPr>
        <w:t>02 октября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с целью получения дополнительных средств субсидий начиная с </w:t>
      </w:r>
      <w:r w:rsidRPr="00857A6C">
        <w:rPr>
          <w:rFonts w:ascii="Times New Roman" w:hAnsi="Times New Roman"/>
          <w:bCs/>
          <w:sz w:val="28"/>
          <w:szCs w:val="28"/>
          <w:lang w:val="en-US" w:eastAsia="x-none"/>
        </w:rPr>
        <w:t>IV</w:t>
      </w:r>
      <w:r w:rsidRPr="00857A6C">
        <w:rPr>
          <w:rFonts w:ascii="Times New Roman" w:hAnsi="Times New Roman"/>
          <w:bCs/>
          <w:sz w:val="28"/>
          <w:szCs w:val="28"/>
          <w:lang w:eastAsia="x-none"/>
        </w:rPr>
        <w:t xml:space="preserve"> квартал</w:t>
      </w:r>
      <w:r w:rsidR="00836D29" w:rsidRPr="00857A6C">
        <w:rPr>
          <w:rFonts w:ascii="Times New Roman" w:hAnsi="Times New Roman"/>
          <w:bCs/>
          <w:sz w:val="28"/>
          <w:szCs w:val="28"/>
          <w:lang w:eastAsia="x-none"/>
        </w:rPr>
        <w:t>а</w:t>
      </w:r>
      <w:r w:rsidR="00C93D06" w:rsidRPr="00857A6C">
        <w:rPr>
          <w:rFonts w:ascii="Times New Roman" w:hAnsi="Times New Roman"/>
          <w:bCs/>
          <w:sz w:val="28"/>
          <w:szCs w:val="28"/>
          <w:lang w:eastAsia="x-none"/>
        </w:rPr>
        <w:t>».</w:t>
      </w:r>
    </w:p>
    <w:p w:rsidR="004D041C" w:rsidRPr="00FE2818" w:rsidRDefault="004D041C" w:rsidP="004D0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2"/>
      <w:r w:rsidRPr="00FE2818">
        <w:rPr>
          <w:rFonts w:ascii="Times New Roman" w:hAnsi="Times New Roman"/>
          <w:sz w:val="28"/>
        </w:rPr>
        <w:t>2. Департаменту массовых коммуникаций и аналитики</w:t>
      </w:r>
      <w:r w:rsidR="00FE2818" w:rsidRPr="00FE2818">
        <w:rPr>
          <w:rFonts w:ascii="Times New Roman" w:hAnsi="Times New Roman"/>
          <w:sz w:val="28"/>
        </w:rPr>
        <w:t xml:space="preserve"> обнародовать (</w:t>
      </w:r>
      <w:r w:rsidRPr="00FE2818">
        <w:rPr>
          <w:rFonts w:ascii="Times New Roman" w:hAnsi="Times New Roman"/>
          <w:sz w:val="28"/>
        </w:rPr>
        <w:t>разместить</w:t>
      </w:r>
      <w:r w:rsidR="00FE2818" w:rsidRPr="00FE2818">
        <w:rPr>
          <w:rFonts w:ascii="Times New Roman" w:hAnsi="Times New Roman"/>
          <w:sz w:val="28"/>
        </w:rPr>
        <w:t>)</w:t>
      </w:r>
      <w:r w:rsidRPr="00FE2818">
        <w:rPr>
          <w:rFonts w:ascii="Times New Roman" w:hAnsi="Times New Roman"/>
          <w:sz w:val="28"/>
        </w:rPr>
        <w:t xml:space="preserve"> настоящее постановление на официальном портале Администрации города: </w:t>
      </w:r>
      <w:hyperlink r:id="rId6" w:history="1">
        <w:r w:rsidRPr="00FE2818">
          <w:rPr>
            <w:rFonts w:ascii="Times New Roman" w:hAnsi="Times New Roman"/>
            <w:sz w:val="28"/>
          </w:rPr>
          <w:t>www.admsurgut.ru</w:t>
        </w:r>
      </w:hyperlink>
      <w:r w:rsidRPr="00FE2818">
        <w:rPr>
          <w:rFonts w:ascii="Times New Roman" w:hAnsi="Times New Roman"/>
          <w:sz w:val="28"/>
        </w:rPr>
        <w:t>.</w:t>
      </w:r>
    </w:p>
    <w:p w:rsidR="004D041C" w:rsidRPr="00FE2818" w:rsidRDefault="004D041C" w:rsidP="00FE2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sub_3"/>
      <w:bookmarkEnd w:id="0"/>
      <w:r w:rsidRPr="00FE2818">
        <w:rPr>
          <w:rFonts w:ascii="Times New Roman" w:hAnsi="Times New Roman"/>
          <w:sz w:val="28"/>
        </w:rPr>
        <w:t>3. Муниципальному казенному учреждению «Наш город»</w:t>
      </w:r>
      <w:bookmarkEnd w:id="1"/>
      <w:r w:rsidR="00FE2818" w:rsidRPr="00FE2818">
        <w:rPr>
          <w:rFonts w:ascii="Times New Roman" w:hAnsi="Times New Roman"/>
          <w:sz w:val="28"/>
        </w:rPr>
        <w:t xml:space="preserve"> </w:t>
      </w:r>
      <w:hyperlink r:id="rId7" w:history="1">
        <w:r w:rsidR="00FE2818" w:rsidRPr="00FE2818">
          <w:rPr>
            <w:rFonts w:ascii="Times New Roman" w:hAnsi="Times New Roman"/>
            <w:sz w:val="28"/>
          </w:rPr>
          <w:t>опубликовать</w:t>
        </w:r>
      </w:hyperlink>
      <w:r w:rsidRPr="00FE2818">
        <w:rPr>
          <w:rFonts w:ascii="Times New Roman" w:hAnsi="Times New Roman"/>
          <w:sz w:val="28"/>
        </w:rPr>
        <w:t xml:space="preserve"> </w:t>
      </w:r>
      <w:r w:rsidRPr="00FE2818">
        <w:rPr>
          <w:rFonts w:ascii="Times New Roman" w:hAnsi="Times New Roman"/>
          <w:sz w:val="28"/>
        </w:rPr>
        <w:lastRenderedPageBreak/>
        <w:t xml:space="preserve">(разместить) настоящее постановление в сетевом издании «Официальные документы города Сургута»: </w:t>
      </w:r>
      <w:hyperlink r:id="rId8" w:history="1">
        <w:r w:rsidR="00FE2818" w:rsidRPr="00FE2818">
          <w:rPr>
            <w:rFonts w:ascii="Times New Roman" w:hAnsi="Times New Roman"/>
            <w:sz w:val="28"/>
          </w:rPr>
          <w:t>DOCSURGUT</w:t>
        </w:r>
        <w:r w:rsidRPr="00FE2818">
          <w:rPr>
            <w:rFonts w:ascii="Times New Roman" w:hAnsi="Times New Roman"/>
            <w:sz w:val="28"/>
          </w:rPr>
          <w:t>.</w:t>
        </w:r>
        <w:r w:rsidR="00FE2818" w:rsidRPr="00FE2818">
          <w:rPr>
            <w:rFonts w:ascii="Times New Roman" w:hAnsi="Times New Roman"/>
            <w:sz w:val="28"/>
          </w:rPr>
          <w:t>RU</w:t>
        </w:r>
      </w:hyperlink>
      <w:r w:rsidRPr="00FE2818">
        <w:rPr>
          <w:rFonts w:ascii="Times New Roman" w:hAnsi="Times New Roman"/>
          <w:sz w:val="28"/>
        </w:rPr>
        <w:t>.</w:t>
      </w:r>
    </w:p>
    <w:p w:rsidR="00A43AEA" w:rsidRPr="001D5A0E" w:rsidRDefault="00A43AEA" w:rsidP="004D0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sub_5"/>
      <w:r w:rsidRPr="00A43AEA">
        <w:rPr>
          <w:rFonts w:ascii="Times New Roman" w:hAnsi="Times New Roman"/>
          <w:sz w:val="28"/>
        </w:rPr>
        <w:t>4.</w:t>
      </w:r>
      <w:r w:rsidR="00FE2818">
        <w:rPr>
          <w:rFonts w:ascii="Times New Roman" w:hAnsi="Times New Roman"/>
          <w:sz w:val="28"/>
        </w:rPr>
        <w:t> </w:t>
      </w:r>
      <w:r w:rsidRPr="00A43AEA">
        <w:rPr>
          <w:rFonts w:ascii="Times New Roman" w:hAnsi="Times New Roman"/>
          <w:sz w:val="28"/>
        </w:rPr>
        <w:t>Настоящее постановление вступает в силу</w:t>
      </w:r>
      <w:r w:rsidR="0043398F">
        <w:rPr>
          <w:rFonts w:ascii="Times New Roman" w:hAnsi="Times New Roman"/>
          <w:sz w:val="28"/>
        </w:rPr>
        <w:t xml:space="preserve"> после его официального</w:t>
      </w:r>
      <w:r w:rsidR="001D5A0E" w:rsidRPr="00477F81">
        <w:rPr>
          <w:rFonts w:ascii="Times New Roman" w:hAnsi="Times New Roman"/>
          <w:sz w:val="28"/>
        </w:rPr>
        <w:t xml:space="preserve"> </w:t>
      </w:r>
      <w:r w:rsidR="0043398F">
        <w:rPr>
          <w:rFonts w:ascii="Times New Roman" w:hAnsi="Times New Roman"/>
          <w:sz w:val="28"/>
        </w:rPr>
        <w:t>опубликования</w:t>
      </w:r>
      <w:r w:rsidR="001D5A0E" w:rsidRPr="00477F81">
        <w:rPr>
          <w:rFonts w:ascii="Times New Roman" w:hAnsi="Times New Roman"/>
          <w:sz w:val="28"/>
        </w:rPr>
        <w:t>.</w:t>
      </w:r>
    </w:p>
    <w:bookmarkEnd w:id="2"/>
    <w:p w:rsidR="00A43AEA" w:rsidRDefault="00C52418" w:rsidP="00A43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43AEA" w:rsidRPr="004D041C">
        <w:rPr>
          <w:rFonts w:ascii="Times New Roman" w:hAnsi="Times New Roman"/>
          <w:sz w:val="28"/>
        </w:rPr>
        <w:t>.</w:t>
      </w:r>
      <w:r w:rsidR="00A43AEA">
        <w:rPr>
          <w:rFonts w:ascii="Times New Roman" w:hAnsi="Times New Roman"/>
          <w:sz w:val="28"/>
        </w:rPr>
        <w:t> </w:t>
      </w:r>
      <w:r w:rsidR="00A43AEA" w:rsidRPr="004D041C">
        <w:rPr>
          <w:rFonts w:ascii="Times New Roman" w:hAnsi="Times New Roman"/>
          <w:sz w:val="28"/>
        </w:rPr>
        <w:t>Контроль за выполнением постановления возложить на заместителя Главы города, курирующего сферу обеспечения деятельности Главы города, Администрации города.</w:t>
      </w:r>
    </w:p>
    <w:p w:rsidR="004D041C" w:rsidRDefault="004D041C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BE" w:rsidRDefault="00BE31BE" w:rsidP="00BE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D5" w:rsidRDefault="00F31CD5" w:rsidP="00BE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BE" w:rsidRDefault="00BE31BE" w:rsidP="00BE31BE">
      <w:pPr>
        <w:spacing w:after="0" w:line="240" w:lineRule="auto"/>
        <w:jc w:val="both"/>
      </w:pPr>
      <w:r w:rsidRPr="004D0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4D0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BE31BE" w:rsidRDefault="00BE31BE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0" w:rsidRDefault="000266D0" w:rsidP="00CA17AA">
      <w:pPr>
        <w:spacing w:after="0" w:line="240" w:lineRule="auto"/>
        <w:jc w:val="both"/>
      </w:pPr>
      <w:r>
        <w:t xml:space="preserve">Исполнитель: </w:t>
      </w:r>
    </w:p>
    <w:p w:rsidR="000266D0" w:rsidRDefault="000266D0" w:rsidP="00CA17AA">
      <w:pPr>
        <w:spacing w:after="0" w:line="240" w:lineRule="auto"/>
        <w:jc w:val="both"/>
      </w:pPr>
      <w:r>
        <w:t xml:space="preserve">Гнатюк Андрей Васильевич, начальник отдела по взаимодействию с ТОС, </w:t>
      </w:r>
    </w:p>
    <w:p w:rsidR="000266D0" w:rsidRDefault="000266D0" w:rsidP="00CA17AA">
      <w:pPr>
        <w:spacing w:after="0" w:line="240" w:lineRule="auto"/>
        <w:jc w:val="both"/>
      </w:pPr>
      <w:r>
        <w:t xml:space="preserve">МКУ «Наш город» </w:t>
      </w:r>
    </w:p>
    <w:p w:rsidR="000266D0" w:rsidRDefault="000266D0" w:rsidP="00CA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>
        <w:t>тел. 8(3462) 24-83-13</w:t>
      </w:r>
    </w:p>
    <w:sectPr w:rsidR="000266D0" w:rsidSect="00F53312">
      <w:headerReference w:type="default" r:id="rId9"/>
      <w:headerReference w:type="first" r:id="rId10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9B" w:rsidRDefault="003F0D9B" w:rsidP="00CA17AA">
      <w:pPr>
        <w:spacing w:after="0" w:line="240" w:lineRule="auto"/>
      </w:pPr>
      <w:r>
        <w:separator/>
      </w:r>
    </w:p>
  </w:endnote>
  <w:endnote w:type="continuationSeparator" w:id="0">
    <w:p w:rsidR="003F0D9B" w:rsidRDefault="003F0D9B" w:rsidP="00C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9B" w:rsidRDefault="003F0D9B" w:rsidP="00CA17AA">
      <w:pPr>
        <w:spacing w:after="0" w:line="240" w:lineRule="auto"/>
      </w:pPr>
      <w:r>
        <w:separator/>
      </w:r>
    </w:p>
  </w:footnote>
  <w:footnote w:type="continuationSeparator" w:id="0">
    <w:p w:rsidR="003F0D9B" w:rsidRDefault="003F0D9B" w:rsidP="00CA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78531148"/>
      <w:docPartObj>
        <w:docPartGallery w:val="Page Numbers (Top of Page)"/>
        <w:docPartUnique/>
      </w:docPartObj>
    </w:sdtPr>
    <w:sdtEndPr/>
    <w:sdtContent>
      <w:p w:rsidR="00CE7D80" w:rsidRPr="00CA17AA" w:rsidRDefault="00165FCF">
        <w:pPr>
          <w:pStyle w:val="a3"/>
          <w:jc w:val="center"/>
          <w:rPr>
            <w:sz w:val="24"/>
            <w:szCs w:val="24"/>
          </w:rPr>
        </w:pPr>
        <w:r w:rsidRPr="00CA17AA">
          <w:rPr>
            <w:sz w:val="24"/>
            <w:szCs w:val="24"/>
          </w:rPr>
          <w:fldChar w:fldCharType="begin"/>
        </w:r>
        <w:r w:rsidRPr="00CA17AA">
          <w:rPr>
            <w:sz w:val="24"/>
            <w:szCs w:val="24"/>
          </w:rPr>
          <w:instrText>PAGE   \* MERGEFORMAT</w:instrText>
        </w:r>
        <w:r w:rsidRPr="00CA17AA">
          <w:rPr>
            <w:sz w:val="24"/>
            <w:szCs w:val="24"/>
          </w:rPr>
          <w:fldChar w:fldCharType="separate"/>
        </w:r>
        <w:r w:rsidR="000266D0">
          <w:rPr>
            <w:noProof/>
            <w:sz w:val="24"/>
            <w:szCs w:val="24"/>
          </w:rPr>
          <w:t>2</w:t>
        </w:r>
        <w:r w:rsidRPr="00CA17AA">
          <w:rPr>
            <w:sz w:val="24"/>
            <w:szCs w:val="24"/>
          </w:rPr>
          <w:fldChar w:fldCharType="end"/>
        </w:r>
      </w:p>
    </w:sdtContent>
  </w:sdt>
  <w:p w:rsidR="00CE7D80" w:rsidRPr="00CA17AA" w:rsidRDefault="003F0D9B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80" w:rsidRDefault="003F0D9B">
    <w:pPr>
      <w:pStyle w:val="a3"/>
      <w:jc w:val="center"/>
    </w:pPr>
  </w:p>
  <w:p w:rsidR="00CE7D80" w:rsidRDefault="003F0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5D"/>
    <w:rsid w:val="00003007"/>
    <w:rsid w:val="000266D0"/>
    <w:rsid w:val="00031B7B"/>
    <w:rsid w:val="00066409"/>
    <w:rsid w:val="00092945"/>
    <w:rsid w:val="001001E9"/>
    <w:rsid w:val="00131088"/>
    <w:rsid w:val="00135FE8"/>
    <w:rsid w:val="00147D80"/>
    <w:rsid w:val="00151DAF"/>
    <w:rsid w:val="00157226"/>
    <w:rsid w:val="00165FCF"/>
    <w:rsid w:val="00196204"/>
    <w:rsid w:val="001B2BA3"/>
    <w:rsid w:val="001B6047"/>
    <w:rsid w:val="001C4611"/>
    <w:rsid w:val="001D5A0E"/>
    <w:rsid w:val="001E1C72"/>
    <w:rsid w:val="00227A62"/>
    <w:rsid w:val="00241DF7"/>
    <w:rsid w:val="00252FC2"/>
    <w:rsid w:val="00294CF0"/>
    <w:rsid w:val="00294D4E"/>
    <w:rsid w:val="002C496A"/>
    <w:rsid w:val="002D4A34"/>
    <w:rsid w:val="00306946"/>
    <w:rsid w:val="00327F8A"/>
    <w:rsid w:val="00333DAF"/>
    <w:rsid w:val="0038232B"/>
    <w:rsid w:val="00385FA4"/>
    <w:rsid w:val="00390147"/>
    <w:rsid w:val="003A62CA"/>
    <w:rsid w:val="003D3714"/>
    <w:rsid w:val="003D722C"/>
    <w:rsid w:val="003F0D9B"/>
    <w:rsid w:val="0043398F"/>
    <w:rsid w:val="00465539"/>
    <w:rsid w:val="00466DAF"/>
    <w:rsid w:val="00477F81"/>
    <w:rsid w:val="00480F31"/>
    <w:rsid w:val="0049363A"/>
    <w:rsid w:val="004D041C"/>
    <w:rsid w:val="004D5124"/>
    <w:rsid w:val="004D6105"/>
    <w:rsid w:val="004E3F07"/>
    <w:rsid w:val="004F4352"/>
    <w:rsid w:val="004F6FAC"/>
    <w:rsid w:val="005045E8"/>
    <w:rsid w:val="00515FA0"/>
    <w:rsid w:val="00521994"/>
    <w:rsid w:val="00536EEF"/>
    <w:rsid w:val="005A2A5B"/>
    <w:rsid w:val="005D20CB"/>
    <w:rsid w:val="005D71BC"/>
    <w:rsid w:val="005F03BA"/>
    <w:rsid w:val="006151FB"/>
    <w:rsid w:val="00633762"/>
    <w:rsid w:val="00681F22"/>
    <w:rsid w:val="00682683"/>
    <w:rsid w:val="00684B33"/>
    <w:rsid w:val="00684E00"/>
    <w:rsid w:val="006E71C8"/>
    <w:rsid w:val="00742082"/>
    <w:rsid w:val="0074270F"/>
    <w:rsid w:val="00774978"/>
    <w:rsid w:val="007E14E5"/>
    <w:rsid w:val="007E69F5"/>
    <w:rsid w:val="00815E94"/>
    <w:rsid w:val="00836D29"/>
    <w:rsid w:val="00857A6C"/>
    <w:rsid w:val="00864C0C"/>
    <w:rsid w:val="00874634"/>
    <w:rsid w:val="008828EB"/>
    <w:rsid w:val="008856A1"/>
    <w:rsid w:val="00896291"/>
    <w:rsid w:val="008B67FB"/>
    <w:rsid w:val="008D0885"/>
    <w:rsid w:val="008D2E8C"/>
    <w:rsid w:val="0090491A"/>
    <w:rsid w:val="00973170"/>
    <w:rsid w:val="00995AD2"/>
    <w:rsid w:val="009A42DA"/>
    <w:rsid w:val="009A5BB4"/>
    <w:rsid w:val="009B67FC"/>
    <w:rsid w:val="00A43AEA"/>
    <w:rsid w:val="00A77888"/>
    <w:rsid w:val="00A873B0"/>
    <w:rsid w:val="00AA06C4"/>
    <w:rsid w:val="00AA3814"/>
    <w:rsid w:val="00AE4FB2"/>
    <w:rsid w:val="00AF785D"/>
    <w:rsid w:val="00B0570D"/>
    <w:rsid w:val="00B75B15"/>
    <w:rsid w:val="00B808CD"/>
    <w:rsid w:val="00BB5235"/>
    <w:rsid w:val="00BC4193"/>
    <w:rsid w:val="00BC7E08"/>
    <w:rsid w:val="00BE31BE"/>
    <w:rsid w:val="00C25FCE"/>
    <w:rsid w:val="00C52418"/>
    <w:rsid w:val="00C727DD"/>
    <w:rsid w:val="00C93D06"/>
    <w:rsid w:val="00C93FC0"/>
    <w:rsid w:val="00CA17AA"/>
    <w:rsid w:val="00CA557E"/>
    <w:rsid w:val="00CB0798"/>
    <w:rsid w:val="00CB2BAC"/>
    <w:rsid w:val="00CB4F1F"/>
    <w:rsid w:val="00CE3BD5"/>
    <w:rsid w:val="00CF5583"/>
    <w:rsid w:val="00D0502C"/>
    <w:rsid w:val="00D155BF"/>
    <w:rsid w:val="00D47FFC"/>
    <w:rsid w:val="00D5104E"/>
    <w:rsid w:val="00D85B06"/>
    <w:rsid w:val="00DA3D41"/>
    <w:rsid w:val="00DC391F"/>
    <w:rsid w:val="00DE4410"/>
    <w:rsid w:val="00E15FB3"/>
    <w:rsid w:val="00E51A57"/>
    <w:rsid w:val="00E8108D"/>
    <w:rsid w:val="00E82CFA"/>
    <w:rsid w:val="00E85861"/>
    <w:rsid w:val="00EB4688"/>
    <w:rsid w:val="00EE246A"/>
    <w:rsid w:val="00F1707A"/>
    <w:rsid w:val="00F2618F"/>
    <w:rsid w:val="00F31CD5"/>
    <w:rsid w:val="00F53312"/>
    <w:rsid w:val="00F53A24"/>
    <w:rsid w:val="00F73B01"/>
    <w:rsid w:val="00F94619"/>
    <w:rsid w:val="00FD3C5F"/>
    <w:rsid w:val="00FD40EA"/>
    <w:rsid w:val="00FD7F8C"/>
    <w:rsid w:val="00FE281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42BC4-BDB2-4B87-B111-EC3F27A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7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A17A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7AA"/>
  </w:style>
  <w:style w:type="paragraph" w:styleId="a7">
    <w:name w:val="Balloon Text"/>
    <w:basedOn w:val="a"/>
    <w:link w:val="a8"/>
    <w:uiPriority w:val="99"/>
    <w:semiHidden/>
    <w:unhideWhenUsed/>
    <w:rsid w:val="00CA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7AA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4D04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D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B67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67FC"/>
    <w:rPr>
      <w:color w:val="0563C1" w:themeColor="hyperlink"/>
      <w:u w:val="single"/>
    </w:rPr>
  </w:style>
  <w:style w:type="character" w:customStyle="1" w:styleId="ad">
    <w:name w:val="Гипертекстовая ссылка"/>
    <w:basedOn w:val="a0"/>
    <w:uiPriority w:val="99"/>
    <w:rsid w:val="00BC7E0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9109202/4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8086028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9109202/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Адыгезалова Назгюль Шамсаддиновна</dc:creator>
  <cp:keywords/>
  <dc:description/>
  <cp:lastModifiedBy>Попенко Линара Рифкатовна</cp:lastModifiedBy>
  <cp:revision>3</cp:revision>
  <cp:lastPrinted>2024-08-08T04:31:00Z</cp:lastPrinted>
  <dcterms:created xsi:type="dcterms:W3CDTF">2024-08-15T05:26:00Z</dcterms:created>
  <dcterms:modified xsi:type="dcterms:W3CDTF">2024-08-15T06:18:00Z</dcterms:modified>
</cp:coreProperties>
</file>