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65" w:rsidRPr="000256A7" w:rsidRDefault="00992365" w:rsidP="0010737B">
      <w:pPr>
        <w:ind w:left="5812"/>
      </w:pPr>
      <w:r w:rsidRPr="000256A7">
        <w:t>Проект</w:t>
      </w:r>
      <w:r w:rsidR="00151229" w:rsidRPr="000256A7">
        <w:t xml:space="preserve"> </w:t>
      </w:r>
    </w:p>
    <w:p w:rsidR="0010737B" w:rsidRPr="000256A7" w:rsidRDefault="0010737B" w:rsidP="0010737B">
      <w:pPr>
        <w:ind w:left="5812"/>
      </w:pPr>
    </w:p>
    <w:p w:rsidR="00992365" w:rsidRPr="000256A7" w:rsidRDefault="00992365" w:rsidP="0010737B">
      <w:pPr>
        <w:ind w:left="5812"/>
      </w:pPr>
      <w:r w:rsidRPr="000256A7">
        <w:t>подготовлен департаментом</w:t>
      </w:r>
    </w:p>
    <w:p w:rsidR="00992365" w:rsidRPr="000256A7" w:rsidRDefault="00992365" w:rsidP="0010737B">
      <w:pPr>
        <w:pStyle w:val="20"/>
        <w:spacing w:after="0" w:line="240" w:lineRule="auto"/>
        <w:ind w:left="5812"/>
      </w:pPr>
      <w:r w:rsidRPr="000256A7">
        <w:t>архитектуры и градостроительства</w:t>
      </w:r>
    </w:p>
    <w:p w:rsidR="00992365" w:rsidRPr="000256A7" w:rsidRDefault="004D779E" w:rsidP="0010737B">
      <w:pPr>
        <w:pStyle w:val="20"/>
        <w:spacing w:after="0" w:line="240" w:lineRule="auto"/>
        <w:ind w:left="5812"/>
      </w:pPr>
      <w:r>
        <w:t xml:space="preserve">(редакция от </w:t>
      </w:r>
      <w:r w:rsidR="00CA2E91">
        <w:t>11</w:t>
      </w:r>
      <w:r w:rsidR="0010737B" w:rsidRPr="000256A7">
        <w:t>.0</w:t>
      </w:r>
      <w:r w:rsidR="00CA2E91">
        <w:t>8</w:t>
      </w:r>
      <w:r w:rsidR="0010737B" w:rsidRPr="000256A7">
        <w:t xml:space="preserve">.2023)  </w:t>
      </w:r>
    </w:p>
    <w:p w:rsidR="00245B40" w:rsidRPr="000256A7" w:rsidRDefault="00245B40" w:rsidP="00245B40">
      <w:pPr>
        <w:ind w:right="-1"/>
        <w:jc w:val="center"/>
        <w:rPr>
          <w:bCs/>
          <w:sz w:val="28"/>
        </w:rPr>
      </w:pPr>
    </w:p>
    <w:p w:rsidR="00245B40" w:rsidRPr="000256A7" w:rsidRDefault="00245B40" w:rsidP="00245B40">
      <w:pPr>
        <w:ind w:right="-1"/>
        <w:jc w:val="center"/>
        <w:rPr>
          <w:bCs/>
          <w:sz w:val="26"/>
          <w:szCs w:val="26"/>
        </w:rPr>
      </w:pPr>
      <w:r w:rsidRPr="000256A7">
        <w:rPr>
          <w:bCs/>
          <w:sz w:val="26"/>
          <w:szCs w:val="26"/>
        </w:rPr>
        <w:t>МУНИЦИПАЛЬНОЕ ОБРАЗОВАНИЕ</w:t>
      </w:r>
    </w:p>
    <w:p w:rsidR="00245B40" w:rsidRPr="000256A7" w:rsidRDefault="00245B40" w:rsidP="00245B40">
      <w:pPr>
        <w:ind w:right="-1"/>
        <w:jc w:val="center"/>
        <w:rPr>
          <w:bCs/>
          <w:sz w:val="26"/>
          <w:szCs w:val="26"/>
        </w:rPr>
      </w:pPr>
      <w:r w:rsidRPr="000256A7">
        <w:rPr>
          <w:bCs/>
          <w:sz w:val="26"/>
          <w:szCs w:val="26"/>
        </w:rPr>
        <w:t>ГОРОДСКОЙ ОКРУГ СУРГУТ</w:t>
      </w:r>
    </w:p>
    <w:p w:rsidR="00245B40" w:rsidRPr="000256A7" w:rsidRDefault="00245B40" w:rsidP="00245B40">
      <w:pPr>
        <w:ind w:right="-1"/>
        <w:jc w:val="center"/>
        <w:rPr>
          <w:bCs/>
          <w:sz w:val="26"/>
          <w:szCs w:val="26"/>
        </w:rPr>
      </w:pPr>
      <w:r w:rsidRPr="000256A7">
        <w:rPr>
          <w:bCs/>
          <w:sz w:val="26"/>
          <w:szCs w:val="26"/>
        </w:rPr>
        <w:t>ХАНТЫ-МАНСИЙСКОГО АВТОНОМНОГО ОКРУГА – ЮГРЫ</w:t>
      </w:r>
    </w:p>
    <w:p w:rsidR="00245B40" w:rsidRPr="000256A7" w:rsidRDefault="00245B40" w:rsidP="00245B40">
      <w:pPr>
        <w:ind w:right="-1"/>
        <w:jc w:val="center"/>
        <w:rPr>
          <w:bCs/>
          <w:sz w:val="26"/>
          <w:szCs w:val="26"/>
        </w:rPr>
      </w:pPr>
    </w:p>
    <w:p w:rsidR="00245B40" w:rsidRPr="000256A7" w:rsidRDefault="00245B40" w:rsidP="00245B40">
      <w:pPr>
        <w:ind w:right="-365"/>
        <w:jc w:val="center"/>
        <w:rPr>
          <w:bCs/>
          <w:sz w:val="26"/>
          <w:szCs w:val="26"/>
        </w:rPr>
      </w:pPr>
      <w:r w:rsidRPr="000256A7">
        <w:rPr>
          <w:bCs/>
          <w:sz w:val="26"/>
          <w:szCs w:val="26"/>
        </w:rPr>
        <w:t>АДМИНИСТРАЦИЯ ГОРОДА</w:t>
      </w:r>
    </w:p>
    <w:p w:rsidR="00245B40" w:rsidRPr="000256A7" w:rsidRDefault="00245B40" w:rsidP="00245B40">
      <w:pPr>
        <w:jc w:val="center"/>
        <w:rPr>
          <w:sz w:val="26"/>
          <w:szCs w:val="26"/>
        </w:rPr>
      </w:pPr>
    </w:p>
    <w:p w:rsidR="00245B40" w:rsidRPr="000256A7" w:rsidRDefault="00245B40" w:rsidP="00245B40">
      <w:pPr>
        <w:jc w:val="center"/>
        <w:rPr>
          <w:sz w:val="26"/>
          <w:szCs w:val="26"/>
        </w:rPr>
      </w:pPr>
      <w:r w:rsidRPr="000256A7">
        <w:rPr>
          <w:sz w:val="26"/>
          <w:szCs w:val="26"/>
        </w:rPr>
        <w:t>ПОСТАНОВЛЕНИЕ</w:t>
      </w:r>
    </w:p>
    <w:p w:rsidR="00E1706C" w:rsidRPr="000256A7" w:rsidRDefault="00E1706C" w:rsidP="00E1706C">
      <w:pPr>
        <w:jc w:val="center"/>
        <w:rPr>
          <w:sz w:val="26"/>
          <w:szCs w:val="26"/>
        </w:rPr>
      </w:pPr>
    </w:p>
    <w:p w:rsidR="00C07129" w:rsidRPr="000256A7" w:rsidRDefault="00992365" w:rsidP="00C07129">
      <w:pPr>
        <w:pStyle w:val="ae"/>
        <w:jc w:val="both"/>
        <w:rPr>
          <w:rFonts w:ascii="Times New Roman CYR" w:hAnsi="Times New Roman CYR" w:cs="Times New Roman CYR"/>
          <w:sz w:val="26"/>
          <w:szCs w:val="26"/>
        </w:rPr>
      </w:pPr>
      <w:r w:rsidRPr="000256A7">
        <w:rPr>
          <w:rFonts w:ascii="Times New Roman CYR" w:hAnsi="Times New Roman CYR" w:cs="Times New Roman CYR"/>
          <w:sz w:val="26"/>
          <w:szCs w:val="26"/>
        </w:rPr>
        <w:t xml:space="preserve">Об утверждении </w:t>
      </w:r>
      <w:r w:rsidR="00C07129" w:rsidRPr="000256A7">
        <w:rPr>
          <w:rFonts w:ascii="Times New Roman CYR" w:hAnsi="Times New Roman CYR" w:cs="Times New Roman CYR"/>
          <w:sz w:val="26"/>
          <w:szCs w:val="26"/>
        </w:rPr>
        <w:t>требований к разработке</w:t>
      </w:r>
    </w:p>
    <w:p w:rsidR="00C07129" w:rsidRPr="000256A7" w:rsidRDefault="00C07129" w:rsidP="00C07129">
      <w:pPr>
        <w:pStyle w:val="ae"/>
        <w:jc w:val="both"/>
        <w:rPr>
          <w:rFonts w:ascii="Times New Roman CYR" w:hAnsi="Times New Roman CYR" w:cs="Times New Roman CYR"/>
          <w:sz w:val="26"/>
          <w:szCs w:val="26"/>
        </w:rPr>
      </w:pPr>
      <w:r w:rsidRPr="000256A7">
        <w:rPr>
          <w:rFonts w:ascii="Times New Roman CYR" w:hAnsi="Times New Roman CYR" w:cs="Times New Roman CYR"/>
          <w:sz w:val="26"/>
          <w:szCs w:val="26"/>
        </w:rPr>
        <w:t xml:space="preserve">эскизного проекта некапитального строения, </w:t>
      </w:r>
    </w:p>
    <w:p w:rsidR="00924069" w:rsidRPr="000256A7" w:rsidRDefault="00924069" w:rsidP="006C3670">
      <w:pPr>
        <w:pStyle w:val="ae"/>
        <w:jc w:val="both"/>
        <w:rPr>
          <w:rFonts w:ascii="Times New Roman CYR" w:hAnsi="Times New Roman CYR" w:cs="Times New Roman CYR"/>
          <w:sz w:val="26"/>
          <w:szCs w:val="26"/>
        </w:rPr>
      </w:pPr>
      <w:r w:rsidRPr="000256A7">
        <w:rPr>
          <w:rFonts w:ascii="Times New Roman CYR" w:hAnsi="Times New Roman CYR" w:cs="Times New Roman CYR"/>
          <w:sz w:val="26"/>
          <w:szCs w:val="26"/>
        </w:rPr>
        <w:t xml:space="preserve">сооружения </w:t>
      </w:r>
      <w:r w:rsidR="00C07129" w:rsidRPr="000256A7">
        <w:rPr>
          <w:rFonts w:ascii="Times New Roman CYR" w:hAnsi="Times New Roman CYR" w:cs="Times New Roman CYR"/>
          <w:sz w:val="26"/>
          <w:szCs w:val="26"/>
        </w:rPr>
        <w:t xml:space="preserve">и </w:t>
      </w:r>
      <w:r w:rsidR="006C3670" w:rsidRPr="000256A7">
        <w:rPr>
          <w:rFonts w:ascii="Times New Roman CYR" w:hAnsi="Times New Roman CYR" w:cs="Times New Roman CYR"/>
          <w:sz w:val="26"/>
          <w:szCs w:val="26"/>
        </w:rPr>
        <w:t xml:space="preserve">порядка согласования эскизного </w:t>
      </w:r>
    </w:p>
    <w:p w:rsidR="006C3670" w:rsidRPr="000256A7" w:rsidRDefault="006C3670" w:rsidP="006C3670">
      <w:pPr>
        <w:pStyle w:val="ae"/>
        <w:jc w:val="both"/>
        <w:rPr>
          <w:rFonts w:ascii="Times New Roman CYR" w:hAnsi="Times New Roman CYR" w:cs="Times New Roman CYR"/>
          <w:sz w:val="26"/>
          <w:szCs w:val="26"/>
        </w:rPr>
      </w:pPr>
      <w:r w:rsidRPr="000256A7">
        <w:rPr>
          <w:rFonts w:ascii="Times New Roman CYR" w:hAnsi="Times New Roman CYR" w:cs="Times New Roman CYR"/>
          <w:sz w:val="26"/>
          <w:szCs w:val="26"/>
        </w:rPr>
        <w:t>проекта некапитального строения, сооружения</w:t>
      </w:r>
    </w:p>
    <w:p w:rsidR="00992365" w:rsidRPr="000256A7" w:rsidRDefault="006C3670" w:rsidP="00992365">
      <w:pPr>
        <w:pStyle w:val="ae"/>
        <w:jc w:val="both"/>
        <w:rPr>
          <w:rFonts w:ascii="Times New Roman CYR" w:hAnsi="Times New Roman CYR" w:cs="Times New Roman CYR"/>
          <w:sz w:val="26"/>
          <w:szCs w:val="26"/>
        </w:rPr>
      </w:pPr>
      <w:r w:rsidRPr="000256A7">
        <w:rPr>
          <w:sz w:val="26"/>
          <w:szCs w:val="26"/>
        </w:rPr>
        <w:t>на территории города Сургута</w:t>
      </w:r>
    </w:p>
    <w:p w:rsidR="00992365" w:rsidRPr="000256A7" w:rsidRDefault="00992365" w:rsidP="00992365">
      <w:pPr>
        <w:pStyle w:val="ae"/>
        <w:jc w:val="both"/>
        <w:rPr>
          <w:sz w:val="26"/>
          <w:szCs w:val="26"/>
        </w:rPr>
      </w:pPr>
    </w:p>
    <w:p w:rsidR="00992365" w:rsidRPr="000256A7" w:rsidRDefault="00992365" w:rsidP="00992365">
      <w:pPr>
        <w:pStyle w:val="ae"/>
        <w:jc w:val="both"/>
        <w:rPr>
          <w:sz w:val="26"/>
          <w:szCs w:val="26"/>
        </w:rPr>
      </w:pPr>
    </w:p>
    <w:p w:rsidR="00992365" w:rsidRPr="00EA2028" w:rsidRDefault="00992365" w:rsidP="00992365">
      <w:pPr>
        <w:pStyle w:val="ae"/>
        <w:ind w:firstLine="709"/>
        <w:jc w:val="both"/>
        <w:rPr>
          <w:sz w:val="26"/>
          <w:szCs w:val="26"/>
        </w:rPr>
      </w:pPr>
      <w:r w:rsidRPr="00EA2028">
        <w:rPr>
          <w:sz w:val="26"/>
          <w:szCs w:val="26"/>
        </w:rPr>
        <w:t>В соответствии с Федеральным</w:t>
      </w:r>
      <w:r w:rsidR="00B27490" w:rsidRPr="00EA2028">
        <w:rPr>
          <w:sz w:val="26"/>
          <w:szCs w:val="26"/>
        </w:rPr>
        <w:t>и</w:t>
      </w:r>
      <w:r w:rsidRPr="00EA2028">
        <w:rPr>
          <w:sz w:val="26"/>
          <w:szCs w:val="26"/>
        </w:rPr>
        <w:t xml:space="preserve"> закон</w:t>
      </w:r>
      <w:r w:rsidR="00B27490" w:rsidRPr="00EA2028">
        <w:rPr>
          <w:sz w:val="26"/>
          <w:szCs w:val="26"/>
        </w:rPr>
        <w:t>ами</w:t>
      </w:r>
      <w:r w:rsidRPr="00EA2028">
        <w:rPr>
          <w:sz w:val="26"/>
          <w:szCs w:val="26"/>
        </w:rPr>
        <w:t xml:space="preserve"> от 06.10.2003 № 131-ФЗ                           «Об общих принципах организации местного самоуправления в Российской                  Федерации», </w:t>
      </w:r>
      <w:r w:rsidR="00F115B0" w:rsidRPr="00EA2028">
        <w:rPr>
          <w:sz w:val="26"/>
          <w:szCs w:val="26"/>
        </w:rPr>
        <w:t>от 31.07.2020 №</w:t>
      </w:r>
      <w:r w:rsidR="00B27490" w:rsidRPr="00EA2028">
        <w:rPr>
          <w:sz w:val="26"/>
          <w:szCs w:val="26"/>
        </w:rPr>
        <w:t xml:space="preserve"> 247-ФЗ </w:t>
      </w:r>
      <w:r w:rsidR="00F115B0" w:rsidRPr="00EA2028">
        <w:rPr>
          <w:sz w:val="26"/>
          <w:szCs w:val="26"/>
        </w:rPr>
        <w:t>«</w:t>
      </w:r>
      <w:r w:rsidR="00B27490" w:rsidRPr="00EA2028">
        <w:rPr>
          <w:sz w:val="26"/>
          <w:szCs w:val="26"/>
        </w:rPr>
        <w:t>Об обязательных требованиях в Российской Федерации</w:t>
      </w:r>
      <w:r w:rsidR="00F115B0" w:rsidRPr="00EA2028">
        <w:rPr>
          <w:sz w:val="26"/>
          <w:szCs w:val="26"/>
        </w:rPr>
        <w:t xml:space="preserve">», </w:t>
      </w:r>
      <w:r w:rsidRPr="00EA2028">
        <w:rPr>
          <w:sz w:val="26"/>
          <w:szCs w:val="26"/>
        </w:rPr>
        <w:t>Уставом муниципального образования городской округ Сургут</w:t>
      </w:r>
      <w:r w:rsidR="004F3922" w:rsidRPr="00EA2028">
        <w:rPr>
          <w:sz w:val="26"/>
          <w:szCs w:val="26"/>
        </w:rPr>
        <w:t xml:space="preserve"> Ханты-Мансийского автономного округа - Югры, </w:t>
      </w:r>
      <w:r w:rsidRPr="00EA2028">
        <w:rPr>
          <w:sz w:val="26"/>
          <w:szCs w:val="26"/>
        </w:rPr>
        <w:t xml:space="preserve"> решением Думы города от 26.12.2017 </w:t>
      </w:r>
      <w:r w:rsidR="004F3922" w:rsidRPr="00EA2028">
        <w:rPr>
          <w:sz w:val="26"/>
          <w:szCs w:val="26"/>
        </w:rPr>
        <w:br/>
      </w:r>
      <w:r w:rsidRPr="00EA2028">
        <w:rPr>
          <w:sz w:val="26"/>
          <w:szCs w:val="26"/>
        </w:rPr>
        <w:t>№ 206-VI ДГ «Об утверждении Правил благоустройства территории города Сургута»</w:t>
      </w:r>
      <w:r w:rsidR="00DB567B" w:rsidRPr="00EA2028">
        <w:rPr>
          <w:sz w:val="26"/>
          <w:szCs w:val="26"/>
        </w:rPr>
        <w:t>, распоряжением Администрации города от 30.12.2005 № 3686 «Об утверждении Регламента Администрации города</w:t>
      </w:r>
      <w:r w:rsidR="00876121" w:rsidRPr="00EA2028">
        <w:rPr>
          <w:sz w:val="26"/>
          <w:szCs w:val="26"/>
        </w:rPr>
        <w:t>»</w:t>
      </w:r>
      <w:r w:rsidRPr="00EA2028">
        <w:rPr>
          <w:sz w:val="26"/>
          <w:szCs w:val="26"/>
        </w:rPr>
        <w:t>:</w:t>
      </w:r>
    </w:p>
    <w:p w:rsidR="00E61354" w:rsidRPr="00EA2028" w:rsidRDefault="00992365" w:rsidP="00A20E5E">
      <w:pPr>
        <w:pStyle w:val="Style113"/>
        <w:ind w:firstLine="709"/>
        <w:jc w:val="both"/>
        <w:rPr>
          <w:sz w:val="26"/>
          <w:szCs w:val="26"/>
        </w:rPr>
      </w:pPr>
      <w:r w:rsidRPr="00EA2028">
        <w:rPr>
          <w:sz w:val="26"/>
          <w:szCs w:val="26"/>
        </w:rPr>
        <w:t>1.</w:t>
      </w:r>
      <w:r w:rsidRPr="00EA2028">
        <w:rPr>
          <w:sz w:val="26"/>
          <w:szCs w:val="26"/>
        </w:rPr>
        <w:tab/>
      </w:r>
      <w:r w:rsidR="001829B2" w:rsidRPr="00EA2028">
        <w:rPr>
          <w:sz w:val="26"/>
          <w:szCs w:val="26"/>
        </w:rPr>
        <w:t>Утвердить</w:t>
      </w:r>
      <w:r w:rsidR="00E61354" w:rsidRPr="00EA2028">
        <w:rPr>
          <w:sz w:val="26"/>
          <w:szCs w:val="26"/>
        </w:rPr>
        <w:t>:</w:t>
      </w:r>
    </w:p>
    <w:p w:rsidR="00992365" w:rsidRPr="00197C03" w:rsidRDefault="00E61354" w:rsidP="00A20E5E">
      <w:pPr>
        <w:pStyle w:val="Style113"/>
        <w:ind w:firstLine="709"/>
        <w:jc w:val="both"/>
        <w:rPr>
          <w:sz w:val="26"/>
          <w:szCs w:val="26"/>
        </w:rPr>
      </w:pPr>
      <w:r w:rsidRPr="00197C03">
        <w:rPr>
          <w:sz w:val="26"/>
          <w:szCs w:val="26"/>
        </w:rPr>
        <w:t xml:space="preserve">- </w:t>
      </w:r>
      <w:r w:rsidR="00A20E5E" w:rsidRPr="00197C03">
        <w:rPr>
          <w:sz w:val="26"/>
          <w:szCs w:val="26"/>
        </w:rPr>
        <w:t>требования к разработке эскизного проекта некапитального строения, сооружения</w:t>
      </w:r>
      <w:r w:rsidR="00B34F73">
        <w:rPr>
          <w:sz w:val="26"/>
          <w:szCs w:val="26"/>
        </w:rPr>
        <w:t xml:space="preserve"> </w:t>
      </w:r>
      <w:r w:rsidR="001829B2" w:rsidRPr="00197C03">
        <w:rPr>
          <w:sz w:val="26"/>
          <w:szCs w:val="26"/>
        </w:rPr>
        <w:t>на территории города Сургута</w:t>
      </w:r>
      <w:r w:rsidR="00A20E5E" w:rsidRPr="00197C03">
        <w:rPr>
          <w:sz w:val="26"/>
          <w:szCs w:val="26"/>
        </w:rPr>
        <w:t xml:space="preserve"> </w:t>
      </w:r>
      <w:r w:rsidR="00026411" w:rsidRPr="00197C03">
        <w:rPr>
          <w:sz w:val="26"/>
          <w:szCs w:val="26"/>
        </w:rPr>
        <w:t>согласно</w:t>
      </w:r>
      <w:r w:rsidR="00992365" w:rsidRPr="00197C03">
        <w:rPr>
          <w:sz w:val="26"/>
          <w:szCs w:val="26"/>
        </w:rPr>
        <w:t xml:space="preserve"> приложению</w:t>
      </w:r>
      <w:r w:rsidR="00F87264" w:rsidRPr="00197C03">
        <w:rPr>
          <w:sz w:val="26"/>
          <w:szCs w:val="26"/>
        </w:rPr>
        <w:t xml:space="preserve"> 1</w:t>
      </w:r>
      <w:r w:rsidR="00992365" w:rsidRPr="00197C03">
        <w:rPr>
          <w:sz w:val="26"/>
          <w:szCs w:val="26"/>
        </w:rPr>
        <w:t>.</w:t>
      </w:r>
    </w:p>
    <w:p w:rsidR="00F87264" w:rsidRPr="00EF1D78" w:rsidRDefault="00E61354" w:rsidP="00A20E5E">
      <w:pPr>
        <w:pStyle w:val="Style113"/>
        <w:ind w:firstLine="709"/>
        <w:jc w:val="both"/>
        <w:rPr>
          <w:sz w:val="26"/>
          <w:szCs w:val="26"/>
        </w:rPr>
      </w:pPr>
      <w:r w:rsidRPr="00197C03">
        <w:rPr>
          <w:sz w:val="26"/>
          <w:szCs w:val="26"/>
        </w:rPr>
        <w:t xml:space="preserve">- </w:t>
      </w:r>
      <w:r w:rsidR="00F87264" w:rsidRPr="00197C03">
        <w:rPr>
          <w:sz w:val="26"/>
          <w:szCs w:val="26"/>
        </w:rPr>
        <w:t xml:space="preserve"> </w:t>
      </w:r>
      <w:r w:rsidRPr="00197C03">
        <w:rPr>
          <w:sz w:val="26"/>
          <w:szCs w:val="26"/>
        </w:rPr>
        <w:t>порядок согласования эскизного проекта некапитального строения, сооружения на территории города Сургута</w:t>
      </w:r>
      <w:r w:rsidR="00F910B8" w:rsidRPr="00197C03">
        <w:rPr>
          <w:sz w:val="26"/>
          <w:szCs w:val="26"/>
        </w:rPr>
        <w:t xml:space="preserve"> согласно приложению 2.</w:t>
      </w:r>
    </w:p>
    <w:p w:rsidR="008B7D52" w:rsidRPr="00142757" w:rsidRDefault="008B7D52" w:rsidP="008B7D52">
      <w:pPr>
        <w:pStyle w:val="a9"/>
        <w:ind w:left="0" w:firstLine="709"/>
        <w:jc w:val="both"/>
        <w:rPr>
          <w:sz w:val="26"/>
          <w:szCs w:val="26"/>
        </w:rPr>
      </w:pPr>
      <w:r w:rsidRPr="00EF1D78">
        <w:rPr>
          <w:sz w:val="26"/>
          <w:szCs w:val="26"/>
        </w:rPr>
        <w:t>2. Департаменту массовых коммуникаций и аналитики разместить настоящее постановление на официальном портале Администрации</w:t>
      </w:r>
      <w:r w:rsidRPr="00142757">
        <w:rPr>
          <w:sz w:val="26"/>
          <w:szCs w:val="26"/>
        </w:rPr>
        <w:t xml:space="preserve"> города: www.admsurgut.ru.</w:t>
      </w:r>
    </w:p>
    <w:p w:rsidR="008B7D52" w:rsidRPr="00142757" w:rsidRDefault="008B7D52" w:rsidP="008B7D52">
      <w:pPr>
        <w:pStyle w:val="a9"/>
        <w:ind w:left="0" w:firstLine="709"/>
        <w:jc w:val="both"/>
        <w:rPr>
          <w:sz w:val="26"/>
          <w:szCs w:val="26"/>
        </w:rPr>
      </w:pPr>
      <w:r w:rsidRPr="00142757">
        <w:rPr>
          <w:sz w:val="26"/>
          <w:szCs w:val="26"/>
        </w:rPr>
        <w:t>3. Муниципальному казенному учреждению «Наш город»:</w:t>
      </w:r>
    </w:p>
    <w:p w:rsidR="008B7D52" w:rsidRPr="00142757" w:rsidRDefault="008B7D52" w:rsidP="008B7D52">
      <w:pPr>
        <w:pStyle w:val="a9"/>
        <w:ind w:left="0" w:firstLine="709"/>
        <w:jc w:val="both"/>
        <w:rPr>
          <w:sz w:val="26"/>
          <w:szCs w:val="26"/>
        </w:rPr>
      </w:pPr>
      <w:r w:rsidRPr="00142757">
        <w:rPr>
          <w:sz w:val="26"/>
          <w:szCs w:val="26"/>
        </w:rPr>
        <w:t>3.1. Опубликовать (разместить) настоящее постановление в сетевом издании «Официальные документы города Сургута»: docsurgut.ru.</w:t>
      </w:r>
    </w:p>
    <w:p w:rsidR="009F5926" w:rsidRPr="00142757" w:rsidRDefault="008B7D52" w:rsidP="008B7D52">
      <w:pPr>
        <w:pStyle w:val="a9"/>
        <w:ind w:left="0" w:firstLine="709"/>
        <w:jc w:val="both"/>
        <w:rPr>
          <w:sz w:val="26"/>
          <w:szCs w:val="26"/>
        </w:rPr>
      </w:pPr>
      <w:r w:rsidRPr="00142757">
        <w:rPr>
          <w:sz w:val="26"/>
          <w:szCs w:val="26"/>
        </w:rPr>
        <w:t>3.2. Опубликовать настоящее постановление в газете «</w:t>
      </w:r>
      <w:proofErr w:type="spellStart"/>
      <w:r w:rsidRPr="00142757">
        <w:rPr>
          <w:sz w:val="26"/>
          <w:szCs w:val="26"/>
        </w:rPr>
        <w:t>Сургутские</w:t>
      </w:r>
      <w:proofErr w:type="spellEnd"/>
      <w:r w:rsidRPr="00142757">
        <w:rPr>
          <w:sz w:val="26"/>
          <w:szCs w:val="26"/>
        </w:rPr>
        <w:t xml:space="preserve"> ведомости».</w:t>
      </w:r>
    </w:p>
    <w:p w:rsidR="009F5926" w:rsidRPr="00142757" w:rsidRDefault="008B7D52" w:rsidP="009F5926">
      <w:pPr>
        <w:pStyle w:val="a9"/>
        <w:ind w:left="0" w:firstLine="709"/>
        <w:jc w:val="both"/>
        <w:rPr>
          <w:sz w:val="26"/>
          <w:szCs w:val="26"/>
        </w:rPr>
      </w:pPr>
      <w:r w:rsidRPr="00142757">
        <w:rPr>
          <w:sz w:val="26"/>
          <w:szCs w:val="26"/>
        </w:rPr>
        <w:t>4</w:t>
      </w:r>
      <w:r w:rsidR="009F5926" w:rsidRPr="00142757">
        <w:rPr>
          <w:sz w:val="26"/>
          <w:szCs w:val="26"/>
        </w:rPr>
        <w:t xml:space="preserve">.  Настоящее постановление вступает в силу </w:t>
      </w:r>
      <w:r w:rsidR="00CA2E91">
        <w:rPr>
          <w:sz w:val="26"/>
          <w:szCs w:val="26"/>
        </w:rPr>
        <w:t>с 01.03</w:t>
      </w:r>
      <w:r w:rsidR="0044260B" w:rsidRPr="00142757">
        <w:rPr>
          <w:sz w:val="26"/>
          <w:szCs w:val="26"/>
        </w:rPr>
        <w:t>.202</w:t>
      </w:r>
      <w:r w:rsidR="00CA2E91">
        <w:rPr>
          <w:sz w:val="26"/>
          <w:szCs w:val="26"/>
        </w:rPr>
        <w:t>4</w:t>
      </w:r>
      <w:r w:rsidR="009F5926" w:rsidRPr="00142757">
        <w:rPr>
          <w:sz w:val="26"/>
          <w:szCs w:val="26"/>
        </w:rPr>
        <w:t>.</w:t>
      </w:r>
    </w:p>
    <w:p w:rsidR="00BC45B2" w:rsidRPr="00142757" w:rsidRDefault="009F5926" w:rsidP="00650211">
      <w:pPr>
        <w:ind w:firstLine="709"/>
        <w:jc w:val="both"/>
        <w:rPr>
          <w:sz w:val="26"/>
          <w:szCs w:val="26"/>
        </w:rPr>
      </w:pPr>
      <w:r w:rsidRPr="00142757">
        <w:rPr>
          <w:sz w:val="26"/>
          <w:szCs w:val="26"/>
        </w:rPr>
        <w:t xml:space="preserve">5. Контроль за выполнением постановления возложить на заместителя Главы города, курирующего сферу </w:t>
      </w:r>
      <w:r w:rsidR="009E55F1" w:rsidRPr="00142757">
        <w:rPr>
          <w:sz w:val="26"/>
          <w:szCs w:val="26"/>
        </w:rPr>
        <w:t>курирующего сферу архитектуры и градостроительства</w:t>
      </w:r>
      <w:r w:rsidR="003159C5" w:rsidRPr="00142757">
        <w:rPr>
          <w:sz w:val="26"/>
          <w:szCs w:val="26"/>
        </w:rPr>
        <w:t>.</w:t>
      </w:r>
    </w:p>
    <w:p w:rsidR="004C5ABB" w:rsidRPr="00142757" w:rsidRDefault="004C5ABB">
      <w:pPr>
        <w:jc w:val="both"/>
        <w:rPr>
          <w:sz w:val="26"/>
          <w:szCs w:val="26"/>
        </w:rPr>
      </w:pPr>
    </w:p>
    <w:p w:rsidR="004C5ABB" w:rsidRPr="00142757" w:rsidRDefault="004C5ABB">
      <w:pPr>
        <w:jc w:val="both"/>
        <w:rPr>
          <w:sz w:val="26"/>
          <w:szCs w:val="26"/>
        </w:rPr>
      </w:pPr>
    </w:p>
    <w:p w:rsidR="004C5ABB" w:rsidRPr="00142757" w:rsidRDefault="004C5ABB">
      <w:pPr>
        <w:jc w:val="both"/>
        <w:rPr>
          <w:sz w:val="26"/>
          <w:szCs w:val="26"/>
        </w:rPr>
      </w:pPr>
    </w:p>
    <w:p w:rsidR="00142757" w:rsidRDefault="00142757" w:rsidP="007E1536">
      <w:pPr>
        <w:jc w:val="both"/>
        <w:rPr>
          <w:sz w:val="26"/>
          <w:szCs w:val="26"/>
        </w:rPr>
      </w:pPr>
    </w:p>
    <w:p w:rsidR="003C5CA7" w:rsidRPr="007E1536" w:rsidRDefault="00523FCA" w:rsidP="007E1536">
      <w:pPr>
        <w:jc w:val="both"/>
        <w:rPr>
          <w:sz w:val="28"/>
          <w:szCs w:val="28"/>
        </w:rPr>
        <w:sectPr w:rsidR="003C5CA7" w:rsidRPr="007E1536" w:rsidSect="00FE329D">
          <w:headerReference w:type="default" r:id="rId8"/>
          <w:type w:val="continuous"/>
          <w:pgSz w:w="11906" w:h="16838"/>
          <w:pgMar w:top="993" w:right="707" w:bottom="993" w:left="1701" w:header="720" w:footer="720" w:gutter="0"/>
          <w:cols w:space="720"/>
          <w:noEndnote/>
          <w:titlePg/>
          <w:docGrid w:linePitch="326"/>
        </w:sectPr>
      </w:pPr>
      <w:r w:rsidRPr="00142757">
        <w:rPr>
          <w:sz w:val="26"/>
          <w:szCs w:val="26"/>
        </w:rPr>
        <w:t>Глава города</w:t>
      </w:r>
      <w:r w:rsidRPr="00142757">
        <w:rPr>
          <w:sz w:val="26"/>
          <w:szCs w:val="26"/>
        </w:rPr>
        <w:tab/>
      </w:r>
      <w:r w:rsidRPr="00142757">
        <w:rPr>
          <w:sz w:val="26"/>
          <w:szCs w:val="26"/>
        </w:rPr>
        <w:tab/>
      </w:r>
      <w:r w:rsidRPr="00142757">
        <w:rPr>
          <w:sz w:val="26"/>
          <w:szCs w:val="26"/>
        </w:rPr>
        <w:tab/>
      </w:r>
      <w:r w:rsidRPr="00142757">
        <w:rPr>
          <w:sz w:val="26"/>
          <w:szCs w:val="26"/>
        </w:rPr>
        <w:tab/>
      </w:r>
      <w:r w:rsidRPr="00142757">
        <w:rPr>
          <w:sz w:val="26"/>
          <w:szCs w:val="26"/>
        </w:rPr>
        <w:tab/>
      </w:r>
      <w:r w:rsidRPr="00142757">
        <w:rPr>
          <w:sz w:val="26"/>
          <w:szCs w:val="26"/>
        </w:rPr>
        <w:tab/>
      </w:r>
      <w:r w:rsidRPr="00142757">
        <w:rPr>
          <w:sz w:val="26"/>
          <w:szCs w:val="26"/>
        </w:rPr>
        <w:tab/>
      </w:r>
      <w:r w:rsidRPr="00142757">
        <w:rPr>
          <w:sz w:val="26"/>
          <w:szCs w:val="26"/>
        </w:rPr>
        <w:tab/>
        <w:t xml:space="preserve">        </w:t>
      </w:r>
      <w:r w:rsidR="006445C9" w:rsidRPr="00142757">
        <w:rPr>
          <w:sz w:val="26"/>
          <w:szCs w:val="26"/>
        </w:rPr>
        <w:t xml:space="preserve"> </w:t>
      </w:r>
      <w:r w:rsidR="00D7537B" w:rsidRPr="00142757">
        <w:rPr>
          <w:sz w:val="26"/>
          <w:szCs w:val="26"/>
        </w:rPr>
        <w:t xml:space="preserve"> </w:t>
      </w:r>
      <w:r w:rsidR="009E55F1" w:rsidRPr="00142757">
        <w:rPr>
          <w:sz w:val="26"/>
          <w:szCs w:val="26"/>
        </w:rPr>
        <w:t>А.С. Филатов</w:t>
      </w:r>
    </w:p>
    <w:p w:rsidR="00F910B8" w:rsidRDefault="00F910B8" w:rsidP="0077116B">
      <w:pPr>
        <w:pStyle w:val="1"/>
        <w:spacing w:before="0" w:after="0"/>
        <w:ind w:left="5387"/>
        <w:jc w:val="left"/>
        <w:rPr>
          <w:rFonts w:ascii="Times New Roman" w:hAnsi="Times New Roman"/>
          <w:b w:val="0"/>
          <w:color w:val="auto"/>
          <w:sz w:val="28"/>
          <w:szCs w:val="28"/>
        </w:rPr>
      </w:pPr>
    </w:p>
    <w:p w:rsidR="00992365" w:rsidRPr="000256A7" w:rsidRDefault="00992365" w:rsidP="00FE329D">
      <w:pPr>
        <w:pStyle w:val="1"/>
        <w:spacing w:before="0" w:after="0"/>
        <w:ind w:left="5670"/>
        <w:jc w:val="left"/>
        <w:rPr>
          <w:rFonts w:ascii="Times New Roman" w:hAnsi="Times New Roman"/>
          <w:b w:val="0"/>
          <w:color w:val="auto"/>
          <w:sz w:val="28"/>
          <w:szCs w:val="28"/>
        </w:rPr>
      </w:pPr>
      <w:r w:rsidRPr="000256A7">
        <w:rPr>
          <w:rFonts w:ascii="Times New Roman" w:hAnsi="Times New Roman"/>
          <w:b w:val="0"/>
          <w:color w:val="auto"/>
          <w:sz w:val="28"/>
          <w:szCs w:val="28"/>
        </w:rPr>
        <w:lastRenderedPageBreak/>
        <w:t>Приложение</w:t>
      </w:r>
      <w:r w:rsidR="00F910B8" w:rsidRPr="000256A7">
        <w:rPr>
          <w:rFonts w:ascii="Times New Roman" w:hAnsi="Times New Roman"/>
          <w:b w:val="0"/>
          <w:color w:val="auto"/>
          <w:sz w:val="28"/>
          <w:szCs w:val="28"/>
        </w:rPr>
        <w:t xml:space="preserve"> 1</w:t>
      </w:r>
    </w:p>
    <w:p w:rsidR="00FE329D" w:rsidRPr="000256A7" w:rsidRDefault="00992365" w:rsidP="00FE329D">
      <w:pPr>
        <w:pStyle w:val="1"/>
        <w:spacing w:before="0" w:after="0"/>
        <w:ind w:left="5670"/>
        <w:jc w:val="left"/>
        <w:rPr>
          <w:rFonts w:ascii="Times New Roman" w:hAnsi="Times New Roman"/>
          <w:b w:val="0"/>
          <w:color w:val="auto"/>
          <w:sz w:val="28"/>
          <w:szCs w:val="28"/>
        </w:rPr>
      </w:pPr>
      <w:r w:rsidRPr="000256A7">
        <w:rPr>
          <w:rFonts w:ascii="Times New Roman" w:hAnsi="Times New Roman"/>
          <w:b w:val="0"/>
          <w:color w:val="auto"/>
          <w:sz w:val="28"/>
          <w:szCs w:val="28"/>
        </w:rPr>
        <w:t xml:space="preserve">к постановлению Администрации города </w:t>
      </w:r>
    </w:p>
    <w:p w:rsidR="00992365" w:rsidRPr="000256A7" w:rsidRDefault="00992365" w:rsidP="00FE329D">
      <w:pPr>
        <w:pStyle w:val="1"/>
        <w:spacing w:before="0" w:after="0"/>
        <w:ind w:left="5670"/>
        <w:jc w:val="left"/>
        <w:rPr>
          <w:rFonts w:ascii="Times New Roman" w:hAnsi="Times New Roman"/>
          <w:b w:val="0"/>
          <w:color w:val="auto"/>
          <w:sz w:val="28"/>
          <w:szCs w:val="28"/>
        </w:rPr>
      </w:pPr>
      <w:r w:rsidRPr="000256A7">
        <w:rPr>
          <w:rFonts w:ascii="Times New Roman" w:hAnsi="Times New Roman"/>
          <w:b w:val="0"/>
          <w:color w:val="auto"/>
          <w:sz w:val="28"/>
          <w:szCs w:val="28"/>
        </w:rPr>
        <w:t>от ___________ № _____</w:t>
      </w:r>
    </w:p>
    <w:p w:rsidR="00992365" w:rsidRPr="000256A7" w:rsidRDefault="00992365" w:rsidP="00992365">
      <w:pPr>
        <w:pStyle w:val="1"/>
        <w:spacing w:before="0" w:after="0"/>
        <w:jc w:val="right"/>
        <w:rPr>
          <w:rFonts w:ascii="Times New Roman" w:hAnsi="Times New Roman"/>
          <w:b w:val="0"/>
          <w:color w:val="auto"/>
          <w:sz w:val="28"/>
          <w:szCs w:val="28"/>
        </w:rPr>
      </w:pPr>
    </w:p>
    <w:p w:rsidR="00992365" w:rsidRPr="000256A7" w:rsidRDefault="00992365" w:rsidP="00992365">
      <w:pPr>
        <w:pStyle w:val="1"/>
        <w:spacing w:before="0" w:after="0"/>
        <w:rPr>
          <w:rFonts w:ascii="Times New Roman" w:hAnsi="Times New Roman"/>
          <w:b w:val="0"/>
          <w:color w:val="auto"/>
          <w:sz w:val="28"/>
          <w:szCs w:val="28"/>
        </w:rPr>
      </w:pPr>
    </w:p>
    <w:p w:rsidR="00FE329D" w:rsidRPr="000256A7" w:rsidRDefault="00F910B8" w:rsidP="00992365">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Т</w:t>
      </w:r>
      <w:r w:rsidR="00745062" w:rsidRPr="000256A7">
        <w:rPr>
          <w:rFonts w:ascii="Times New Roman" w:hAnsi="Times New Roman"/>
          <w:b w:val="0"/>
          <w:color w:val="auto"/>
          <w:sz w:val="28"/>
          <w:szCs w:val="28"/>
        </w:rPr>
        <w:t>ребования</w:t>
      </w:r>
    </w:p>
    <w:p w:rsidR="00F910B8" w:rsidRPr="000256A7" w:rsidRDefault="00745062" w:rsidP="00992365">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 xml:space="preserve"> к разработке эскизного проекта некапитального </w:t>
      </w:r>
    </w:p>
    <w:p w:rsidR="00992365" w:rsidRPr="000256A7" w:rsidRDefault="00745062" w:rsidP="00992365">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 xml:space="preserve">строения, сооружения на территории города Сургута </w:t>
      </w:r>
    </w:p>
    <w:p w:rsidR="00992365" w:rsidRPr="000256A7" w:rsidRDefault="00992365" w:rsidP="00992365">
      <w:pPr>
        <w:rPr>
          <w:sz w:val="28"/>
          <w:szCs w:val="28"/>
        </w:rPr>
      </w:pPr>
    </w:p>
    <w:p w:rsidR="003D33A8" w:rsidRPr="000256A7" w:rsidRDefault="003D33A8" w:rsidP="007E1536"/>
    <w:p w:rsidR="00246A02" w:rsidRPr="000256A7" w:rsidRDefault="003D33A8" w:rsidP="003D33A8">
      <w:pPr>
        <w:ind w:firstLine="709"/>
        <w:jc w:val="both"/>
        <w:rPr>
          <w:color w:val="22272F"/>
          <w:sz w:val="28"/>
          <w:szCs w:val="28"/>
          <w:shd w:val="clear" w:color="auto" w:fill="FFFFFF"/>
        </w:rPr>
      </w:pPr>
      <w:r w:rsidRPr="000256A7">
        <w:rPr>
          <w:color w:val="22272F"/>
          <w:sz w:val="28"/>
          <w:szCs w:val="28"/>
          <w:shd w:val="clear" w:color="auto" w:fill="FFFFFF"/>
        </w:rPr>
        <w:t>Раздел I. Общие положения</w:t>
      </w:r>
    </w:p>
    <w:p w:rsidR="00864F29" w:rsidRPr="000256A7" w:rsidRDefault="00864F29" w:rsidP="00864F29">
      <w:pPr>
        <w:ind w:firstLine="709"/>
        <w:jc w:val="both"/>
        <w:rPr>
          <w:sz w:val="28"/>
          <w:szCs w:val="28"/>
        </w:rPr>
      </w:pPr>
      <w:r w:rsidRPr="000256A7">
        <w:rPr>
          <w:sz w:val="28"/>
          <w:szCs w:val="28"/>
        </w:rPr>
        <w:t xml:space="preserve">1. Настоящие требования разработаны в целях реализации решения Думы города от 26.12.2017 № 206-VIДГ «Об утверждении Правил благоустройства территории города Сургута» (далее – Правила благоустройства территории города Сургута), устанавливают требования к содержанию и оформлению эскизного проекта некапитального строения, сооружения, в том числе остановочных комплексов с торговой площадью на территории города Сургута при его разработке. </w:t>
      </w:r>
    </w:p>
    <w:p w:rsidR="003615A0" w:rsidRPr="000256A7" w:rsidRDefault="003615A0" w:rsidP="003D33A8">
      <w:pPr>
        <w:ind w:firstLine="709"/>
        <w:jc w:val="both"/>
        <w:rPr>
          <w:sz w:val="28"/>
          <w:szCs w:val="28"/>
        </w:rPr>
      </w:pPr>
      <w:r w:rsidRPr="000256A7">
        <w:rPr>
          <w:sz w:val="28"/>
          <w:szCs w:val="28"/>
        </w:rPr>
        <w:t>2. Настоящие требования применяются при эксплуатации существующих</w:t>
      </w:r>
      <w:r w:rsidRPr="000256A7">
        <w:t xml:space="preserve"> </w:t>
      </w:r>
      <w:r w:rsidRPr="000256A7">
        <w:rPr>
          <w:sz w:val="28"/>
          <w:szCs w:val="28"/>
        </w:rPr>
        <w:t>некапитальных строений, сооружений на территории города Сургута, а также при установлении (размещении) и эксплуатации вновь устанавливаемых некапитальных строений, сооружений на территории города Сургута.</w:t>
      </w:r>
    </w:p>
    <w:p w:rsidR="003615A0" w:rsidRDefault="0092631B" w:rsidP="003D33A8">
      <w:pPr>
        <w:ind w:firstLine="709"/>
        <w:jc w:val="both"/>
        <w:rPr>
          <w:sz w:val="28"/>
          <w:szCs w:val="28"/>
        </w:rPr>
      </w:pPr>
      <w:r w:rsidRPr="000256A7">
        <w:rPr>
          <w:sz w:val="28"/>
          <w:szCs w:val="28"/>
        </w:rPr>
        <w:t xml:space="preserve">3. Понятие </w:t>
      </w:r>
      <w:r w:rsidR="006C327A" w:rsidRPr="000256A7">
        <w:rPr>
          <w:sz w:val="28"/>
          <w:szCs w:val="28"/>
        </w:rPr>
        <w:t>«</w:t>
      </w:r>
      <w:r w:rsidRPr="000256A7">
        <w:rPr>
          <w:sz w:val="28"/>
          <w:szCs w:val="28"/>
        </w:rPr>
        <w:t>эскизн</w:t>
      </w:r>
      <w:r w:rsidR="006C327A" w:rsidRPr="000256A7">
        <w:rPr>
          <w:sz w:val="28"/>
          <w:szCs w:val="28"/>
        </w:rPr>
        <w:t>ый</w:t>
      </w:r>
      <w:r w:rsidRPr="000256A7">
        <w:rPr>
          <w:sz w:val="28"/>
          <w:szCs w:val="28"/>
        </w:rPr>
        <w:t xml:space="preserve"> проект</w:t>
      </w:r>
      <w:r w:rsidR="006C327A" w:rsidRPr="000256A7">
        <w:rPr>
          <w:sz w:val="28"/>
          <w:szCs w:val="28"/>
        </w:rPr>
        <w:t>»</w:t>
      </w:r>
      <w:r w:rsidR="00A62298" w:rsidRPr="000256A7">
        <w:rPr>
          <w:sz w:val="28"/>
          <w:szCs w:val="28"/>
        </w:rPr>
        <w:t xml:space="preserve"> применяется в значении, установленном</w:t>
      </w:r>
      <w:r w:rsidR="00DB4AED" w:rsidRPr="000256A7">
        <w:rPr>
          <w:sz w:val="28"/>
          <w:szCs w:val="28"/>
        </w:rPr>
        <w:t xml:space="preserve"> Межгосударственным стандартом ГОСТ 2.103-2013 «Единая система конструкторской документации. Стадии разработки» (введен в действие приказом Федерального агентства по техническому регулированию </w:t>
      </w:r>
      <w:r w:rsidR="00A62298" w:rsidRPr="000256A7">
        <w:rPr>
          <w:sz w:val="28"/>
          <w:szCs w:val="28"/>
        </w:rPr>
        <w:t xml:space="preserve">                                         </w:t>
      </w:r>
      <w:r w:rsidR="00DB4AED" w:rsidRPr="000256A7">
        <w:rPr>
          <w:sz w:val="28"/>
          <w:szCs w:val="28"/>
        </w:rPr>
        <w:t>и метрологии от 26.11.2014 № 1794-ст).</w:t>
      </w:r>
      <w:r>
        <w:rPr>
          <w:sz w:val="28"/>
          <w:szCs w:val="28"/>
        </w:rPr>
        <w:t xml:space="preserve"> </w:t>
      </w:r>
    </w:p>
    <w:p w:rsidR="0092631B" w:rsidRPr="00EF1D78" w:rsidRDefault="0092631B" w:rsidP="003D33A8">
      <w:pPr>
        <w:ind w:firstLine="709"/>
        <w:jc w:val="both"/>
        <w:rPr>
          <w:sz w:val="28"/>
          <w:szCs w:val="28"/>
        </w:rPr>
      </w:pPr>
    </w:p>
    <w:p w:rsidR="005543CA" w:rsidRPr="00EF1D78" w:rsidRDefault="005543CA" w:rsidP="005543CA">
      <w:pPr>
        <w:pStyle w:val="s3"/>
        <w:shd w:val="clear" w:color="auto" w:fill="FFFFFF"/>
        <w:spacing w:before="0" w:beforeAutospacing="0" w:after="0" w:afterAutospacing="0"/>
        <w:ind w:firstLine="709"/>
        <w:jc w:val="both"/>
        <w:rPr>
          <w:sz w:val="28"/>
          <w:szCs w:val="28"/>
        </w:rPr>
      </w:pPr>
      <w:r w:rsidRPr="00EF1D78">
        <w:rPr>
          <w:sz w:val="28"/>
          <w:szCs w:val="28"/>
        </w:rPr>
        <w:t xml:space="preserve">Раздел II. Требования к разработке эскизного проекта </w:t>
      </w:r>
    </w:p>
    <w:p w:rsidR="005543CA" w:rsidRPr="00EF1D78" w:rsidRDefault="005543CA" w:rsidP="005543CA">
      <w:pPr>
        <w:ind w:firstLine="709"/>
        <w:jc w:val="both"/>
        <w:rPr>
          <w:sz w:val="28"/>
          <w:szCs w:val="28"/>
        </w:rPr>
      </w:pPr>
      <w:r w:rsidRPr="00EF1D78">
        <w:rPr>
          <w:sz w:val="28"/>
          <w:szCs w:val="28"/>
        </w:rPr>
        <w:t>1. Содержание и оформление эскизного проекта.</w:t>
      </w:r>
    </w:p>
    <w:p w:rsidR="005543CA" w:rsidRPr="00477529" w:rsidRDefault="005543CA" w:rsidP="005543CA">
      <w:pPr>
        <w:ind w:firstLine="709"/>
        <w:jc w:val="both"/>
        <w:rPr>
          <w:sz w:val="28"/>
          <w:szCs w:val="28"/>
        </w:rPr>
      </w:pPr>
      <w:r w:rsidRPr="00EF1D78">
        <w:rPr>
          <w:sz w:val="28"/>
          <w:szCs w:val="28"/>
        </w:rPr>
        <w:t>1.1. Эскизный проект некапитального строения, сооружения оформляется в виде сброшюрованных материалов (альбома), заверенных</w:t>
      </w:r>
      <w:r w:rsidRPr="00477529">
        <w:rPr>
          <w:sz w:val="28"/>
          <w:szCs w:val="28"/>
        </w:rPr>
        <w:t xml:space="preserve"> печатью (при ее наличии) и подписью разработчика проекта, и включает в себя следующие материалы:</w:t>
      </w:r>
    </w:p>
    <w:p w:rsidR="005543CA" w:rsidRPr="000256A7" w:rsidRDefault="005543CA" w:rsidP="005543CA">
      <w:pPr>
        <w:ind w:firstLine="709"/>
        <w:jc w:val="both"/>
        <w:rPr>
          <w:sz w:val="28"/>
          <w:szCs w:val="28"/>
        </w:rPr>
      </w:pPr>
      <w:r w:rsidRPr="00477529">
        <w:rPr>
          <w:sz w:val="28"/>
          <w:szCs w:val="28"/>
        </w:rPr>
        <w:t xml:space="preserve">1) краткая пояснительная записка, в которой в том числе указывается целевое (функциональное) назначение некапитального строения, сооружения, адресное описание места его размещения, материалы, используемые </w:t>
      </w:r>
      <w:r w:rsidR="006C327A">
        <w:rPr>
          <w:sz w:val="28"/>
          <w:szCs w:val="28"/>
        </w:rPr>
        <w:t xml:space="preserve">                                </w:t>
      </w:r>
      <w:r w:rsidRPr="00477529">
        <w:rPr>
          <w:sz w:val="28"/>
          <w:szCs w:val="28"/>
        </w:rPr>
        <w:t xml:space="preserve">при изготовлении некапитального строения, сооружения, технологические </w:t>
      </w:r>
      <w:r w:rsidR="006C327A">
        <w:rPr>
          <w:sz w:val="28"/>
          <w:szCs w:val="28"/>
        </w:rPr>
        <w:t xml:space="preserve">                      </w:t>
      </w:r>
      <w:r w:rsidRPr="00477529">
        <w:rPr>
          <w:sz w:val="28"/>
          <w:szCs w:val="28"/>
        </w:rPr>
        <w:t xml:space="preserve">и конструктивные решения, примененные при изготовлении некапитального строения, сооружения в целях соблюдения при его эксплуатации требований нормативных правовых актов о пожарной безопасности, строительных, санитарно-эпидемиологических норм и правил, требований технических регламентов, а </w:t>
      </w:r>
      <w:r w:rsidRPr="000256A7">
        <w:rPr>
          <w:sz w:val="28"/>
          <w:szCs w:val="28"/>
        </w:rPr>
        <w:t>также сведения, подтверждающие, что объект не является объектом капитального строительства;</w:t>
      </w:r>
    </w:p>
    <w:p w:rsidR="005543CA" w:rsidRPr="000256A7" w:rsidRDefault="00ED3F22" w:rsidP="005543CA">
      <w:pPr>
        <w:ind w:firstLine="709"/>
        <w:jc w:val="both"/>
        <w:rPr>
          <w:sz w:val="28"/>
          <w:szCs w:val="28"/>
        </w:rPr>
      </w:pPr>
      <w:r w:rsidRPr="000256A7">
        <w:rPr>
          <w:sz w:val="28"/>
          <w:szCs w:val="28"/>
        </w:rPr>
        <w:lastRenderedPageBreak/>
        <w:t>2</w:t>
      </w:r>
      <w:r w:rsidR="005543CA" w:rsidRPr="000256A7">
        <w:rPr>
          <w:sz w:val="28"/>
          <w:szCs w:val="28"/>
        </w:rPr>
        <w:t>) план помещений некапитального строения, сооружения с указанием функционального назначения помещений;</w:t>
      </w:r>
    </w:p>
    <w:p w:rsidR="005543CA" w:rsidRPr="000256A7" w:rsidRDefault="00ED3F22" w:rsidP="005543CA">
      <w:pPr>
        <w:ind w:firstLine="709"/>
        <w:jc w:val="both"/>
        <w:rPr>
          <w:sz w:val="28"/>
          <w:szCs w:val="28"/>
        </w:rPr>
      </w:pPr>
      <w:r w:rsidRPr="000256A7">
        <w:rPr>
          <w:sz w:val="28"/>
          <w:szCs w:val="28"/>
        </w:rPr>
        <w:t>3</w:t>
      </w:r>
      <w:r w:rsidR="005543CA" w:rsidRPr="000256A7">
        <w:rPr>
          <w:sz w:val="28"/>
          <w:szCs w:val="28"/>
        </w:rPr>
        <w:t>) фронтальные изображения всех фасадов некапитального строения, сооружения в цвете с указанием основных размеров, материалов, применяемых в отделке, используемых на фасадах цветов по каталогу RAL</w:t>
      </w:r>
      <w:r w:rsidR="006632DB" w:rsidRPr="000256A7">
        <w:rPr>
          <w:sz w:val="28"/>
          <w:szCs w:val="28"/>
        </w:rPr>
        <w:t>,</w:t>
      </w:r>
      <w:r w:rsidR="006632DB" w:rsidRPr="000256A7">
        <w:t xml:space="preserve"> </w:t>
      </w:r>
      <w:r w:rsidR="006632DB" w:rsidRPr="000256A7">
        <w:rPr>
          <w:sz w:val="28"/>
          <w:szCs w:val="28"/>
        </w:rPr>
        <w:t>размещения информационных конструкций и элементов подсветки.</w:t>
      </w:r>
    </w:p>
    <w:p w:rsidR="005543CA" w:rsidRPr="000256A7" w:rsidRDefault="004D779E" w:rsidP="005543CA">
      <w:pPr>
        <w:pStyle w:val="s1"/>
        <w:shd w:val="clear" w:color="auto" w:fill="FFFFFF"/>
        <w:spacing w:before="0" w:beforeAutospacing="0" w:after="0" w:afterAutospacing="0"/>
        <w:ind w:firstLine="709"/>
        <w:jc w:val="both"/>
        <w:rPr>
          <w:sz w:val="28"/>
          <w:szCs w:val="28"/>
        </w:rPr>
      </w:pPr>
      <w:r>
        <w:rPr>
          <w:sz w:val="28"/>
          <w:szCs w:val="28"/>
        </w:rPr>
        <w:t>1</w:t>
      </w:r>
      <w:r w:rsidR="005543CA" w:rsidRPr="000256A7">
        <w:rPr>
          <w:sz w:val="28"/>
          <w:szCs w:val="28"/>
        </w:rPr>
        <w:t>.2. Оформление эскизного проекта, представляемого в электронной форме (далее - электронный документ):</w:t>
      </w:r>
    </w:p>
    <w:p w:rsidR="00ED3F22" w:rsidRPr="000256A7" w:rsidRDefault="00ED3F22" w:rsidP="00ED3F22">
      <w:pPr>
        <w:pStyle w:val="s1"/>
        <w:shd w:val="clear" w:color="auto" w:fill="FFFFFF"/>
        <w:spacing w:before="0" w:beforeAutospacing="0" w:after="0" w:afterAutospacing="0"/>
        <w:ind w:firstLine="709"/>
        <w:jc w:val="both"/>
        <w:rPr>
          <w:sz w:val="28"/>
          <w:szCs w:val="28"/>
        </w:rPr>
      </w:pPr>
      <w:r w:rsidRPr="000256A7">
        <w:rPr>
          <w:sz w:val="28"/>
          <w:szCs w:val="28"/>
        </w:rPr>
        <w:t xml:space="preserve">1) формирование электронного документа осуществляется </w:t>
      </w:r>
      <w:r w:rsidR="006632DB" w:rsidRPr="000256A7">
        <w:rPr>
          <w:sz w:val="28"/>
          <w:szCs w:val="28"/>
        </w:rPr>
        <w:t xml:space="preserve">                                               </w:t>
      </w:r>
      <w:r w:rsidRPr="000256A7">
        <w:rPr>
          <w:sz w:val="28"/>
          <w:szCs w:val="28"/>
        </w:rPr>
        <w:t xml:space="preserve">с использованием единого файлового формата PDF путем сохранения </w:t>
      </w:r>
      <w:r w:rsidR="006632DB" w:rsidRPr="000256A7">
        <w:rPr>
          <w:sz w:val="28"/>
          <w:szCs w:val="28"/>
        </w:rPr>
        <w:t xml:space="preserve">                                  </w:t>
      </w:r>
      <w:r w:rsidRPr="000256A7">
        <w:rPr>
          <w:sz w:val="28"/>
          <w:szCs w:val="28"/>
        </w:rPr>
        <w:t>из векторных программ;</w:t>
      </w:r>
    </w:p>
    <w:p w:rsidR="00ED3F22" w:rsidRPr="000256A7" w:rsidRDefault="00ED3F22" w:rsidP="00ED3F22">
      <w:pPr>
        <w:pStyle w:val="s1"/>
        <w:shd w:val="clear" w:color="auto" w:fill="FFFFFF"/>
        <w:spacing w:before="0" w:beforeAutospacing="0" w:after="0" w:afterAutospacing="0"/>
        <w:ind w:firstLine="709"/>
        <w:jc w:val="both"/>
        <w:rPr>
          <w:sz w:val="28"/>
          <w:szCs w:val="28"/>
        </w:rPr>
      </w:pPr>
      <w:r w:rsidRPr="000256A7">
        <w:rPr>
          <w:sz w:val="28"/>
          <w:szCs w:val="28"/>
        </w:rPr>
        <w:t>2) состав материалов сформированного электронного документа и форма их представления (дизайн буклета и отдельных чертежей) должны обеспечивать изготовление полной бумажной версии документа без каких-либо дополнительных действий со стороны пользователя;</w:t>
      </w:r>
    </w:p>
    <w:p w:rsidR="005543CA" w:rsidRPr="000256A7" w:rsidRDefault="00ED3F22" w:rsidP="005543CA">
      <w:pPr>
        <w:pStyle w:val="s1"/>
        <w:shd w:val="clear" w:color="auto" w:fill="FFFFFF"/>
        <w:spacing w:before="0" w:beforeAutospacing="0" w:after="0" w:afterAutospacing="0"/>
        <w:ind w:firstLine="709"/>
        <w:jc w:val="both"/>
        <w:rPr>
          <w:sz w:val="28"/>
          <w:szCs w:val="28"/>
        </w:rPr>
      </w:pPr>
      <w:r w:rsidRPr="000256A7">
        <w:rPr>
          <w:sz w:val="28"/>
          <w:szCs w:val="28"/>
        </w:rPr>
        <w:t>3</w:t>
      </w:r>
      <w:r w:rsidR="005543CA" w:rsidRPr="000256A7">
        <w:rPr>
          <w:sz w:val="28"/>
          <w:szCs w:val="28"/>
        </w:rPr>
        <w:t xml:space="preserve">) электронные образы сохраняются в цветном режиме с разрешением </w:t>
      </w:r>
      <w:r w:rsidR="006632DB" w:rsidRPr="000256A7">
        <w:rPr>
          <w:sz w:val="28"/>
          <w:szCs w:val="28"/>
        </w:rPr>
        <w:t xml:space="preserve">                 </w:t>
      </w:r>
      <w:r w:rsidR="005543CA" w:rsidRPr="000256A7">
        <w:rPr>
          <w:sz w:val="28"/>
          <w:szCs w:val="28"/>
        </w:rPr>
        <w:t xml:space="preserve">не менее 500 </w:t>
      </w:r>
      <w:proofErr w:type="spellStart"/>
      <w:r w:rsidR="005543CA" w:rsidRPr="000256A7">
        <w:rPr>
          <w:sz w:val="28"/>
          <w:szCs w:val="28"/>
        </w:rPr>
        <w:t>dpi</w:t>
      </w:r>
      <w:proofErr w:type="spellEnd"/>
      <w:r w:rsidR="005543CA" w:rsidRPr="000256A7">
        <w:rPr>
          <w:sz w:val="28"/>
          <w:szCs w:val="28"/>
        </w:rPr>
        <w:t>;</w:t>
      </w:r>
    </w:p>
    <w:p w:rsidR="00ED3F22" w:rsidRPr="000256A7" w:rsidRDefault="00ED3F22" w:rsidP="00ED3F22">
      <w:pPr>
        <w:pStyle w:val="s1"/>
        <w:shd w:val="clear" w:color="auto" w:fill="FFFFFF"/>
        <w:spacing w:before="0" w:beforeAutospacing="0" w:after="0" w:afterAutospacing="0"/>
        <w:ind w:firstLine="709"/>
        <w:jc w:val="both"/>
        <w:rPr>
          <w:sz w:val="28"/>
          <w:szCs w:val="28"/>
        </w:rPr>
      </w:pPr>
      <w:r w:rsidRPr="000256A7">
        <w:rPr>
          <w:sz w:val="28"/>
          <w:szCs w:val="28"/>
        </w:rPr>
        <w:t xml:space="preserve">4) не допускается наличие на электронных образах эффекта деформации изображения, следов заломов страниц, черных полей по краям изображения шириной более 1 мм, полос, пятен, размытости изображения, влияющих </w:t>
      </w:r>
      <w:r w:rsidR="006632DB" w:rsidRPr="000256A7">
        <w:rPr>
          <w:sz w:val="28"/>
          <w:szCs w:val="28"/>
        </w:rPr>
        <w:t xml:space="preserve">                         </w:t>
      </w:r>
      <w:r w:rsidRPr="000256A7">
        <w:rPr>
          <w:sz w:val="28"/>
          <w:szCs w:val="28"/>
        </w:rPr>
        <w:t>на читаемость и отсутствующих на оригинале, нарушение порядка следования страниц документа;</w:t>
      </w:r>
    </w:p>
    <w:p w:rsidR="005543CA" w:rsidRPr="000256A7" w:rsidRDefault="00ED3F22" w:rsidP="005543CA">
      <w:pPr>
        <w:pStyle w:val="s1"/>
        <w:shd w:val="clear" w:color="auto" w:fill="FFFFFF"/>
        <w:spacing w:before="0" w:beforeAutospacing="0" w:after="0" w:afterAutospacing="0"/>
        <w:ind w:firstLine="709"/>
        <w:jc w:val="both"/>
        <w:rPr>
          <w:sz w:val="28"/>
          <w:szCs w:val="28"/>
        </w:rPr>
      </w:pPr>
      <w:r w:rsidRPr="000256A7">
        <w:rPr>
          <w:sz w:val="28"/>
          <w:szCs w:val="28"/>
        </w:rPr>
        <w:t>5</w:t>
      </w:r>
      <w:r w:rsidR="005543CA" w:rsidRPr="000256A7">
        <w:rPr>
          <w:sz w:val="28"/>
          <w:szCs w:val="28"/>
        </w:rPr>
        <w:t>) поворот изображений производится до горизонтального уровня. Изображение очищается от мусора, выравнивается, убираются тени, проводится обрезка краев;</w:t>
      </w:r>
    </w:p>
    <w:p w:rsidR="00ED3F22" w:rsidRDefault="00ED3F22" w:rsidP="00ED3F22">
      <w:pPr>
        <w:pStyle w:val="s1"/>
        <w:shd w:val="clear" w:color="auto" w:fill="FFFFFF"/>
        <w:spacing w:before="0" w:beforeAutospacing="0" w:after="0" w:afterAutospacing="0"/>
        <w:ind w:firstLine="709"/>
        <w:jc w:val="both"/>
        <w:rPr>
          <w:sz w:val="28"/>
          <w:szCs w:val="28"/>
        </w:rPr>
      </w:pPr>
      <w:r w:rsidRPr="000256A7">
        <w:rPr>
          <w:sz w:val="28"/>
          <w:szCs w:val="28"/>
        </w:rPr>
        <w:t>6) количество электронных образов должно</w:t>
      </w:r>
      <w:r w:rsidRPr="003D33A8">
        <w:rPr>
          <w:sz w:val="28"/>
          <w:szCs w:val="28"/>
        </w:rPr>
        <w:t xml:space="preserve"> соответствовать количеству листов в исходном документе. </w:t>
      </w:r>
    </w:p>
    <w:p w:rsidR="005543CA" w:rsidRDefault="005543CA" w:rsidP="005543CA">
      <w:pPr>
        <w:pStyle w:val="s1"/>
        <w:shd w:val="clear" w:color="auto" w:fill="FFFFFF"/>
        <w:spacing w:before="0" w:beforeAutospacing="0" w:after="0" w:afterAutospacing="0"/>
        <w:ind w:firstLine="709"/>
        <w:jc w:val="both"/>
        <w:rPr>
          <w:sz w:val="28"/>
          <w:szCs w:val="28"/>
        </w:rPr>
      </w:pPr>
    </w:p>
    <w:p w:rsidR="005543CA" w:rsidRDefault="005543CA" w:rsidP="00AD63AE">
      <w:pPr>
        <w:pStyle w:val="s1"/>
        <w:shd w:val="clear" w:color="auto" w:fill="FFFFFF"/>
        <w:spacing w:before="0" w:beforeAutospacing="0" w:after="0" w:afterAutospacing="0"/>
        <w:ind w:firstLine="709"/>
        <w:jc w:val="both"/>
        <w:rPr>
          <w:sz w:val="28"/>
          <w:szCs w:val="28"/>
        </w:rPr>
      </w:pPr>
    </w:p>
    <w:p w:rsidR="005543CA" w:rsidRDefault="005543CA" w:rsidP="00AD63AE">
      <w:pPr>
        <w:pStyle w:val="s1"/>
        <w:shd w:val="clear" w:color="auto" w:fill="FFFFFF"/>
        <w:spacing w:before="0" w:beforeAutospacing="0" w:after="0" w:afterAutospacing="0"/>
        <w:ind w:firstLine="709"/>
        <w:jc w:val="both"/>
        <w:rPr>
          <w:sz w:val="28"/>
          <w:szCs w:val="28"/>
        </w:rPr>
      </w:pPr>
    </w:p>
    <w:p w:rsidR="005543CA" w:rsidRDefault="005543CA" w:rsidP="00AD63AE">
      <w:pPr>
        <w:pStyle w:val="s1"/>
        <w:shd w:val="clear" w:color="auto" w:fill="FFFFFF"/>
        <w:spacing w:before="0" w:beforeAutospacing="0" w:after="0" w:afterAutospacing="0"/>
        <w:ind w:firstLine="709"/>
        <w:jc w:val="both"/>
        <w:rPr>
          <w:sz w:val="28"/>
          <w:szCs w:val="28"/>
        </w:rPr>
      </w:pPr>
    </w:p>
    <w:p w:rsidR="005543CA" w:rsidRDefault="005543CA" w:rsidP="00AD63AE">
      <w:pPr>
        <w:pStyle w:val="s1"/>
        <w:shd w:val="clear" w:color="auto" w:fill="FFFFFF"/>
        <w:spacing w:before="0" w:beforeAutospacing="0" w:after="0" w:afterAutospacing="0"/>
        <w:ind w:firstLine="709"/>
        <w:jc w:val="both"/>
        <w:rPr>
          <w:sz w:val="28"/>
          <w:szCs w:val="28"/>
        </w:rPr>
      </w:pPr>
    </w:p>
    <w:p w:rsidR="00540906" w:rsidRDefault="00540906" w:rsidP="003D33A8">
      <w:pPr>
        <w:pStyle w:val="s1"/>
        <w:shd w:val="clear" w:color="auto" w:fill="FFFFFF"/>
        <w:spacing w:before="0" w:beforeAutospacing="0" w:after="0" w:afterAutospacing="0"/>
        <w:ind w:firstLine="709"/>
        <w:jc w:val="both"/>
        <w:rPr>
          <w:sz w:val="28"/>
          <w:szCs w:val="28"/>
        </w:rPr>
      </w:pPr>
    </w:p>
    <w:p w:rsidR="00246A02" w:rsidRPr="003D33A8" w:rsidRDefault="00246A02" w:rsidP="003D33A8">
      <w:pPr>
        <w:ind w:firstLine="709"/>
        <w:jc w:val="both"/>
        <w:rPr>
          <w:sz w:val="28"/>
          <w:szCs w:val="28"/>
        </w:rPr>
      </w:pPr>
    </w:p>
    <w:p w:rsidR="00246A02" w:rsidRPr="003D33A8" w:rsidRDefault="00246A02" w:rsidP="003D33A8">
      <w:pPr>
        <w:ind w:firstLine="709"/>
        <w:jc w:val="both"/>
        <w:rPr>
          <w:sz w:val="28"/>
          <w:szCs w:val="28"/>
        </w:rPr>
      </w:pPr>
    </w:p>
    <w:p w:rsidR="00246A02" w:rsidRDefault="00246A02" w:rsidP="003D33A8">
      <w:pPr>
        <w:ind w:firstLine="709"/>
        <w:jc w:val="both"/>
        <w:rPr>
          <w:sz w:val="28"/>
          <w:szCs w:val="28"/>
        </w:rPr>
      </w:pPr>
    </w:p>
    <w:p w:rsidR="00F910B8" w:rsidRDefault="00F910B8" w:rsidP="00F910B8">
      <w:pPr>
        <w:pStyle w:val="1"/>
        <w:spacing w:before="0" w:after="0"/>
        <w:ind w:left="5387"/>
        <w:jc w:val="left"/>
        <w:rPr>
          <w:rFonts w:ascii="Times New Roman" w:hAnsi="Times New Roman"/>
          <w:b w:val="0"/>
          <w:color w:val="auto"/>
          <w:sz w:val="28"/>
          <w:szCs w:val="28"/>
        </w:rPr>
      </w:pPr>
    </w:p>
    <w:p w:rsidR="00742CD8" w:rsidRDefault="00742CD8" w:rsidP="00742CD8"/>
    <w:p w:rsidR="00742CD8" w:rsidRDefault="00742CD8" w:rsidP="00742CD8"/>
    <w:p w:rsidR="00742CD8" w:rsidRDefault="00742CD8" w:rsidP="00742CD8"/>
    <w:p w:rsidR="00742CD8" w:rsidRDefault="00742CD8" w:rsidP="00742CD8"/>
    <w:p w:rsidR="00742CD8" w:rsidRDefault="00742CD8" w:rsidP="00742CD8"/>
    <w:p w:rsidR="00742CD8" w:rsidRDefault="00742CD8" w:rsidP="00742CD8"/>
    <w:p w:rsidR="000A6532" w:rsidRDefault="000A6532" w:rsidP="00742CD8"/>
    <w:p w:rsidR="000A6532" w:rsidRDefault="000A6532" w:rsidP="00742CD8"/>
    <w:p w:rsidR="00742CD8" w:rsidRDefault="00742CD8" w:rsidP="00742CD8"/>
    <w:p w:rsidR="00F910B8" w:rsidRPr="000256A7" w:rsidRDefault="00F910B8" w:rsidP="00F910B8">
      <w:pPr>
        <w:pStyle w:val="1"/>
        <w:spacing w:before="0" w:after="0"/>
        <w:ind w:left="5387"/>
        <w:jc w:val="left"/>
        <w:rPr>
          <w:rFonts w:ascii="Times New Roman" w:hAnsi="Times New Roman"/>
          <w:b w:val="0"/>
          <w:color w:val="auto"/>
          <w:sz w:val="28"/>
          <w:szCs w:val="28"/>
        </w:rPr>
      </w:pPr>
      <w:r w:rsidRPr="000256A7">
        <w:rPr>
          <w:rFonts w:ascii="Times New Roman" w:hAnsi="Times New Roman"/>
          <w:b w:val="0"/>
          <w:color w:val="auto"/>
          <w:sz w:val="28"/>
          <w:szCs w:val="28"/>
        </w:rPr>
        <w:lastRenderedPageBreak/>
        <w:t>Приложение 2</w:t>
      </w:r>
    </w:p>
    <w:p w:rsidR="00ED3F22" w:rsidRPr="000256A7" w:rsidRDefault="00F910B8" w:rsidP="00F910B8">
      <w:pPr>
        <w:pStyle w:val="1"/>
        <w:spacing w:before="0" w:after="0"/>
        <w:ind w:left="5387"/>
        <w:jc w:val="left"/>
        <w:rPr>
          <w:rFonts w:ascii="Times New Roman" w:hAnsi="Times New Roman"/>
          <w:b w:val="0"/>
          <w:color w:val="auto"/>
          <w:sz w:val="28"/>
          <w:szCs w:val="28"/>
        </w:rPr>
      </w:pPr>
      <w:r w:rsidRPr="000256A7">
        <w:rPr>
          <w:rFonts w:ascii="Times New Roman" w:hAnsi="Times New Roman"/>
          <w:b w:val="0"/>
          <w:color w:val="auto"/>
          <w:sz w:val="28"/>
          <w:szCs w:val="28"/>
        </w:rPr>
        <w:t xml:space="preserve">к постановлению </w:t>
      </w:r>
    </w:p>
    <w:p w:rsidR="00ED3F22" w:rsidRPr="000256A7" w:rsidRDefault="00F910B8" w:rsidP="00F910B8">
      <w:pPr>
        <w:pStyle w:val="1"/>
        <w:spacing w:before="0" w:after="0"/>
        <w:ind w:left="5387"/>
        <w:jc w:val="left"/>
        <w:rPr>
          <w:rFonts w:ascii="Times New Roman" w:hAnsi="Times New Roman"/>
          <w:b w:val="0"/>
          <w:color w:val="auto"/>
          <w:sz w:val="28"/>
          <w:szCs w:val="28"/>
        </w:rPr>
      </w:pPr>
      <w:r w:rsidRPr="000256A7">
        <w:rPr>
          <w:rFonts w:ascii="Times New Roman" w:hAnsi="Times New Roman"/>
          <w:b w:val="0"/>
          <w:color w:val="auto"/>
          <w:sz w:val="28"/>
          <w:szCs w:val="28"/>
        </w:rPr>
        <w:t xml:space="preserve">Администрации города </w:t>
      </w:r>
    </w:p>
    <w:p w:rsidR="00F910B8" w:rsidRPr="000256A7" w:rsidRDefault="00F910B8" w:rsidP="00F910B8">
      <w:pPr>
        <w:pStyle w:val="1"/>
        <w:spacing w:before="0" w:after="0"/>
        <w:ind w:left="5387"/>
        <w:jc w:val="left"/>
        <w:rPr>
          <w:rFonts w:ascii="Times New Roman" w:hAnsi="Times New Roman"/>
          <w:b w:val="0"/>
          <w:color w:val="auto"/>
          <w:sz w:val="28"/>
          <w:szCs w:val="28"/>
        </w:rPr>
      </w:pPr>
      <w:r w:rsidRPr="000256A7">
        <w:rPr>
          <w:rFonts w:ascii="Times New Roman" w:hAnsi="Times New Roman"/>
          <w:b w:val="0"/>
          <w:color w:val="auto"/>
          <w:sz w:val="28"/>
          <w:szCs w:val="28"/>
        </w:rPr>
        <w:t>от ___________ № _____</w:t>
      </w:r>
    </w:p>
    <w:p w:rsidR="00F910B8" w:rsidRPr="000256A7" w:rsidRDefault="00F910B8" w:rsidP="00F910B8">
      <w:pPr>
        <w:pStyle w:val="1"/>
        <w:spacing w:before="0" w:after="0"/>
        <w:jc w:val="right"/>
        <w:rPr>
          <w:rFonts w:ascii="Times New Roman" w:hAnsi="Times New Roman"/>
          <w:b w:val="0"/>
          <w:color w:val="auto"/>
          <w:sz w:val="28"/>
          <w:szCs w:val="28"/>
        </w:rPr>
      </w:pPr>
    </w:p>
    <w:p w:rsidR="00F910B8" w:rsidRPr="000256A7" w:rsidRDefault="00F910B8" w:rsidP="00F910B8">
      <w:pPr>
        <w:pStyle w:val="1"/>
        <w:spacing w:before="0" w:after="0"/>
        <w:rPr>
          <w:rFonts w:ascii="Times New Roman" w:hAnsi="Times New Roman"/>
          <w:b w:val="0"/>
          <w:color w:val="auto"/>
          <w:sz w:val="28"/>
          <w:szCs w:val="28"/>
        </w:rPr>
      </w:pPr>
    </w:p>
    <w:p w:rsidR="00ED3F22" w:rsidRPr="000256A7" w:rsidRDefault="00F910B8" w:rsidP="00F910B8">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 xml:space="preserve">Порядок </w:t>
      </w:r>
    </w:p>
    <w:p w:rsidR="00ED3F22" w:rsidRPr="000256A7" w:rsidRDefault="00F910B8" w:rsidP="00F910B8">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 xml:space="preserve">согласования эскизного проекта некапитального строения, </w:t>
      </w:r>
    </w:p>
    <w:p w:rsidR="00F910B8" w:rsidRPr="000256A7" w:rsidRDefault="00F910B8" w:rsidP="00F910B8">
      <w:pPr>
        <w:pStyle w:val="1"/>
        <w:spacing w:before="0" w:after="0"/>
        <w:rPr>
          <w:rFonts w:ascii="Times New Roman" w:hAnsi="Times New Roman"/>
          <w:b w:val="0"/>
          <w:color w:val="auto"/>
          <w:sz w:val="28"/>
          <w:szCs w:val="28"/>
        </w:rPr>
      </w:pPr>
      <w:r w:rsidRPr="000256A7">
        <w:rPr>
          <w:rFonts w:ascii="Times New Roman" w:hAnsi="Times New Roman"/>
          <w:b w:val="0"/>
          <w:color w:val="auto"/>
          <w:sz w:val="28"/>
          <w:szCs w:val="28"/>
        </w:rPr>
        <w:t xml:space="preserve">сооружения на территории города Сургута </w:t>
      </w:r>
    </w:p>
    <w:p w:rsidR="00F910B8" w:rsidRPr="000256A7" w:rsidRDefault="00F910B8" w:rsidP="00F910B8">
      <w:pPr>
        <w:pStyle w:val="1"/>
        <w:spacing w:before="0" w:after="0"/>
        <w:rPr>
          <w:rFonts w:ascii="Times New Roman" w:hAnsi="Times New Roman"/>
          <w:b w:val="0"/>
          <w:color w:val="auto"/>
          <w:sz w:val="28"/>
          <w:szCs w:val="28"/>
        </w:rPr>
      </w:pPr>
    </w:p>
    <w:p w:rsidR="00742CD8" w:rsidRPr="000256A7" w:rsidRDefault="00742CD8" w:rsidP="00742CD8">
      <w:pPr>
        <w:ind w:firstLine="709"/>
        <w:jc w:val="both"/>
        <w:rPr>
          <w:color w:val="22272F"/>
          <w:sz w:val="28"/>
          <w:szCs w:val="28"/>
          <w:shd w:val="clear" w:color="auto" w:fill="FFFFFF"/>
        </w:rPr>
      </w:pPr>
      <w:r w:rsidRPr="000256A7">
        <w:rPr>
          <w:color w:val="22272F"/>
          <w:sz w:val="28"/>
          <w:szCs w:val="28"/>
          <w:shd w:val="clear" w:color="auto" w:fill="FFFFFF"/>
        </w:rPr>
        <w:t>Раздел I. Общие положения</w:t>
      </w:r>
    </w:p>
    <w:p w:rsidR="0015189F" w:rsidRPr="000256A7" w:rsidRDefault="0015189F" w:rsidP="0015189F">
      <w:pPr>
        <w:ind w:firstLine="709"/>
        <w:jc w:val="both"/>
        <w:rPr>
          <w:sz w:val="28"/>
          <w:szCs w:val="28"/>
        </w:rPr>
      </w:pPr>
      <w:r w:rsidRPr="000256A7">
        <w:rPr>
          <w:sz w:val="28"/>
          <w:szCs w:val="28"/>
        </w:rPr>
        <w:t xml:space="preserve">1. Настоящий порядок разработан в целях реализации Правил благоустройства территории города Сургута и устанавливает последовательность согласования эскизного проекта некапитального строения, сооружения, в том числе остановочных комплексов с торговой площадью </w:t>
      </w:r>
      <w:r w:rsidR="006632DB" w:rsidRPr="000256A7">
        <w:rPr>
          <w:sz w:val="28"/>
          <w:szCs w:val="28"/>
        </w:rPr>
        <w:t xml:space="preserve">                       </w:t>
      </w:r>
      <w:r w:rsidRPr="000256A7">
        <w:rPr>
          <w:sz w:val="28"/>
          <w:szCs w:val="28"/>
        </w:rPr>
        <w:t>на территории города Сургута (далее – эскизный проект).</w:t>
      </w:r>
    </w:p>
    <w:p w:rsidR="008A0D21" w:rsidRPr="000256A7" w:rsidRDefault="0015189F" w:rsidP="008A0D21">
      <w:pPr>
        <w:ind w:firstLine="709"/>
        <w:jc w:val="both"/>
        <w:rPr>
          <w:sz w:val="28"/>
          <w:szCs w:val="28"/>
        </w:rPr>
      </w:pPr>
      <w:r w:rsidRPr="000256A7">
        <w:rPr>
          <w:sz w:val="28"/>
          <w:szCs w:val="28"/>
        </w:rPr>
        <w:t>2</w:t>
      </w:r>
      <w:r w:rsidR="00742CD8" w:rsidRPr="000256A7">
        <w:rPr>
          <w:sz w:val="28"/>
          <w:szCs w:val="28"/>
        </w:rPr>
        <w:t xml:space="preserve">. </w:t>
      </w:r>
      <w:r w:rsidR="008A0D21" w:rsidRPr="000256A7">
        <w:rPr>
          <w:sz w:val="28"/>
          <w:szCs w:val="28"/>
        </w:rPr>
        <w:t xml:space="preserve">Настоящий порядок распространяет свое действие на размещение </w:t>
      </w:r>
      <w:r w:rsidR="006632DB" w:rsidRPr="000256A7">
        <w:rPr>
          <w:sz w:val="28"/>
          <w:szCs w:val="28"/>
        </w:rPr>
        <w:t xml:space="preserve">                         </w:t>
      </w:r>
      <w:r w:rsidR="008A0D21" w:rsidRPr="000256A7">
        <w:rPr>
          <w:sz w:val="28"/>
          <w:szCs w:val="28"/>
        </w:rPr>
        <w:t>и эксплуатацию некапитальных строений, сооружений, в том числе остановочных комплексов с торговой площадью на всей территории города Сургут</w:t>
      </w:r>
      <w:r w:rsidR="006632DB" w:rsidRPr="000256A7">
        <w:rPr>
          <w:sz w:val="28"/>
          <w:szCs w:val="28"/>
        </w:rPr>
        <w:t>а</w:t>
      </w:r>
      <w:r w:rsidR="008A0D21" w:rsidRPr="000256A7">
        <w:rPr>
          <w:sz w:val="28"/>
          <w:szCs w:val="28"/>
        </w:rPr>
        <w:t>.</w:t>
      </w:r>
    </w:p>
    <w:p w:rsidR="00742CD8" w:rsidRPr="000256A7" w:rsidRDefault="00742CD8" w:rsidP="00742CD8">
      <w:pPr>
        <w:ind w:firstLine="709"/>
        <w:jc w:val="both"/>
        <w:rPr>
          <w:sz w:val="28"/>
          <w:szCs w:val="28"/>
        </w:rPr>
      </w:pPr>
      <w:r w:rsidRPr="00EF1D78">
        <w:rPr>
          <w:sz w:val="28"/>
          <w:szCs w:val="28"/>
        </w:rPr>
        <w:t xml:space="preserve">Настоящий порядок действует на всей территории города Сургута </w:t>
      </w:r>
      <w:r w:rsidR="006632DB">
        <w:rPr>
          <w:sz w:val="28"/>
          <w:szCs w:val="28"/>
        </w:rPr>
        <w:t xml:space="preserve">                            </w:t>
      </w:r>
      <w:r w:rsidRPr="00EF1D78">
        <w:rPr>
          <w:sz w:val="28"/>
          <w:szCs w:val="28"/>
        </w:rPr>
        <w:t>и обязателен для всех</w:t>
      </w:r>
      <w:r w:rsidR="0015189F" w:rsidRPr="00EF1D78">
        <w:rPr>
          <w:sz w:val="28"/>
          <w:szCs w:val="28"/>
        </w:rPr>
        <w:t xml:space="preserve"> </w:t>
      </w:r>
      <w:r w:rsidRPr="00EF1D78">
        <w:rPr>
          <w:sz w:val="28"/>
          <w:szCs w:val="28"/>
        </w:rPr>
        <w:t xml:space="preserve">юридических лиц и индивидуальных предпринимателей, принимающих участие в деятельности по установке и эксплуатации некапитальных строений, сооружений. Требования, установленные настоящим порядком, применяются при эксплуатации существующих, а также </w:t>
      </w:r>
      <w:r w:rsidR="006632DB">
        <w:rPr>
          <w:sz w:val="28"/>
          <w:szCs w:val="28"/>
        </w:rPr>
        <w:t xml:space="preserve">                                   </w:t>
      </w:r>
      <w:r w:rsidRPr="00EF1D78">
        <w:rPr>
          <w:sz w:val="28"/>
          <w:szCs w:val="28"/>
        </w:rPr>
        <w:t xml:space="preserve">при установлении (размещении) и эксплуатации вновь устанавливаемых некапитальных </w:t>
      </w:r>
      <w:r w:rsidRPr="000256A7">
        <w:rPr>
          <w:sz w:val="28"/>
          <w:szCs w:val="28"/>
        </w:rPr>
        <w:t>строений, сооружений на территории города Сургута.</w:t>
      </w:r>
    </w:p>
    <w:p w:rsidR="00742CD8" w:rsidRPr="000256A7" w:rsidRDefault="008A0D21" w:rsidP="00742CD8">
      <w:pPr>
        <w:ind w:firstLine="709"/>
        <w:jc w:val="both"/>
        <w:rPr>
          <w:sz w:val="28"/>
          <w:szCs w:val="28"/>
        </w:rPr>
      </w:pPr>
      <w:r w:rsidRPr="000256A7">
        <w:rPr>
          <w:sz w:val="28"/>
          <w:szCs w:val="28"/>
        </w:rPr>
        <w:t>3</w:t>
      </w:r>
      <w:r w:rsidR="00742CD8" w:rsidRPr="000256A7">
        <w:rPr>
          <w:sz w:val="28"/>
          <w:szCs w:val="28"/>
        </w:rPr>
        <w:t xml:space="preserve">. Эскизный проект является обязательным документом при размещении, обустройстве и эксплуатации некапитального строения, сооружения </w:t>
      </w:r>
      <w:r w:rsidR="006632DB" w:rsidRPr="000256A7">
        <w:rPr>
          <w:sz w:val="28"/>
          <w:szCs w:val="28"/>
        </w:rPr>
        <w:t xml:space="preserve">                                 </w:t>
      </w:r>
      <w:r w:rsidR="00742CD8" w:rsidRPr="000256A7">
        <w:rPr>
          <w:sz w:val="28"/>
          <w:szCs w:val="28"/>
        </w:rPr>
        <w:t>на территории муниципального образования городской округ Сургут, который проходит согласование в соответствии с настоящим порядком.</w:t>
      </w:r>
    </w:p>
    <w:p w:rsidR="00742CD8" w:rsidRPr="000256A7" w:rsidRDefault="008A0D21" w:rsidP="00742CD8">
      <w:pPr>
        <w:pStyle w:val="s1"/>
        <w:shd w:val="clear" w:color="auto" w:fill="FFFFFF"/>
        <w:spacing w:before="0" w:beforeAutospacing="0" w:after="0" w:afterAutospacing="0"/>
        <w:ind w:firstLine="709"/>
        <w:jc w:val="both"/>
        <w:rPr>
          <w:sz w:val="28"/>
          <w:szCs w:val="28"/>
        </w:rPr>
      </w:pPr>
      <w:r w:rsidRPr="000256A7">
        <w:rPr>
          <w:sz w:val="28"/>
          <w:szCs w:val="28"/>
        </w:rPr>
        <w:t>4</w:t>
      </w:r>
      <w:r w:rsidR="00742CD8" w:rsidRPr="000256A7">
        <w:rPr>
          <w:sz w:val="28"/>
          <w:szCs w:val="28"/>
        </w:rPr>
        <w:t xml:space="preserve">. </w:t>
      </w:r>
      <w:r w:rsidRPr="000256A7">
        <w:rPr>
          <w:sz w:val="28"/>
          <w:szCs w:val="28"/>
        </w:rPr>
        <w:t>Срок действия согласованного эскизного проекта составляет пять лет (в отношении остановочных комплексов с торговой площадью – 10 лет</w:t>
      </w:r>
      <w:proofErr w:type="gramStart"/>
      <w:r w:rsidR="006632DB" w:rsidRPr="000256A7">
        <w:rPr>
          <w:sz w:val="28"/>
          <w:szCs w:val="28"/>
        </w:rPr>
        <w:t>)</w:t>
      </w:r>
      <w:r w:rsidRPr="000256A7">
        <w:rPr>
          <w:sz w:val="28"/>
          <w:szCs w:val="28"/>
        </w:rPr>
        <w:t xml:space="preserve">, </w:t>
      </w:r>
      <w:r w:rsidR="006632DB" w:rsidRPr="000256A7">
        <w:rPr>
          <w:sz w:val="28"/>
          <w:szCs w:val="28"/>
        </w:rPr>
        <w:t xml:space="preserve">  </w:t>
      </w:r>
      <w:proofErr w:type="gramEnd"/>
      <w:r w:rsidR="006632DB" w:rsidRPr="000256A7">
        <w:rPr>
          <w:sz w:val="28"/>
          <w:szCs w:val="28"/>
        </w:rPr>
        <w:t xml:space="preserve">                    </w:t>
      </w:r>
      <w:r w:rsidRPr="000256A7">
        <w:rPr>
          <w:sz w:val="28"/>
          <w:szCs w:val="28"/>
        </w:rPr>
        <w:t xml:space="preserve">при условии полного соответствия некапитального строения, сооружения </w:t>
      </w:r>
      <w:r w:rsidR="006632DB" w:rsidRPr="000256A7">
        <w:rPr>
          <w:sz w:val="28"/>
          <w:szCs w:val="28"/>
        </w:rPr>
        <w:t xml:space="preserve">                          </w:t>
      </w:r>
      <w:r w:rsidRPr="000256A7">
        <w:rPr>
          <w:sz w:val="28"/>
          <w:szCs w:val="28"/>
        </w:rPr>
        <w:t>в течение данного срока согласованному эскизному проекту</w:t>
      </w:r>
      <w:r w:rsidR="00742CD8" w:rsidRPr="000256A7">
        <w:rPr>
          <w:sz w:val="28"/>
          <w:szCs w:val="28"/>
        </w:rPr>
        <w:t>.</w:t>
      </w:r>
    </w:p>
    <w:p w:rsidR="00ED3F22" w:rsidRPr="000256A7" w:rsidRDefault="00ED3F22" w:rsidP="00742CD8">
      <w:pPr>
        <w:pStyle w:val="s3"/>
        <w:shd w:val="clear" w:color="auto" w:fill="FFFFFF"/>
        <w:spacing w:before="0" w:beforeAutospacing="0" w:after="0" w:afterAutospacing="0"/>
        <w:ind w:firstLine="709"/>
        <w:jc w:val="both"/>
        <w:rPr>
          <w:sz w:val="28"/>
          <w:szCs w:val="28"/>
        </w:rPr>
      </w:pPr>
    </w:p>
    <w:p w:rsidR="00742CD8" w:rsidRPr="000256A7" w:rsidRDefault="00742CD8" w:rsidP="00742CD8">
      <w:pPr>
        <w:pStyle w:val="s3"/>
        <w:shd w:val="clear" w:color="auto" w:fill="FFFFFF"/>
        <w:spacing w:before="0" w:beforeAutospacing="0" w:after="0" w:afterAutospacing="0"/>
        <w:ind w:firstLine="709"/>
        <w:jc w:val="both"/>
        <w:rPr>
          <w:sz w:val="28"/>
          <w:szCs w:val="28"/>
        </w:rPr>
      </w:pPr>
      <w:r w:rsidRPr="000256A7">
        <w:rPr>
          <w:sz w:val="28"/>
          <w:szCs w:val="28"/>
        </w:rPr>
        <w:t>Раздел II. Порядок согласования эскизного проекта</w:t>
      </w:r>
      <w:r w:rsidRPr="000256A7">
        <w:t xml:space="preserve"> </w:t>
      </w:r>
    </w:p>
    <w:p w:rsidR="00742CD8" w:rsidRPr="000256A7"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 xml:space="preserve">1. Для согласования эскизного проекта заявитель обращается </w:t>
      </w:r>
      <w:r w:rsidR="000B6F29" w:rsidRPr="000256A7">
        <w:rPr>
          <w:sz w:val="28"/>
          <w:szCs w:val="28"/>
        </w:rPr>
        <w:t xml:space="preserve">                                       </w:t>
      </w:r>
      <w:r w:rsidRPr="000256A7">
        <w:rPr>
          <w:sz w:val="28"/>
          <w:szCs w:val="28"/>
        </w:rPr>
        <w:t xml:space="preserve">в </w:t>
      </w:r>
      <w:r w:rsidR="00F13A47" w:rsidRPr="000256A7">
        <w:rPr>
          <w:sz w:val="28"/>
          <w:szCs w:val="28"/>
        </w:rPr>
        <w:t>департамент архитектуры и градостроительства Администрации города (далее – департамент архитектуры)</w:t>
      </w:r>
      <w:r w:rsidR="00F13A47" w:rsidRPr="000256A7">
        <w:rPr>
          <w:color w:val="FF0000"/>
          <w:sz w:val="28"/>
          <w:szCs w:val="28"/>
        </w:rPr>
        <w:t xml:space="preserve"> </w:t>
      </w:r>
      <w:r w:rsidRPr="000256A7">
        <w:rPr>
          <w:sz w:val="28"/>
          <w:szCs w:val="28"/>
        </w:rPr>
        <w:t>лично либо направляет на электронную почту (dag@admsurgut.ru) следующие документы:</w:t>
      </w:r>
    </w:p>
    <w:p w:rsidR="00742CD8" w:rsidRPr="000256A7"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 xml:space="preserve">1.1. Заявление по форме согласно </w:t>
      </w:r>
      <w:proofErr w:type="gramStart"/>
      <w:r w:rsidRPr="000256A7">
        <w:rPr>
          <w:sz w:val="28"/>
          <w:szCs w:val="28"/>
        </w:rPr>
        <w:t>приложению</w:t>
      </w:r>
      <w:proofErr w:type="gramEnd"/>
      <w:r w:rsidRPr="000256A7">
        <w:rPr>
          <w:sz w:val="28"/>
          <w:szCs w:val="28"/>
        </w:rPr>
        <w:t xml:space="preserve"> </w:t>
      </w:r>
      <w:r w:rsidR="00AE0E4F" w:rsidRPr="000256A7">
        <w:rPr>
          <w:sz w:val="28"/>
          <w:szCs w:val="28"/>
        </w:rPr>
        <w:t>к настоящему порядку, которое может</w:t>
      </w:r>
      <w:r w:rsidRPr="000256A7">
        <w:rPr>
          <w:sz w:val="28"/>
          <w:szCs w:val="28"/>
        </w:rPr>
        <w:t xml:space="preserve"> быть подано </w:t>
      </w:r>
      <w:r w:rsidR="00F13A47" w:rsidRPr="000256A7">
        <w:rPr>
          <w:sz w:val="28"/>
          <w:szCs w:val="28"/>
        </w:rPr>
        <w:t xml:space="preserve">лицом, заинтересованным в установке </w:t>
      </w:r>
      <w:r w:rsidR="007D3D34" w:rsidRPr="000256A7">
        <w:rPr>
          <w:sz w:val="28"/>
          <w:szCs w:val="28"/>
        </w:rPr>
        <w:t>некапитального строения, сооружения</w:t>
      </w:r>
      <w:r w:rsidR="00F13A47" w:rsidRPr="000256A7">
        <w:rPr>
          <w:sz w:val="28"/>
          <w:szCs w:val="28"/>
        </w:rPr>
        <w:t xml:space="preserve">, </w:t>
      </w:r>
      <w:r w:rsidRPr="000256A7">
        <w:rPr>
          <w:sz w:val="28"/>
          <w:szCs w:val="28"/>
        </w:rPr>
        <w:t xml:space="preserve">собственником, иным законным </w:t>
      </w:r>
      <w:r w:rsidRPr="000256A7">
        <w:rPr>
          <w:sz w:val="28"/>
          <w:szCs w:val="28"/>
        </w:rPr>
        <w:lastRenderedPageBreak/>
        <w:t>владельцем земельного участка, а также арендатором части земельного участка, либо их представителями (по доверенности).</w:t>
      </w:r>
      <w:r w:rsidR="00F13A47" w:rsidRPr="000256A7">
        <w:rPr>
          <w:sz w:val="28"/>
          <w:szCs w:val="28"/>
        </w:rPr>
        <w:t xml:space="preserve"> </w:t>
      </w:r>
    </w:p>
    <w:p w:rsidR="006F6FE1" w:rsidRPr="000256A7" w:rsidRDefault="00742CD8" w:rsidP="006F6FE1">
      <w:pPr>
        <w:pStyle w:val="s1"/>
        <w:shd w:val="clear" w:color="auto" w:fill="FFFFFF"/>
        <w:spacing w:before="0" w:beforeAutospacing="0" w:after="0" w:afterAutospacing="0"/>
        <w:ind w:firstLine="709"/>
        <w:jc w:val="both"/>
        <w:rPr>
          <w:sz w:val="28"/>
          <w:szCs w:val="28"/>
        </w:rPr>
      </w:pPr>
      <w:r w:rsidRPr="000256A7">
        <w:rPr>
          <w:sz w:val="28"/>
          <w:szCs w:val="28"/>
        </w:rPr>
        <w:t xml:space="preserve">1.2. </w:t>
      </w:r>
      <w:r w:rsidR="007620A3" w:rsidRPr="000256A7">
        <w:rPr>
          <w:sz w:val="28"/>
          <w:szCs w:val="28"/>
        </w:rPr>
        <w:t xml:space="preserve">При личном обращении, заявитель предъявляет документ, удостоверяющий его личность. </w:t>
      </w:r>
    </w:p>
    <w:p w:rsidR="00742CD8" w:rsidRPr="000256A7"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1.3. Копия документа, подтверждающая полномочия представителя заявителя (в случае, если от имени заявителя обращается представитель заявителя).</w:t>
      </w:r>
    </w:p>
    <w:p w:rsidR="00742CD8" w:rsidRPr="000256A7"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 xml:space="preserve">1.4. Копия договора на размещение некапитального строения, сооружения с собственником земельного участка либо с лицом, </w:t>
      </w:r>
      <w:proofErr w:type="spellStart"/>
      <w:r w:rsidRPr="000256A7">
        <w:rPr>
          <w:sz w:val="28"/>
          <w:szCs w:val="28"/>
        </w:rPr>
        <w:t>управомоченным</w:t>
      </w:r>
      <w:proofErr w:type="spellEnd"/>
      <w:r w:rsidRPr="000256A7">
        <w:rPr>
          <w:sz w:val="28"/>
          <w:szCs w:val="28"/>
        </w:rPr>
        <w:t xml:space="preserve"> собственником такого имущества.</w:t>
      </w:r>
    </w:p>
    <w:p w:rsidR="00742CD8" w:rsidRPr="00EF1D78"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1.5. Копия согласия собственника или иного законного владельца земельного участка (другого недвижимого</w:t>
      </w:r>
      <w:r w:rsidRPr="00EF1D78">
        <w:rPr>
          <w:sz w:val="28"/>
          <w:szCs w:val="28"/>
        </w:rPr>
        <w:t xml:space="preserve"> имущества) на установку некапитального строения, сооружения, если заявитель не является его собственником или иным законным владельцем.</w:t>
      </w:r>
    </w:p>
    <w:p w:rsidR="00742CD8" w:rsidRPr="00EF1D78" w:rsidRDefault="00742CD8" w:rsidP="00742CD8">
      <w:pPr>
        <w:pStyle w:val="s1"/>
        <w:shd w:val="clear" w:color="auto" w:fill="FFFFFF"/>
        <w:spacing w:before="0" w:beforeAutospacing="0" w:after="0" w:afterAutospacing="0"/>
        <w:ind w:firstLine="709"/>
        <w:jc w:val="both"/>
        <w:rPr>
          <w:sz w:val="28"/>
          <w:szCs w:val="28"/>
        </w:rPr>
      </w:pPr>
      <w:r w:rsidRPr="00EF1D78">
        <w:rPr>
          <w:sz w:val="28"/>
          <w:szCs w:val="28"/>
        </w:rPr>
        <w:t xml:space="preserve">1.6. Копия согласия собственников на установку некапитального строения, сооружения, при наличии нескольких собственников.  </w:t>
      </w:r>
    </w:p>
    <w:p w:rsidR="006632DB" w:rsidRPr="000256A7" w:rsidRDefault="00742CD8" w:rsidP="00742CD8">
      <w:pPr>
        <w:pStyle w:val="s1"/>
        <w:shd w:val="clear" w:color="auto" w:fill="FFFFFF"/>
        <w:spacing w:before="0" w:beforeAutospacing="0" w:after="0" w:afterAutospacing="0"/>
        <w:ind w:firstLine="709"/>
        <w:jc w:val="both"/>
        <w:rPr>
          <w:sz w:val="28"/>
          <w:szCs w:val="28"/>
        </w:rPr>
      </w:pPr>
      <w:r w:rsidRPr="00EF1D78">
        <w:rPr>
          <w:sz w:val="28"/>
          <w:szCs w:val="28"/>
        </w:rPr>
        <w:t>1</w:t>
      </w:r>
      <w:r w:rsidR="00AE0E4F" w:rsidRPr="00EF1D78">
        <w:rPr>
          <w:sz w:val="28"/>
          <w:szCs w:val="28"/>
        </w:rPr>
        <w:t xml:space="preserve">.7. </w:t>
      </w:r>
      <w:r w:rsidR="00AE0E4F" w:rsidRPr="000256A7">
        <w:rPr>
          <w:sz w:val="28"/>
          <w:szCs w:val="28"/>
        </w:rPr>
        <w:t xml:space="preserve">Копия согласия собственников общего имущества в многоквартирном доме, полученная и оформленная в соответствии с требованиями Жилищного кодекса Российской Федерации, подтверждающая согласие собственников на установку данного объекта, в случае размещения некапитального строения, сооружения на придомовых территориях многоквартирных домов.  </w:t>
      </w:r>
    </w:p>
    <w:p w:rsidR="006632DB" w:rsidRPr="000256A7" w:rsidRDefault="006632DB" w:rsidP="006632DB">
      <w:pPr>
        <w:ind w:firstLine="709"/>
        <w:jc w:val="both"/>
        <w:rPr>
          <w:sz w:val="28"/>
          <w:szCs w:val="28"/>
        </w:rPr>
      </w:pPr>
      <w:r w:rsidRPr="000256A7">
        <w:rPr>
          <w:sz w:val="28"/>
          <w:szCs w:val="28"/>
        </w:rPr>
        <w:t xml:space="preserve"> 1.8. Копия согласия собственников и правообладателей инженерных сетей и коммуникаций, в случае размещения некапитального строения, сооружения на инженерных сетях и коммуникациях и в границах охранных зон.</w:t>
      </w:r>
    </w:p>
    <w:p w:rsidR="00742CD8" w:rsidRPr="000256A7" w:rsidRDefault="00742CD8" w:rsidP="00742CD8">
      <w:pPr>
        <w:pStyle w:val="s1"/>
        <w:shd w:val="clear" w:color="auto" w:fill="FFFFFF"/>
        <w:spacing w:before="0" w:beforeAutospacing="0" w:after="0" w:afterAutospacing="0"/>
        <w:ind w:firstLine="709"/>
        <w:jc w:val="both"/>
        <w:rPr>
          <w:sz w:val="28"/>
          <w:szCs w:val="28"/>
        </w:rPr>
      </w:pPr>
      <w:r w:rsidRPr="000256A7">
        <w:rPr>
          <w:sz w:val="28"/>
          <w:szCs w:val="28"/>
        </w:rPr>
        <w:t>1.</w:t>
      </w:r>
      <w:r w:rsidR="006632DB" w:rsidRPr="000256A7">
        <w:rPr>
          <w:sz w:val="28"/>
          <w:szCs w:val="28"/>
        </w:rPr>
        <w:t>9</w:t>
      </w:r>
      <w:r w:rsidRPr="000256A7">
        <w:rPr>
          <w:sz w:val="28"/>
          <w:szCs w:val="28"/>
        </w:rPr>
        <w:t xml:space="preserve">. </w:t>
      </w:r>
      <w:r w:rsidR="00697E12" w:rsidRPr="000256A7">
        <w:rPr>
          <w:sz w:val="28"/>
          <w:szCs w:val="28"/>
        </w:rPr>
        <w:t>Эскизный проект, оформленный в соответствии с требованиями, установленными разделом II требований к разработке эскизного проекта некапитального строения, сооружения, на территории города Сургута</w:t>
      </w:r>
      <w:r w:rsidRPr="000256A7">
        <w:rPr>
          <w:sz w:val="28"/>
          <w:szCs w:val="28"/>
        </w:rPr>
        <w:t>.</w:t>
      </w:r>
    </w:p>
    <w:p w:rsidR="007E5B84" w:rsidRPr="000256A7" w:rsidRDefault="007E5B84" w:rsidP="007E5B84">
      <w:pPr>
        <w:ind w:firstLine="709"/>
        <w:jc w:val="both"/>
        <w:rPr>
          <w:sz w:val="28"/>
          <w:szCs w:val="28"/>
        </w:rPr>
      </w:pPr>
      <w:r w:rsidRPr="000256A7">
        <w:rPr>
          <w:sz w:val="28"/>
          <w:szCs w:val="28"/>
        </w:rPr>
        <w:t>1.</w:t>
      </w:r>
      <w:r w:rsidR="006632DB" w:rsidRPr="000256A7">
        <w:rPr>
          <w:sz w:val="28"/>
          <w:szCs w:val="28"/>
        </w:rPr>
        <w:t>10</w:t>
      </w:r>
      <w:r w:rsidRPr="000256A7">
        <w:rPr>
          <w:sz w:val="28"/>
          <w:szCs w:val="28"/>
        </w:rPr>
        <w:t>. Ситуационный план-схема с указанием места установки некапитального строения, сооружения на территории города.</w:t>
      </w:r>
    </w:p>
    <w:p w:rsidR="007E5B84" w:rsidRPr="000256A7" w:rsidRDefault="007E5B84" w:rsidP="007E5B84">
      <w:pPr>
        <w:ind w:firstLine="709"/>
        <w:jc w:val="both"/>
        <w:rPr>
          <w:sz w:val="28"/>
          <w:szCs w:val="28"/>
        </w:rPr>
      </w:pPr>
      <w:r w:rsidRPr="000256A7">
        <w:rPr>
          <w:sz w:val="28"/>
          <w:szCs w:val="28"/>
        </w:rPr>
        <w:t>1.1</w:t>
      </w:r>
      <w:r w:rsidR="006632DB" w:rsidRPr="000256A7">
        <w:rPr>
          <w:sz w:val="28"/>
          <w:szCs w:val="28"/>
        </w:rPr>
        <w:t>1</w:t>
      </w:r>
      <w:r w:rsidRPr="000256A7">
        <w:rPr>
          <w:sz w:val="28"/>
          <w:szCs w:val="28"/>
        </w:rPr>
        <w:t>.</w:t>
      </w:r>
      <w:r w:rsidR="006632DB" w:rsidRPr="000256A7">
        <w:rPr>
          <w:sz w:val="28"/>
          <w:szCs w:val="28"/>
        </w:rPr>
        <w:t xml:space="preserve"> </w:t>
      </w:r>
      <w:r w:rsidRPr="000256A7">
        <w:rPr>
          <w:sz w:val="28"/>
          <w:szCs w:val="28"/>
        </w:rPr>
        <w:t>Разбивочный план с указанием привязочных размеров некапитального строения, сооружения к капитальному объекту и (или) элементам ближайшего благоустройства, выполненный либо на топографической подоснове в масштабе 1:500, либо на основе имеющейся схемы планировочной организации земельного участка, согласованной с департаментом архитектуры в составе эскизного проекта капитального объекта или в составе раздела проектной документации «Схема планировочной организации земельного участка» (копию имеющейся согласованной схемы планировочной организации земельного участка следует приложить к эскизному проекту).</w:t>
      </w:r>
    </w:p>
    <w:p w:rsidR="007E5B84" w:rsidRPr="000256A7" w:rsidRDefault="007E5B84" w:rsidP="007E5B84">
      <w:pPr>
        <w:ind w:firstLine="709"/>
        <w:jc w:val="both"/>
        <w:rPr>
          <w:sz w:val="28"/>
          <w:szCs w:val="28"/>
        </w:rPr>
      </w:pPr>
      <w:r w:rsidRPr="000256A7">
        <w:rPr>
          <w:sz w:val="28"/>
          <w:szCs w:val="28"/>
        </w:rPr>
        <w:t xml:space="preserve">Принимаемая за основу для выполнения разбивочного плана топографическая подоснова или схема планировочной организации земельного участка должна быть актуальной и должна отражать все капитальные объекты и пристроенные к ним части (входные группы, крыльца, лестницы, загрузочные платформы, навесы, и т.п.), а также некапитальные строения, сооружения, </w:t>
      </w:r>
      <w:r w:rsidRPr="000256A7">
        <w:rPr>
          <w:sz w:val="28"/>
          <w:szCs w:val="28"/>
        </w:rPr>
        <w:lastRenderedPageBreak/>
        <w:t>проезды, пешеходные тротуары, площадки, зоны озеленения, парковки, имеющиеся на участке установки некапитального строения, сооружения</w:t>
      </w:r>
      <w:r w:rsidR="00A62298" w:rsidRPr="000256A7">
        <w:t xml:space="preserve">                                </w:t>
      </w:r>
      <w:r w:rsidR="00A62298" w:rsidRPr="000256A7">
        <w:rPr>
          <w:sz w:val="28"/>
          <w:szCs w:val="28"/>
        </w:rPr>
        <w:t>и смежных участках в радиусе 50 метров от рассматриваемого места установки некапитального строения, сооружения</w:t>
      </w:r>
      <w:r w:rsidRPr="000256A7">
        <w:rPr>
          <w:sz w:val="28"/>
          <w:szCs w:val="28"/>
        </w:rPr>
        <w:t xml:space="preserve">. </w:t>
      </w:r>
    </w:p>
    <w:p w:rsidR="007E5B84" w:rsidRPr="000256A7" w:rsidRDefault="007E5B84" w:rsidP="007E5B84">
      <w:pPr>
        <w:ind w:firstLine="709"/>
        <w:jc w:val="both"/>
        <w:rPr>
          <w:sz w:val="28"/>
          <w:szCs w:val="28"/>
        </w:rPr>
      </w:pPr>
      <w:r w:rsidRPr="000256A7">
        <w:rPr>
          <w:sz w:val="28"/>
          <w:szCs w:val="28"/>
        </w:rPr>
        <w:t xml:space="preserve">На разбивочный план должны быть нанесены границы земельного участка, на котором планируется установка некапитального строения, сооружения, а также красные линии общественных территорий, в случае если земельный участок и (или) некапитальное строение, сооружение граничит </w:t>
      </w:r>
      <w:r w:rsidR="006C327A" w:rsidRPr="000256A7">
        <w:rPr>
          <w:sz w:val="28"/>
          <w:szCs w:val="28"/>
        </w:rPr>
        <w:t xml:space="preserve">                          </w:t>
      </w:r>
      <w:r w:rsidRPr="000256A7">
        <w:rPr>
          <w:sz w:val="28"/>
          <w:szCs w:val="28"/>
        </w:rPr>
        <w:t>с такими территориями или хорошо просматривается с них.</w:t>
      </w:r>
    </w:p>
    <w:p w:rsidR="007E5B84" w:rsidRPr="000256A7" w:rsidRDefault="007E5B84" w:rsidP="007E5B84">
      <w:pPr>
        <w:ind w:firstLine="709"/>
        <w:jc w:val="both"/>
        <w:rPr>
          <w:sz w:val="28"/>
          <w:szCs w:val="28"/>
        </w:rPr>
      </w:pPr>
      <w:r w:rsidRPr="000256A7">
        <w:rPr>
          <w:sz w:val="28"/>
          <w:szCs w:val="28"/>
        </w:rPr>
        <w:t>В случае</w:t>
      </w:r>
      <w:r w:rsidRPr="000256A7">
        <w:t xml:space="preserve"> </w:t>
      </w:r>
      <w:r w:rsidRPr="000256A7">
        <w:rPr>
          <w:sz w:val="28"/>
          <w:szCs w:val="28"/>
        </w:rPr>
        <w:t xml:space="preserve">установки некапитального строения, сооружения на парковках, автостоянках, гостевых стоянках для обоснования соответствия количества парковочных мест действующим нормативам на топографической подоснове или на схеме планировочной организации земельного участка, принятой за основу для выполнения разбивочного плана, должна быть показана разметка парковочных мест </w:t>
      </w:r>
      <w:r w:rsidR="00C35548" w:rsidRPr="000256A7">
        <w:rPr>
          <w:sz w:val="28"/>
          <w:szCs w:val="28"/>
        </w:rPr>
        <w:t xml:space="preserve">на </w:t>
      </w:r>
      <w:r w:rsidRPr="000256A7">
        <w:rPr>
          <w:sz w:val="28"/>
          <w:szCs w:val="28"/>
        </w:rPr>
        <w:t>парковках, автостоянках, гостевых стоянках</w:t>
      </w:r>
      <w:r w:rsidR="00C35548" w:rsidRPr="000256A7">
        <w:rPr>
          <w:sz w:val="28"/>
          <w:szCs w:val="28"/>
        </w:rPr>
        <w:t>,</w:t>
      </w:r>
      <w:r w:rsidRPr="000256A7">
        <w:rPr>
          <w:sz w:val="28"/>
          <w:szCs w:val="28"/>
        </w:rPr>
        <w:t xml:space="preserve"> имеющихся на рассматриваемом земельном участке, с указанием их общего количества, а также приложен расчет количества парковочных мест, требуемых согласно нормативам.</w:t>
      </w:r>
    </w:p>
    <w:p w:rsidR="00F74EDF" w:rsidRPr="000256A7" w:rsidRDefault="00EF5E36" w:rsidP="00742CD8">
      <w:pPr>
        <w:pStyle w:val="s1"/>
        <w:shd w:val="clear" w:color="auto" w:fill="FFFFFF"/>
        <w:spacing w:before="0" w:beforeAutospacing="0" w:after="0" w:afterAutospacing="0"/>
        <w:ind w:firstLine="709"/>
        <w:jc w:val="both"/>
        <w:rPr>
          <w:sz w:val="28"/>
          <w:szCs w:val="28"/>
        </w:rPr>
      </w:pPr>
      <w:r w:rsidRPr="000256A7">
        <w:rPr>
          <w:sz w:val="28"/>
          <w:szCs w:val="28"/>
        </w:rPr>
        <w:t>2. Порядок рассмотрения эскизного проекта.</w:t>
      </w:r>
    </w:p>
    <w:p w:rsidR="00976ADF" w:rsidRPr="000256A7" w:rsidRDefault="00EF5E36" w:rsidP="00742CD8">
      <w:pPr>
        <w:pStyle w:val="s1"/>
        <w:shd w:val="clear" w:color="auto" w:fill="FFFFFF"/>
        <w:spacing w:before="0" w:beforeAutospacing="0" w:after="0" w:afterAutospacing="0"/>
        <w:ind w:firstLine="709"/>
        <w:jc w:val="both"/>
        <w:rPr>
          <w:color w:val="FF0000"/>
          <w:sz w:val="28"/>
          <w:szCs w:val="28"/>
        </w:rPr>
      </w:pPr>
      <w:r w:rsidRPr="000256A7">
        <w:rPr>
          <w:sz w:val="28"/>
          <w:szCs w:val="28"/>
        </w:rPr>
        <w:t xml:space="preserve">2.1. Департамент архитектуры на основании представленных документов                    в течение 30 календарных дней с даты </w:t>
      </w:r>
      <w:r w:rsidR="003A608F" w:rsidRPr="000256A7">
        <w:rPr>
          <w:sz w:val="28"/>
          <w:szCs w:val="28"/>
        </w:rPr>
        <w:t>регистрации</w:t>
      </w:r>
      <w:r w:rsidRPr="000256A7">
        <w:rPr>
          <w:sz w:val="28"/>
          <w:szCs w:val="28"/>
        </w:rPr>
        <w:t xml:space="preserve"> обращения проверяет полноту (комплектность) представленных документов</w:t>
      </w:r>
      <w:r w:rsidR="00976ADF" w:rsidRPr="000256A7">
        <w:rPr>
          <w:sz w:val="28"/>
          <w:szCs w:val="28"/>
        </w:rPr>
        <w:t xml:space="preserve">, </w:t>
      </w:r>
      <w:r w:rsidR="003A608F" w:rsidRPr="000256A7">
        <w:rPr>
          <w:sz w:val="28"/>
          <w:szCs w:val="28"/>
        </w:rPr>
        <w:t>установленных</w:t>
      </w:r>
      <w:r w:rsidR="00976ADF" w:rsidRPr="000256A7">
        <w:rPr>
          <w:sz w:val="28"/>
          <w:szCs w:val="28"/>
        </w:rPr>
        <w:t xml:space="preserve"> пункт</w:t>
      </w:r>
      <w:r w:rsidR="003A608F" w:rsidRPr="000256A7">
        <w:rPr>
          <w:sz w:val="28"/>
          <w:szCs w:val="28"/>
        </w:rPr>
        <w:t>ом</w:t>
      </w:r>
      <w:r w:rsidR="00976ADF" w:rsidRPr="000256A7">
        <w:rPr>
          <w:sz w:val="28"/>
          <w:szCs w:val="28"/>
        </w:rPr>
        <w:t xml:space="preserve"> 1 настоящего раздела,</w:t>
      </w:r>
      <w:r w:rsidR="003A608F" w:rsidRPr="000256A7">
        <w:rPr>
          <w:sz w:val="28"/>
          <w:szCs w:val="28"/>
        </w:rPr>
        <w:t xml:space="preserve"> рассматривает</w:t>
      </w:r>
      <w:r w:rsidR="00976ADF" w:rsidRPr="000256A7">
        <w:rPr>
          <w:sz w:val="28"/>
          <w:szCs w:val="28"/>
        </w:rPr>
        <w:t xml:space="preserve"> </w:t>
      </w:r>
      <w:r w:rsidR="00D87E0D" w:rsidRPr="000256A7">
        <w:rPr>
          <w:sz w:val="28"/>
          <w:szCs w:val="28"/>
        </w:rPr>
        <w:t>документацию</w:t>
      </w:r>
      <w:r w:rsidR="00976ADF" w:rsidRPr="000256A7">
        <w:rPr>
          <w:sz w:val="28"/>
          <w:szCs w:val="28"/>
        </w:rPr>
        <w:t xml:space="preserve"> на предмет </w:t>
      </w:r>
      <w:r w:rsidR="00D87E0D" w:rsidRPr="000256A7">
        <w:rPr>
          <w:sz w:val="28"/>
          <w:szCs w:val="28"/>
        </w:rPr>
        <w:t>соответствия некапитального строения, сооружения и места его размещения требованиям</w:t>
      </w:r>
      <w:r w:rsidR="00976ADF" w:rsidRPr="000256A7">
        <w:rPr>
          <w:sz w:val="28"/>
          <w:szCs w:val="28"/>
        </w:rPr>
        <w:t>, установленны</w:t>
      </w:r>
      <w:r w:rsidR="003A608F" w:rsidRPr="000256A7">
        <w:rPr>
          <w:sz w:val="28"/>
          <w:szCs w:val="28"/>
        </w:rPr>
        <w:t>м</w:t>
      </w:r>
      <w:r w:rsidR="00D87E0D" w:rsidRPr="000256A7">
        <w:rPr>
          <w:sz w:val="28"/>
          <w:szCs w:val="28"/>
        </w:rPr>
        <w:t xml:space="preserve"> </w:t>
      </w:r>
      <w:r w:rsidR="00976ADF" w:rsidRPr="000256A7">
        <w:rPr>
          <w:sz w:val="28"/>
          <w:szCs w:val="28"/>
        </w:rPr>
        <w:t>статье</w:t>
      </w:r>
      <w:r w:rsidR="003A608F" w:rsidRPr="000256A7">
        <w:rPr>
          <w:sz w:val="28"/>
          <w:szCs w:val="28"/>
        </w:rPr>
        <w:t>й</w:t>
      </w:r>
      <w:r w:rsidR="00976ADF" w:rsidRPr="000256A7">
        <w:rPr>
          <w:sz w:val="28"/>
          <w:szCs w:val="28"/>
        </w:rPr>
        <w:t xml:space="preserve"> 16 и приложении 9 </w:t>
      </w:r>
      <w:r w:rsidR="003A608F" w:rsidRPr="000256A7">
        <w:rPr>
          <w:sz w:val="28"/>
          <w:szCs w:val="28"/>
        </w:rPr>
        <w:t xml:space="preserve">к </w:t>
      </w:r>
      <w:r w:rsidR="00976ADF" w:rsidRPr="000256A7">
        <w:rPr>
          <w:sz w:val="28"/>
          <w:szCs w:val="28"/>
        </w:rPr>
        <w:t>Правил</w:t>
      </w:r>
      <w:r w:rsidR="003A608F" w:rsidRPr="000256A7">
        <w:rPr>
          <w:sz w:val="28"/>
          <w:szCs w:val="28"/>
        </w:rPr>
        <w:t>ам</w:t>
      </w:r>
      <w:r w:rsidR="00976ADF" w:rsidRPr="000256A7">
        <w:rPr>
          <w:sz w:val="28"/>
          <w:szCs w:val="28"/>
        </w:rPr>
        <w:t xml:space="preserve"> благоустройства территории города Сургута, утвержд</w:t>
      </w:r>
      <w:r w:rsidR="003A608F" w:rsidRPr="000256A7">
        <w:rPr>
          <w:sz w:val="28"/>
          <w:szCs w:val="28"/>
        </w:rPr>
        <w:t>е</w:t>
      </w:r>
      <w:r w:rsidR="00976ADF" w:rsidRPr="000256A7">
        <w:rPr>
          <w:sz w:val="28"/>
          <w:szCs w:val="28"/>
        </w:rPr>
        <w:t>нны</w:t>
      </w:r>
      <w:r w:rsidR="003A608F" w:rsidRPr="000256A7">
        <w:rPr>
          <w:sz w:val="28"/>
          <w:szCs w:val="28"/>
        </w:rPr>
        <w:t>м</w:t>
      </w:r>
      <w:r w:rsidR="00976ADF" w:rsidRPr="000256A7">
        <w:rPr>
          <w:sz w:val="28"/>
          <w:szCs w:val="28"/>
        </w:rPr>
        <w:t xml:space="preserve"> решением Думы города </w:t>
      </w:r>
      <w:r w:rsidR="00D87E0D" w:rsidRPr="000256A7">
        <w:rPr>
          <w:sz w:val="28"/>
          <w:szCs w:val="28"/>
        </w:rPr>
        <w:t xml:space="preserve">                                </w:t>
      </w:r>
      <w:r w:rsidR="00976ADF" w:rsidRPr="000256A7">
        <w:rPr>
          <w:sz w:val="28"/>
          <w:szCs w:val="28"/>
        </w:rPr>
        <w:t>от 26.12.2017 № 206-VI</w:t>
      </w:r>
      <w:r w:rsidR="00D87E0D" w:rsidRPr="000256A7">
        <w:rPr>
          <w:sz w:val="28"/>
          <w:szCs w:val="28"/>
        </w:rPr>
        <w:t xml:space="preserve"> </w:t>
      </w:r>
      <w:r w:rsidR="00976ADF" w:rsidRPr="000256A7">
        <w:rPr>
          <w:sz w:val="28"/>
          <w:szCs w:val="28"/>
        </w:rPr>
        <w:t>(далее – Правила благоустройства)</w:t>
      </w:r>
      <w:r w:rsidR="00503033" w:rsidRPr="000256A7">
        <w:rPr>
          <w:sz w:val="28"/>
          <w:szCs w:val="28"/>
        </w:rPr>
        <w:t>, правоустанавливающие документы</w:t>
      </w:r>
      <w:r w:rsidR="00D87E0D" w:rsidRPr="000256A7">
        <w:rPr>
          <w:sz w:val="28"/>
          <w:szCs w:val="28"/>
        </w:rPr>
        <w:t xml:space="preserve"> </w:t>
      </w:r>
      <w:r w:rsidR="00503033" w:rsidRPr="000256A7">
        <w:rPr>
          <w:sz w:val="28"/>
          <w:szCs w:val="28"/>
        </w:rPr>
        <w:t xml:space="preserve">на земельный участок </w:t>
      </w:r>
      <w:r w:rsidR="00962553" w:rsidRPr="000256A7">
        <w:rPr>
          <w:sz w:val="28"/>
          <w:szCs w:val="28"/>
        </w:rPr>
        <w:t>путем межведомственных запросов</w:t>
      </w:r>
      <w:r w:rsidR="00503033" w:rsidRPr="000256A7">
        <w:rPr>
          <w:sz w:val="28"/>
          <w:szCs w:val="28"/>
        </w:rPr>
        <w:t>.</w:t>
      </w:r>
    </w:p>
    <w:p w:rsidR="000A2D6C" w:rsidRPr="000256A7" w:rsidRDefault="00976ADF" w:rsidP="00E776BB">
      <w:pPr>
        <w:pStyle w:val="s1"/>
        <w:shd w:val="clear" w:color="auto" w:fill="FFFFFF"/>
        <w:spacing w:before="0" w:beforeAutospacing="0" w:after="0" w:afterAutospacing="0"/>
        <w:ind w:firstLine="709"/>
        <w:jc w:val="both"/>
        <w:rPr>
          <w:sz w:val="28"/>
          <w:szCs w:val="28"/>
        </w:rPr>
      </w:pPr>
      <w:r w:rsidRPr="000256A7">
        <w:rPr>
          <w:sz w:val="28"/>
          <w:szCs w:val="28"/>
        </w:rPr>
        <w:t>2.</w:t>
      </w:r>
      <w:r w:rsidR="00E776BB" w:rsidRPr="000256A7">
        <w:rPr>
          <w:sz w:val="28"/>
          <w:szCs w:val="28"/>
        </w:rPr>
        <w:t>2</w:t>
      </w:r>
      <w:r w:rsidRPr="000256A7">
        <w:rPr>
          <w:sz w:val="28"/>
          <w:szCs w:val="28"/>
        </w:rPr>
        <w:t xml:space="preserve">. </w:t>
      </w:r>
      <w:r w:rsidR="000A2D6C" w:rsidRPr="000256A7">
        <w:rPr>
          <w:sz w:val="28"/>
          <w:szCs w:val="28"/>
        </w:rPr>
        <w:t xml:space="preserve">В случае представления документов </w:t>
      </w:r>
      <w:r w:rsidR="00332D7D" w:rsidRPr="000256A7">
        <w:rPr>
          <w:sz w:val="28"/>
          <w:szCs w:val="28"/>
        </w:rPr>
        <w:t>на</w:t>
      </w:r>
      <w:r w:rsidR="000A2D6C" w:rsidRPr="000256A7">
        <w:rPr>
          <w:sz w:val="28"/>
          <w:szCs w:val="28"/>
        </w:rPr>
        <w:t xml:space="preserve"> согласовани</w:t>
      </w:r>
      <w:r w:rsidR="00332D7D" w:rsidRPr="000256A7">
        <w:rPr>
          <w:sz w:val="28"/>
          <w:szCs w:val="28"/>
        </w:rPr>
        <w:t>е</w:t>
      </w:r>
      <w:r w:rsidR="000A2D6C" w:rsidRPr="000256A7">
        <w:t xml:space="preserve"> </w:t>
      </w:r>
      <w:r w:rsidR="000A2D6C" w:rsidRPr="000256A7">
        <w:rPr>
          <w:sz w:val="28"/>
          <w:szCs w:val="28"/>
        </w:rPr>
        <w:t xml:space="preserve">эскизного проекта, разработанного в отношении остановочного комплекса с торговой площадью, департамент архитектуры в течение трех рабочих дней со дня получения </w:t>
      </w:r>
      <w:r w:rsidR="00332D7D" w:rsidRPr="000256A7">
        <w:rPr>
          <w:sz w:val="28"/>
          <w:szCs w:val="28"/>
        </w:rPr>
        <w:t>документов, установленных пунктом 1 настоящего раздела,</w:t>
      </w:r>
      <w:r w:rsidR="000A2D6C" w:rsidRPr="000256A7">
        <w:rPr>
          <w:sz w:val="28"/>
          <w:szCs w:val="28"/>
        </w:rPr>
        <w:t xml:space="preserve"> направляет в департамент городского хозяйства Администрации города (далее – департамент городского хозяйства)</w:t>
      </w:r>
      <w:r w:rsidR="003A608F" w:rsidRPr="000256A7">
        <w:rPr>
          <w:sz w:val="28"/>
          <w:szCs w:val="28"/>
        </w:rPr>
        <w:t>,</w:t>
      </w:r>
      <w:r w:rsidR="000A2D6C" w:rsidRPr="000256A7">
        <w:rPr>
          <w:sz w:val="28"/>
          <w:szCs w:val="28"/>
        </w:rPr>
        <w:t xml:space="preserve"> представленные документы</w:t>
      </w:r>
      <w:r w:rsidR="003A608F" w:rsidRPr="000256A7">
        <w:rPr>
          <w:sz w:val="28"/>
          <w:szCs w:val="28"/>
        </w:rPr>
        <w:t>,</w:t>
      </w:r>
      <w:r w:rsidR="000A2D6C" w:rsidRPr="000256A7">
        <w:rPr>
          <w:sz w:val="28"/>
          <w:szCs w:val="28"/>
        </w:rPr>
        <w:t xml:space="preserve"> для рассмотрения и согласования.</w:t>
      </w:r>
    </w:p>
    <w:p w:rsidR="00E776BB" w:rsidRPr="000256A7" w:rsidRDefault="00E776BB" w:rsidP="00E776BB">
      <w:pPr>
        <w:pStyle w:val="s1"/>
        <w:shd w:val="clear" w:color="auto" w:fill="FFFFFF"/>
        <w:spacing w:before="0" w:beforeAutospacing="0" w:after="0" w:afterAutospacing="0"/>
        <w:ind w:firstLine="709"/>
        <w:jc w:val="both"/>
        <w:rPr>
          <w:sz w:val="28"/>
          <w:szCs w:val="28"/>
        </w:rPr>
      </w:pPr>
      <w:r w:rsidRPr="000256A7">
        <w:rPr>
          <w:sz w:val="28"/>
          <w:szCs w:val="28"/>
        </w:rPr>
        <w:t xml:space="preserve">2.3. </w:t>
      </w:r>
      <w:r w:rsidR="00BB43B1" w:rsidRPr="000256A7">
        <w:rPr>
          <w:sz w:val="28"/>
          <w:szCs w:val="28"/>
        </w:rPr>
        <w:t>Департамент городского</w:t>
      </w:r>
      <w:r w:rsidRPr="000256A7">
        <w:rPr>
          <w:sz w:val="28"/>
          <w:szCs w:val="28"/>
        </w:rPr>
        <w:t xml:space="preserve"> хозяйства</w:t>
      </w:r>
      <w:r w:rsidR="00055F24" w:rsidRPr="000256A7">
        <w:rPr>
          <w:sz w:val="28"/>
          <w:szCs w:val="28"/>
        </w:rPr>
        <w:t xml:space="preserve"> </w:t>
      </w:r>
      <w:r w:rsidR="003A608F" w:rsidRPr="000256A7">
        <w:rPr>
          <w:sz w:val="28"/>
          <w:szCs w:val="28"/>
        </w:rPr>
        <w:t>в</w:t>
      </w:r>
      <w:r w:rsidR="003A608F" w:rsidRPr="000256A7">
        <w:t xml:space="preserve"> </w:t>
      </w:r>
      <w:r w:rsidR="00055F24" w:rsidRPr="000256A7">
        <w:rPr>
          <w:sz w:val="28"/>
          <w:szCs w:val="28"/>
        </w:rPr>
        <w:t xml:space="preserve">течение пяти рабочих дней </w:t>
      </w:r>
      <w:r w:rsidR="003A608F" w:rsidRPr="000256A7">
        <w:rPr>
          <w:sz w:val="28"/>
          <w:szCs w:val="28"/>
        </w:rPr>
        <w:t xml:space="preserve">                      </w:t>
      </w:r>
      <w:r w:rsidR="00055F24" w:rsidRPr="000256A7">
        <w:rPr>
          <w:sz w:val="28"/>
          <w:szCs w:val="28"/>
        </w:rPr>
        <w:t>со дня получения документов</w:t>
      </w:r>
      <w:r w:rsidR="00332D7D" w:rsidRPr="000256A7">
        <w:rPr>
          <w:sz w:val="28"/>
          <w:szCs w:val="28"/>
        </w:rPr>
        <w:t xml:space="preserve"> по результатам их рассмотрения</w:t>
      </w:r>
      <w:r w:rsidR="00BB43B1" w:rsidRPr="000256A7">
        <w:rPr>
          <w:sz w:val="28"/>
          <w:szCs w:val="28"/>
        </w:rPr>
        <w:t xml:space="preserve"> </w:t>
      </w:r>
      <w:r w:rsidR="003A608F" w:rsidRPr="000256A7">
        <w:rPr>
          <w:sz w:val="28"/>
          <w:szCs w:val="28"/>
        </w:rPr>
        <w:t xml:space="preserve">принимает </w:t>
      </w:r>
      <w:r w:rsidRPr="000256A7">
        <w:rPr>
          <w:sz w:val="28"/>
          <w:szCs w:val="28"/>
        </w:rPr>
        <w:t>одно из следующих решений:</w:t>
      </w:r>
    </w:p>
    <w:p w:rsidR="00E776BB" w:rsidRPr="000256A7" w:rsidRDefault="005C6711" w:rsidP="00E776BB">
      <w:pPr>
        <w:pStyle w:val="s1"/>
        <w:shd w:val="clear" w:color="auto" w:fill="FFFFFF"/>
        <w:spacing w:before="0" w:beforeAutospacing="0" w:after="0" w:afterAutospacing="0"/>
        <w:ind w:firstLine="709"/>
        <w:jc w:val="both"/>
        <w:rPr>
          <w:sz w:val="28"/>
          <w:szCs w:val="28"/>
        </w:rPr>
      </w:pPr>
      <w:r w:rsidRPr="000256A7">
        <w:rPr>
          <w:sz w:val="28"/>
          <w:szCs w:val="28"/>
        </w:rPr>
        <w:t>-</w:t>
      </w:r>
      <w:r w:rsidR="00E776BB" w:rsidRPr="000256A7">
        <w:rPr>
          <w:sz w:val="28"/>
          <w:szCs w:val="28"/>
        </w:rPr>
        <w:t xml:space="preserve"> </w:t>
      </w:r>
      <w:r w:rsidRPr="000256A7">
        <w:rPr>
          <w:sz w:val="28"/>
          <w:szCs w:val="28"/>
        </w:rPr>
        <w:t xml:space="preserve">о </w:t>
      </w:r>
      <w:r w:rsidR="00E776BB" w:rsidRPr="000256A7">
        <w:rPr>
          <w:sz w:val="28"/>
          <w:szCs w:val="28"/>
        </w:rPr>
        <w:t>согласовани</w:t>
      </w:r>
      <w:r w:rsidRPr="000256A7">
        <w:rPr>
          <w:sz w:val="28"/>
          <w:szCs w:val="28"/>
        </w:rPr>
        <w:t>и</w:t>
      </w:r>
      <w:r w:rsidR="00E776BB" w:rsidRPr="000256A7">
        <w:rPr>
          <w:sz w:val="28"/>
          <w:szCs w:val="28"/>
        </w:rPr>
        <w:t xml:space="preserve"> эскизного проекта;</w:t>
      </w:r>
    </w:p>
    <w:p w:rsidR="00423E1D" w:rsidRPr="000256A7" w:rsidRDefault="005C6711" w:rsidP="00423E1D">
      <w:pPr>
        <w:pStyle w:val="s1"/>
        <w:shd w:val="clear" w:color="auto" w:fill="FFFFFF"/>
        <w:spacing w:before="0" w:beforeAutospacing="0" w:after="0" w:afterAutospacing="0"/>
        <w:ind w:firstLine="709"/>
        <w:jc w:val="both"/>
        <w:rPr>
          <w:sz w:val="28"/>
          <w:szCs w:val="28"/>
        </w:rPr>
      </w:pPr>
      <w:r w:rsidRPr="000256A7">
        <w:rPr>
          <w:sz w:val="28"/>
          <w:szCs w:val="28"/>
        </w:rPr>
        <w:t>-</w:t>
      </w:r>
      <w:r w:rsidR="00E776BB" w:rsidRPr="000256A7">
        <w:rPr>
          <w:sz w:val="28"/>
          <w:szCs w:val="28"/>
        </w:rPr>
        <w:t xml:space="preserve"> </w:t>
      </w:r>
      <w:r w:rsidRPr="000256A7">
        <w:rPr>
          <w:sz w:val="28"/>
          <w:szCs w:val="28"/>
        </w:rPr>
        <w:t xml:space="preserve">об </w:t>
      </w:r>
      <w:r w:rsidR="001A27FB" w:rsidRPr="000256A7">
        <w:rPr>
          <w:sz w:val="28"/>
          <w:szCs w:val="28"/>
        </w:rPr>
        <w:t>отказ</w:t>
      </w:r>
      <w:r w:rsidRPr="000256A7">
        <w:rPr>
          <w:sz w:val="28"/>
          <w:szCs w:val="28"/>
        </w:rPr>
        <w:t>е</w:t>
      </w:r>
      <w:r w:rsidR="001A27FB" w:rsidRPr="000256A7">
        <w:rPr>
          <w:sz w:val="28"/>
          <w:szCs w:val="28"/>
        </w:rPr>
        <w:t xml:space="preserve"> в согласовании эскизного проекта</w:t>
      </w:r>
      <w:r w:rsidR="00423E1D" w:rsidRPr="000256A7">
        <w:rPr>
          <w:sz w:val="28"/>
          <w:szCs w:val="28"/>
        </w:rPr>
        <w:t xml:space="preserve"> по основаниям, установленным разделом III настоящего порядка.</w:t>
      </w:r>
    </w:p>
    <w:p w:rsidR="00E776BB" w:rsidRPr="000256A7" w:rsidRDefault="001A27FB" w:rsidP="00E776BB">
      <w:pPr>
        <w:pStyle w:val="s1"/>
        <w:shd w:val="clear" w:color="auto" w:fill="FFFFFF"/>
        <w:spacing w:before="0" w:beforeAutospacing="0" w:after="0" w:afterAutospacing="0"/>
        <w:ind w:firstLine="709"/>
        <w:jc w:val="both"/>
        <w:rPr>
          <w:sz w:val="28"/>
          <w:szCs w:val="28"/>
        </w:rPr>
      </w:pPr>
      <w:r w:rsidRPr="000256A7">
        <w:rPr>
          <w:sz w:val="28"/>
          <w:szCs w:val="28"/>
        </w:rPr>
        <w:t xml:space="preserve">В случае принятия положительного решения, </w:t>
      </w:r>
      <w:r w:rsidR="005C6711" w:rsidRPr="000256A7">
        <w:rPr>
          <w:sz w:val="28"/>
          <w:szCs w:val="28"/>
        </w:rPr>
        <w:t>на</w:t>
      </w:r>
      <w:r w:rsidRPr="000256A7">
        <w:rPr>
          <w:sz w:val="28"/>
          <w:szCs w:val="28"/>
        </w:rPr>
        <w:t xml:space="preserve"> эскизном проекте </w:t>
      </w:r>
      <w:r w:rsidR="00E776BB" w:rsidRPr="000256A7">
        <w:rPr>
          <w:sz w:val="28"/>
          <w:szCs w:val="28"/>
        </w:rPr>
        <w:t>проставл</w:t>
      </w:r>
      <w:r w:rsidRPr="000256A7">
        <w:rPr>
          <w:sz w:val="28"/>
          <w:szCs w:val="28"/>
        </w:rPr>
        <w:t>яется гриф</w:t>
      </w:r>
      <w:r w:rsidR="00E776BB" w:rsidRPr="000256A7">
        <w:rPr>
          <w:sz w:val="28"/>
          <w:szCs w:val="28"/>
        </w:rPr>
        <w:t xml:space="preserve"> согласования документа, который состоит</w:t>
      </w:r>
      <w:r w:rsidR="00E776BB" w:rsidRPr="00E776BB">
        <w:rPr>
          <w:sz w:val="28"/>
          <w:szCs w:val="28"/>
        </w:rPr>
        <w:t xml:space="preserve"> </w:t>
      </w:r>
      <w:r w:rsidRPr="001A27FB">
        <w:rPr>
          <w:sz w:val="28"/>
          <w:szCs w:val="28"/>
        </w:rPr>
        <w:t xml:space="preserve">из штампа </w:t>
      </w:r>
      <w:r w:rsidR="00332D7D">
        <w:rPr>
          <w:sz w:val="28"/>
          <w:szCs w:val="28"/>
        </w:rPr>
        <w:t xml:space="preserve">                          </w:t>
      </w:r>
      <w:r w:rsidRPr="001A27FB">
        <w:rPr>
          <w:sz w:val="28"/>
          <w:szCs w:val="28"/>
        </w:rPr>
        <w:t xml:space="preserve">со словом «согласовано», с указанием должности согласующего лица (директор </w:t>
      </w:r>
      <w:r w:rsidRPr="001A27FB">
        <w:rPr>
          <w:sz w:val="28"/>
          <w:szCs w:val="28"/>
        </w:rPr>
        <w:lastRenderedPageBreak/>
        <w:t xml:space="preserve">департамента городского хозяйства или лицо, осуществляющее исполнение обязанностей </w:t>
      </w:r>
      <w:r w:rsidRPr="000256A7">
        <w:rPr>
          <w:sz w:val="28"/>
          <w:szCs w:val="28"/>
        </w:rPr>
        <w:t>на период отсутствия), его личной подписи, расшифровки подписи (инициалы, фамилия), регистрационного номера и даты согласования</w:t>
      </w:r>
      <w:r w:rsidR="00E776BB" w:rsidRPr="000256A7">
        <w:rPr>
          <w:sz w:val="28"/>
          <w:szCs w:val="28"/>
        </w:rPr>
        <w:t>.</w:t>
      </w:r>
    </w:p>
    <w:p w:rsidR="001D33D4" w:rsidRPr="000256A7" w:rsidRDefault="00332D7D" w:rsidP="001D33D4">
      <w:pPr>
        <w:pStyle w:val="s1"/>
        <w:shd w:val="clear" w:color="auto" w:fill="FFFFFF"/>
        <w:spacing w:before="0" w:beforeAutospacing="0" w:after="0" w:afterAutospacing="0"/>
        <w:ind w:firstLine="709"/>
        <w:jc w:val="both"/>
        <w:rPr>
          <w:sz w:val="28"/>
          <w:szCs w:val="28"/>
        </w:rPr>
      </w:pPr>
      <w:r w:rsidRPr="000256A7">
        <w:rPr>
          <w:sz w:val="28"/>
          <w:szCs w:val="28"/>
        </w:rPr>
        <w:t>При отказе в согласовании эскизного проекта,</w:t>
      </w:r>
      <w:r w:rsidR="001D33D4" w:rsidRPr="000256A7">
        <w:rPr>
          <w:sz w:val="28"/>
          <w:szCs w:val="28"/>
        </w:rPr>
        <w:t xml:space="preserve"> оформляется </w:t>
      </w:r>
      <w:r w:rsidRPr="000256A7">
        <w:rPr>
          <w:sz w:val="28"/>
          <w:szCs w:val="28"/>
        </w:rPr>
        <w:t xml:space="preserve">обоснованный отказ </w:t>
      </w:r>
      <w:r w:rsidR="001D33D4" w:rsidRPr="000256A7">
        <w:rPr>
          <w:sz w:val="28"/>
          <w:szCs w:val="28"/>
        </w:rPr>
        <w:t xml:space="preserve">на бланке департамента городского хозяйства за подписью директора, или лица, осуществляющего исполнение обязанностей директора </w:t>
      </w:r>
      <w:r w:rsidRPr="000256A7">
        <w:rPr>
          <w:sz w:val="28"/>
          <w:szCs w:val="28"/>
        </w:rPr>
        <w:t xml:space="preserve">                  </w:t>
      </w:r>
      <w:r w:rsidR="001D33D4" w:rsidRPr="000256A7">
        <w:rPr>
          <w:sz w:val="28"/>
          <w:szCs w:val="28"/>
        </w:rPr>
        <w:t xml:space="preserve">на период отсутствия. </w:t>
      </w:r>
    </w:p>
    <w:p w:rsidR="00055F24" w:rsidRPr="000256A7" w:rsidRDefault="001D33D4" w:rsidP="00E776BB">
      <w:pPr>
        <w:pStyle w:val="s1"/>
        <w:shd w:val="clear" w:color="auto" w:fill="FFFFFF"/>
        <w:spacing w:before="0" w:beforeAutospacing="0" w:after="0" w:afterAutospacing="0"/>
        <w:ind w:firstLine="709"/>
        <w:jc w:val="both"/>
        <w:rPr>
          <w:sz w:val="28"/>
          <w:szCs w:val="28"/>
        </w:rPr>
      </w:pPr>
      <w:r w:rsidRPr="000256A7">
        <w:rPr>
          <w:sz w:val="28"/>
          <w:szCs w:val="28"/>
        </w:rPr>
        <w:t>2.</w:t>
      </w:r>
      <w:r w:rsidR="005C6711" w:rsidRPr="000256A7">
        <w:rPr>
          <w:sz w:val="28"/>
          <w:szCs w:val="28"/>
        </w:rPr>
        <w:t>4</w:t>
      </w:r>
      <w:r w:rsidRPr="000256A7">
        <w:rPr>
          <w:sz w:val="28"/>
          <w:szCs w:val="28"/>
        </w:rPr>
        <w:t xml:space="preserve">. </w:t>
      </w:r>
      <w:r w:rsidR="00120F25" w:rsidRPr="000256A7">
        <w:rPr>
          <w:sz w:val="28"/>
          <w:szCs w:val="28"/>
        </w:rPr>
        <w:t xml:space="preserve">Департамент городского хозяйства </w:t>
      </w:r>
      <w:r w:rsidR="00055F24" w:rsidRPr="000256A7">
        <w:rPr>
          <w:sz w:val="28"/>
          <w:szCs w:val="28"/>
        </w:rPr>
        <w:t>в течени</w:t>
      </w:r>
      <w:r w:rsidR="005C6711" w:rsidRPr="000256A7">
        <w:rPr>
          <w:sz w:val="28"/>
          <w:szCs w:val="28"/>
        </w:rPr>
        <w:t>е</w:t>
      </w:r>
      <w:r w:rsidR="00055F24" w:rsidRPr="000256A7">
        <w:rPr>
          <w:sz w:val="28"/>
          <w:szCs w:val="28"/>
        </w:rPr>
        <w:t xml:space="preserve"> одного рабочего дня </w:t>
      </w:r>
      <w:r w:rsidR="005C6711" w:rsidRPr="000256A7">
        <w:rPr>
          <w:sz w:val="28"/>
          <w:szCs w:val="28"/>
        </w:rPr>
        <w:t xml:space="preserve">                 </w:t>
      </w:r>
      <w:r w:rsidR="00055F24" w:rsidRPr="000256A7">
        <w:rPr>
          <w:sz w:val="28"/>
          <w:szCs w:val="28"/>
        </w:rPr>
        <w:t>со дня окончания рассмотрения документов направляет результаты рассмотрения и документацию в департамент архитектуры.</w:t>
      </w:r>
    </w:p>
    <w:p w:rsidR="006D0609" w:rsidRPr="000256A7" w:rsidRDefault="00055F24" w:rsidP="006D0609">
      <w:pPr>
        <w:pStyle w:val="s1"/>
        <w:shd w:val="clear" w:color="auto" w:fill="FFFFFF"/>
        <w:spacing w:before="0" w:beforeAutospacing="0" w:after="0" w:afterAutospacing="0"/>
        <w:ind w:firstLine="709"/>
        <w:jc w:val="both"/>
        <w:rPr>
          <w:sz w:val="28"/>
          <w:szCs w:val="28"/>
        </w:rPr>
      </w:pPr>
      <w:r w:rsidRPr="000256A7">
        <w:rPr>
          <w:sz w:val="28"/>
          <w:szCs w:val="28"/>
        </w:rPr>
        <w:t>2.</w:t>
      </w:r>
      <w:r w:rsidR="005C6711" w:rsidRPr="000256A7">
        <w:rPr>
          <w:sz w:val="28"/>
          <w:szCs w:val="28"/>
        </w:rPr>
        <w:t>5</w:t>
      </w:r>
      <w:r w:rsidRPr="000256A7">
        <w:rPr>
          <w:sz w:val="28"/>
          <w:szCs w:val="28"/>
        </w:rPr>
        <w:t xml:space="preserve">. Департамент архитектуры учитывая, результат согласования </w:t>
      </w:r>
      <w:r w:rsidR="00392F11" w:rsidRPr="000256A7">
        <w:rPr>
          <w:sz w:val="28"/>
          <w:szCs w:val="28"/>
        </w:rPr>
        <w:t xml:space="preserve">эскизного проекта </w:t>
      </w:r>
      <w:r w:rsidRPr="000256A7">
        <w:rPr>
          <w:sz w:val="28"/>
          <w:szCs w:val="28"/>
        </w:rPr>
        <w:t>департамент</w:t>
      </w:r>
      <w:r w:rsidR="005C6711" w:rsidRPr="000256A7">
        <w:rPr>
          <w:sz w:val="28"/>
          <w:szCs w:val="28"/>
        </w:rPr>
        <w:t>ом</w:t>
      </w:r>
      <w:r w:rsidRPr="000256A7">
        <w:rPr>
          <w:sz w:val="28"/>
          <w:szCs w:val="28"/>
        </w:rPr>
        <w:t xml:space="preserve"> городского хозяйства</w:t>
      </w:r>
      <w:r w:rsidR="00503033" w:rsidRPr="000256A7">
        <w:rPr>
          <w:sz w:val="28"/>
          <w:szCs w:val="28"/>
        </w:rPr>
        <w:t xml:space="preserve">, </w:t>
      </w:r>
      <w:r w:rsidRPr="000256A7">
        <w:rPr>
          <w:sz w:val="28"/>
          <w:szCs w:val="28"/>
        </w:rPr>
        <w:t xml:space="preserve">а также </w:t>
      </w:r>
      <w:r w:rsidR="00503033" w:rsidRPr="000256A7">
        <w:rPr>
          <w:sz w:val="28"/>
          <w:szCs w:val="28"/>
        </w:rPr>
        <w:t>полученных ответов по</w:t>
      </w:r>
      <w:r w:rsidRPr="000256A7">
        <w:rPr>
          <w:sz w:val="28"/>
          <w:szCs w:val="28"/>
        </w:rPr>
        <w:t xml:space="preserve"> межведомственны</w:t>
      </w:r>
      <w:r w:rsidR="00503033" w:rsidRPr="000256A7">
        <w:rPr>
          <w:sz w:val="28"/>
          <w:szCs w:val="28"/>
        </w:rPr>
        <w:t>м</w:t>
      </w:r>
      <w:r w:rsidRPr="000256A7">
        <w:rPr>
          <w:sz w:val="28"/>
          <w:szCs w:val="28"/>
        </w:rPr>
        <w:t xml:space="preserve"> запрос</w:t>
      </w:r>
      <w:r w:rsidR="00503033" w:rsidRPr="000256A7">
        <w:rPr>
          <w:sz w:val="28"/>
          <w:szCs w:val="28"/>
        </w:rPr>
        <w:t>ам</w:t>
      </w:r>
      <w:r w:rsidR="00392F11" w:rsidRPr="000256A7">
        <w:rPr>
          <w:sz w:val="28"/>
          <w:szCs w:val="28"/>
        </w:rPr>
        <w:t xml:space="preserve"> </w:t>
      </w:r>
      <w:r w:rsidR="006D0609" w:rsidRPr="000256A7">
        <w:rPr>
          <w:sz w:val="28"/>
          <w:szCs w:val="28"/>
        </w:rPr>
        <w:t>принимает одно из следующих решений:</w:t>
      </w:r>
    </w:p>
    <w:p w:rsidR="006D0609" w:rsidRPr="000256A7" w:rsidRDefault="006D0609" w:rsidP="006D0609">
      <w:pPr>
        <w:pStyle w:val="s1"/>
        <w:shd w:val="clear" w:color="auto" w:fill="FFFFFF"/>
        <w:spacing w:before="0" w:beforeAutospacing="0" w:after="0" w:afterAutospacing="0"/>
        <w:ind w:firstLine="709"/>
        <w:jc w:val="both"/>
        <w:rPr>
          <w:sz w:val="28"/>
          <w:szCs w:val="28"/>
        </w:rPr>
      </w:pPr>
      <w:r w:rsidRPr="000256A7">
        <w:rPr>
          <w:sz w:val="28"/>
          <w:szCs w:val="28"/>
        </w:rPr>
        <w:t>- о согласовании эскизного проекта;</w:t>
      </w:r>
    </w:p>
    <w:p w:rsidR="006D0609" w:rsidRPr="000256A7" w:rsidRDefault="006D0609" w:rsidP="006D0609">
      <w:pPr>
        <w:pStyle w:val="s1"/>
        <w:shd w:val="clear" w:color="auto" w:fill="FFFFFF"/>
        <w:spacing w:before="0" w:beforeAutospacing="0" w:after="0" w:afterAutospacing="0"/>
        <w:ind w:firstLine="709"/>
        <w:jc w:val="both"/>
        <w:rPr>
          <w:sz w:val="28"/>
          <w:szCs w:val="28"/>
        </w:rPr>
      </w:pPr>
      <w:r w:rsidRPr="000256A7">
        <w:rPr>
          <w:sz w:val="28"/>
          <w:szCs w:val="28"/>
        </w:rPr>
        <w:t>- об отказе в согласовании эскизного проекта по основаниям, установленным разделом III настоящего порядка.</w:t>
      </w:r>
    </w:p>
    <w:p w:rsidR="00F528F1" w:rsidRPr="000256A7" w:rsidRDefault="00F528F1" w:rsidP="00E776BB">
      <w:pPr>
        <w:pStyle w:val="s1"/>
        <w:shd w:val="clear" w:color="auto" w:fill="FFFFFF"/>
        <w:spacing w:before="0" w:beforeAutospacing="0" w:after="0" w:afterAutospacing="0"/>
        <w:ind w:firstLine="709"/>
        <w:jc w:val="both"/>
        <w:rPr>
          <w:sz w:val="28"/>
          <w:szCs w:val="28"/>
        </w:rPr>
      </w:pPr>
      <w:r w:rsidRPr="000256A7">
        <w:rPr>
          <w:sz w:val="28"/>
          <w:szCs w:val="28"/>
        </w:rPr>
        <w:t xml:space="preserve">В случае принятия положительного решения департаментом архитектуры </w:t>
      </w:r>
      <w:r w:rsidR="00423E1D" w:rsidRPr="000256A7">
        <w:rPr>
          <w:sz w:val="28"/>
          <w:szCs w:val="28"/>
        </w:rPr>
        <w:t>на</w:t>
      </w:r>
      <w:r w:rsidRPr="000256A7">
        <w:rPr>
          <w:sz w:val="28"/>
          <w:szCs w:val="28"/>
        </w:rPr>
        <w:t xml:space="preserve"> эскизном проекте проставляется гриф согласования документа, который состоит из штампа со словом «согласовано», с указанием должности согласующего лица (директор департамента</w:t>
      </w:r>
      <w:r w:rsidRPr="00F528F1">
        <w:rPr>
          <w:sz w:val="28"/>
          <w:szCs w:val="28"/>
        </w:rPr>
        <w:t xml:space="preserve"> архитектуры или лицо, осуществляющее исполнение обязанностей на период отсутствия, </w:t>
      </w:r>
      <w:r w:rsidR="00423E1D">
        <w:rPr>
          <w:sz w:val="28"/>
          <w:szCs w:val="28"/>
        </w:rPr>
        <w:t xml:space="preserve">                                        </w:t>
      </w:r>
      <w:r w:rsidRPr="00F528F1">
        <w:rPr>
          <w:sz w:val="28"/>
          <w:szCs w:val="28"/>
        </w:rPr>
        <w:t xml:space="preserve">и заместитель директора департамента – главный архитектор или лицо,  осуществляющее исполнение обязанностей на период отсутствия), его личной подписью, </w:t>
      </w:r>
      <w:r w:rsidRPr="000256A7">
        <w:rPr>
          <w:sz w:val="28"/>
          <w:szCs w:val="28"/>
        </w:rPr>
        <w:t>расшифровкой подписи (инициалами, фамилией), регистрационным номером и датой согласования.</w:t>
      </w:r>
    </w:p>
    <w:p w:rsidR="001D33D4" w:rsidRPr="000256A7" w:rsidRDefault="00F528F1" w:rsidP="00E776BB">
      <w:pPr>
        <w:pStyle w:val="s1"/>
        <w:shd w:val="clear" w:color="auto" w:fill="FFFFFF"/>
        <w:spacing w:before="0" w:beforeAutospacing="0" w:after="0" w:afterAutospacing="0"/>
        <w:ind w:firstLine="709"/>
        <w:jc w:val="both"/>
        <w:rPr>
          <w:sz w:val="28"/>
          <w:szCs w:val="28"/>
        </w:rPr>
      </w:pPr>
      <w:r w:rsidRPr="000256A7">
        <w:rPr>
          <w:sz w:val="28"/>
          <w:szCs w:val="28"/>
        </w:rPr>
        <w:t>При отказе в согласовании эскизного проекта</w:t>
      </w:r>
      <w:r w:rsidR="00423E1D" w:rsidRPr="000256A7">
        <w:rPr>
          <w:sz w:val="28"/>
          <w:szCs w:val="28"/>
        </w:rPr>
        <w:t xml:space="preserve">, </w:t>
      </w:r>
      <w:r w:rsidR="006D0609" w:rsidRPr="000256A7">
        <w:rPr>
          <w:sz w:val="28"/>
          <w:szCs w:val="28"/>
        </w:rPr>
        <w:t>оформляется обоснованный отказ</w:t>
      </w:r>
      <w:r w:rsidRPr="000256A7">
        <w:rPr>
          <w:sz w:val="28"/>
          <w:szCs w:val="28"/>
        </w:rPr>
        <w:t xml:space="preserve"> на бланке департамента архитектуры за подписью директора, или лица, осуществляющего исполнение обязанностей директора на период его отсутствия.</w:t>
      </w:r>
    </w:p>
    <w:p w:rsidR="004211EB" w:rsidRPr="000256A7" w:rsidRDefault="004211EB" w:rsidP="004211EB">
      <w:pPr>
        <w:pStyle w:val="s1"/>
        <w:shd w:val="clear" w:color="auto" w:fill="FFFFFF"/>
        <w:spacing w:before="0" w:beforeAutospacing="0" w:after="0" w:afterAutospacing="0"/>
        <w:ind w:firstLine="709"/>
        <w:jc w:val="both"/>
        <w:rPr>
          <w:sz w:val="28"/>
          <w:szCs w:val="28"/>
        </w:rPr>
      </w:pPr>
      <w:r w:rsidRPr="000256A7">
        <w:rPr>
          <w:sz w:val="28"/>
          <w:szCs w:val="28"/>
        </w:rPr>
        <w:t>2.</w:t>
      </w:r>
      <w:r w:rsidR="00423E1D" w:rsidRPr="000256A7">
        <w:rPr>
          <w:sz w:val="28"/>
          <w:szCs w:val="28"/>
        </w:rPr>
        <w:t>6</w:t>
      </w:r>
      <w:r w:rsidRPr="000256A7">
        <w:rPr>
          <w:sz w:val="28"/>
          <w:szCs w:val="28"/>
        </w:rPr>
        <w:t>. Выдача согласованного эскизного проекта или обоснованного отказа   в согласовании осуществляется департаментом архитектуры, в течении срока, установленного для рассмотрения эскизного проекта, способом, указанным в заявлении.</w:t>
      </w:r>
    </w:p>
    <w:p w:rsidR="000A2D6C" w:rsidRPr="000256A7" w:rsidRDefault="000A2D6C" w:rsidP="00742CD8">
      <w:pPr>
        <w:pStyle w:val="s1"/>
        <w:shd w:val="clear" w:color="auto" w:fill="FFFFFF"/>
        <w:spacing w:before="0" w:beforeAutospacing="0" w:after="0" w:afterAutospacing="0"/>
        <w:ind w:firstLine="709"/>
        <w:jc w:val="both"/>
        <w:rPr>
          <w:sz w:val="28"/>
          <w:szCs w:val="28"/>
        </w:rPr>
      </w:pPr>
    </w:p>
    <w:p w:rsidR="00594E84" w:rsidRPr="000256A7" w:rsidRDefault="00594E84" w:rsidP="00594E84">
      <w:pPr>
        <w:pStyle w:val="s3"/>
        <w:shd w:val="clear" w:color="auto" w:fill="FFFFFF"/>
        <w:spacing w:before="0" w:beforeAutospacing="0" w:after="0" w:afterAutospacing="0"/>
        <w:ind w:firstLine="709"/>
        <w:jc w:val="both"/>
        <w:rPr>
          <w:sz w:val="28"/>
          <w:szCs w:val="28"/>
        </w:rPr>
      </w:pPr>
      <w:r w:rsidRPr="000256A7">
        <w:rPr>
          <w:sz w:val="28"/>
          <w:szCs w:val="28"/>
        </w:rPr>
        <w:t>Раздел III. Основания для отказа в согласовании эскизного проекта</w:t>
      </w:r>
    </w:p>
    <w:p w:rsidR="00594E84" w:rsidRPr="000256A7" w:rsidRDefault="007F18F3" w:rsidP="00594E84">
      <w:pPr>
        <w:pStyle w:val="s3"/>
        <w:shd w:val="clear" w:color="auto" w:fill="FFFFFF"/>
        <w:spacing w:before="0" w:beforeAutospacing="0" w:after="0" w:afterAutospacing="0"/>
        <w:ind w:firstLine="709"/>
        <w:jc w:val="both"/>
        <w:rPr>
          <w:sz w:val="28"/>
          <w:szCs w:val="28"/>
        </w:rPr>
      </w:pPr>
      <w:r w:rsidRPr="000256A7">
        <w:rPr>
          <w:sz w:val="28"/>
          <w:szCs w:val="28"/>
        </w:rPr>
        <w:t xml:space="preserve">1. </w:t>
      </w:r>
      <w:r w:rsidR="00594E84" w:rsidRPr="000256A7">
        <w:rPr>
          <w:sz w:val="28"/>
          <w:szCs w:val="28"/>
        </w:rPr>
        <w:t>Основаниями для отказа в согласовании эскизного проекта являются:</w:t>
      </w:r>
    </w:p>
    <w:p w:rsidR="00594E84" w:rsidRPr="000256A7" w:rsidRDefault="00594E84" w:rsidP="00594E84">
      <w:pPr>
        <w:pStyle w:val="s3"/>
        <w:shd w:val="clear" w:color="auto" w:fill="FFFFFF"/>
        <w:tabs>
          <w:tab w:val="left" w:pos="1134"/>
        </w:tabs>
        <w:spacing w:before="0" w:beforeAutospacing="0" w:after="0" w:afterAutospacing="0"/>
        <w:ind w:firstLine="709"/>
        <w:jc w:val="both"/>
        <w:rPr>
          <w:sz w:val="28"/>
          <w:szCs w:val="28"/>
        </w:rPr>
      </w:pPr>
      <w:r w:rsidRPr="000256A7">
        <w:rPr>
          <w:sz w:val="28"/>
          <w:szCs w:val="28"/>
        </w:rPr>
        <w:t>1.</w:t>
      </w:r>
      <w:r w:rsidR="007F18F3" w:rsidRPr="000256A7">
        <w:rPr>
          <w:sz w:val="28"/>
          <w:szCs w:val="28"/>
        </w:rPr>
        <w:t xml:space="preserve">1. </w:t>
      </w:r>
      <w:r w:rsidRPr="000256A7">
        <w:rPr>
          <w:sz w:val="28"/>
          <w:szCs w:val="28"/>
        </w:rPr>
        <w:tab/>
        <w:t>Непредставление (представление не в полном объеме) документов, установленных пунктом 1 раздела II настоящего порядка.</w:t>
      </w:r>
    </w:p>
    <w:p w:rsidR="00594E84" w:rsidRPr="000256A7" w:rsidRDefault="007F18F3" w:rsidP="00594E84">
      <w:pPr>
        <w:pStyle w:val="s3"/>
        <w:shd w:val="clear" w:color="auto" w:fill="FFFFFF"/>
        <w:tabs>
          <w:tab w:val="left" w:pos="1134"/>
        </w:tabs>
        <w:spacing w:before="0" w:beforeAutospacing="0" w:after="0" w:afterAutospacing="0"/>
        <w:ind w:firstLine="709"/>
        <w:jc w:val="both"/>
        <w:rPr>
          <w:sz w:val="28"/>
          <w:szCs w:val="28"/>
        </w:rPr>
      </w:pPr>
      <w:r w:rsidRPr="000256A7">
        <w:rPr>
          <w:sz w:val="28"/>
          <w:szCs w:val="28"/>
        </w:rPr>
        <w:t>1.</w:t>
      </w:r>
      <w:r w:rsidR="00594E84" w:rsidRPr="000256A7">
        <w:rPr>
          <w:sz w:val="28"/>
          <w:szCs w:val="28"/>
        </w:rPr>
        <w:t>2.</w:t>
      </w:r>
      <w:r w:rsidR="00594E84" w:rsidRPr="000256A7">
        <w:rPr>
          <w:sz w:val="28"/>
          <w:szCs w:val="28"/>
        </w:rPr>
        <w:tab/>
      </w:r>
      <w:r w:rsidRPr="000256A7">
        <w:rPr>
          <w:sz w:val="28"/>
          <w:szCs w:val="28"/>
        </w:rPr>
        <w:t xml:space="preserve"> </w:t>
      </w:r>
      <w:r w:rsidR="00594E84" w:rsidRPr="000256A7">
        <w:rPr>
          <w:sz w:val="28"/>
          <w:szCs w:val="28"/>
        </w:rPr>
        <w:t xml:space="preserve">Невыполнение требований, установленных разделом II требований                           к разработке эскизного проекта некапитального строения, </w:t>
      </w:r>
      <w:proofErr w:type="gramStart"/>
      <w:r w:rsidR="00594E84" w:rsidRPr="000256A7">
        <w:rPr>
          <w:sz w:val="28"/>
          <w:szCs w:val="28"/>
        </w:rPr>
        <w:t xml:space="preserve">сооружения, </w:t>
      </w:r>
      <w:r w:rsidR="00694E4D" w:rsidRPr="000256A7">
        <w:rPr>
          <w:sz w:val="28"/>
          <w:szCs w:val="28"/>
        </w:rPr>
        <w:t xml:space="preserve">  </w:t>
      </w:r>
      <w:proofErr w:type="gramEnd"/>
      <w:r w:rsidR="00694E4D" w:rsidRPr="000256A7">
        <w:rPr>
          <w:sz w:val="28"/>
          <w:szCs w:val="28"/>
        </w:rPr>
        <w:t xml:space="preserve">                           </w:t>
      </w:r>
      <w:r w:rsidR="00594E84" w:rsidRPr="000256A7">
        <w:rPr>
          <w:sz w:val="28"/>
          <w:szCs w:val="28"/>
        </w:rPr>
        <w:t>на территории города Сургута.</w:t>
      </w:r>
    </w:p>
    <w:p w:rsidR="00962553" w:rsidRPr="000256A7" w:rsidRDefault="007F18F3" w:rsidP="00962553">
      <w:pPr>
        <w:pStyle w:val="s3"/>
        <w:shd w:val="clear" w:color="auto" w:fill="FFFFFF"/>
        <w:tabs>
          <w:tab w:val="left" w:pos="1134"/>
        </w:tabs>
        <w:spacing w:before="0" w:beforeAutospacing="0" w:after="0" w:afterAutospacing="0"/>
        <w:ind w:firstLine="709"/>
        <w:jc w:val="both"/>
        <w:rPr>
          <w:sz w:val="28"/>
          <w:szCs w:val="28"/>
        </w:rPr>
      </w:pPr>
      <w:r w:rsidRPr="000256A7">
        <w:rPr>
          <w:sz w:val="28"/>
          <w:szCs w:val="28"/>
        </w:rPr>
        <w:t>1.</w:t>
      </w:r>
      <w:r w:rsidR="00962553" w:rsidRPr="000256A7">
        <w:rPr>
          <w:sz w:val="28"/>
          <w:szCs w:val="28"/>
        </w:rPr>
        <w:t>3.</w:t>
      </w:r>
      <w:r w:rsidRPr="000256A7">
        <w:rPr>
          <w:sz w:val="28"/>
          <w:szCs w:val="28"/>
        </w:rPr>
        <w:t xml:space="preserve"> </w:t>
      </w:r>
      <w:r w:rsidR="00962553" w:rsidRPr="000256A7">
        <w:rPr>
          <w:sz w:val="28"/>
          <w:szCs w:val="28"/>
        </w:rPr>
        <w:tab/>
        <w:t>Несоответствие некапитального строения, сооружения и места его размещения требованиям, установленным статьей 16 и приложением 9                             к Правилам благоустройства.</w:t>
      </w:r>
    </w:p>
    <w:p w:rsidR="00594E84" w:rsidRPr="000256A7" w:rsidRDefault="004D779E" w:rsidP="00594E84">
      <w:pPr>
        <w:pStyle w:val="s3"/>
        <w:shd w:val="clear" w:color="auto" w:fill="FFFFFF"/>
        <w:tabs>
          <w:tab w:val="left" w:pos="1134"/>
        </w:tabs>
        <w:spacing w:before="0" w:beforeAutospacing="0" w:after="0" w:afterAutospacing="0"/>
        <w:ind w:firstLine="709"/>
        <w:jc w:val="both"/>
        <w:rPr>
          <w:sz w:val="28"/>
          <w:szCs w:val="28"/>
        </w:rPr>
      </w:pPr>
      <w:r>
        <w:rPr>
          <w:sz w:val="28"/>
          <w:szCs w:val="28"/>
        </w:rPr>
        <w:lastRenderedPageBreak/>
        <w:t>1.</w:t>
      </w:r>
      <w:r w:rsidR="00594E84" w:rsidRPr="000256A7">
        <w:rPr>
          <w:sz w:val="28"/>
          <w:szCs w:val="28"/>
        </w:rPr>
        <w:t>4.</w:t>
      </w:r>
      <w:r w:rsidR="00594E84" w:rsidRPr="000256A7">
        <w:rPr>
          <w:sz w:val="28"/>
          <w:szCs w:val="28"/>
        </w:rPr>
        <w:tab/>
      </w:r>
      <w:r>
        <w:rPr>
          <w:sz w:val="28"/>
          <w:szCs w:val="28"/>
        </w:rPr>
        <w:t xml:space="preserve"> </w:t>
      </w:r>
      <w:r w:rsidR="00594E84" w:rsidRPr="000256A7">
        <w:rPr>
          <w:sz w:val="28"/>
          <w:szCs w:val="28"/>
        </w:rPr>
        <w:t>Недостоверность представленной заявителем информации.</w:t>
      </w:r>
    </w:p>
    <w:p w:rsidR="00594E84" w:rsidRDefault="007F18F3" w:rsidP="00594E84">
      <w:pPr>
        <w:pStyle w:val="s3"/>
        <w:shd w:val="clear" w:color="auto" w:fill="FFFFFF"/>
        <w:spacing w:before="0" w:beforeAutospacing="0" w:after="0" w:afterAutospacing="0"/>
        <w:ind w:firstLine="709"/>
        <w:jc w:val="both"/>
        <w:rPr>
          <w:sz w:val="28"/>
          <w:szCs w:val="28"/>
        </w:rPr>
      </w:pPr>
      <w:r w:rsidRPr="000256A7">
        <w:rPr>
          <w:sz w:val="28"/>
          <w:szCs w:val="28"/>
        </w:rPr>
        <w:t xml:space="preserve">2. </w:t>
      </w:r>
      <w:r w:rsidR="00594E84" w:rsidRPr="000256A7">
        <w:rPr>
          <w:sz w:val="28"/>
          <w:szCs w:val="28"/>
        </w:rPr>
        <w:t xml:space="preserve">После получения мотивированного отказа в согласовании эскизного проекта заявитель вправе направить исправленные документы в департамент архитектуры. Повторное направление исправленных документов является новым обращением. Процедуры рассмотрения представленных документов </w:t>
      </w:r>
      <w:r w:rsidR="00694E4D" w:rsidRPr="000256A7">
        <w:rPr>
          <w:sz w:val="28"/>
          <w:szCs w:val="28"/>
        </w:rPr>
        <w:t xml:space="preserve">                    </w:t>
      </w:r>
      <w:r w:rsidR="00594E84" w:rsidRPr="000256A7">
        <w:rPr>
          <w:sz w:val="28"/>
          <w:szCs w:val="28"/>
        </w:rPr>
        <w:t>и направлени</w:t>
      </w:r>
      <w:r w:rsidR="00DB1403" w:rsidRPr="000256A7">
        <w:rPr>
          <w:sz w:val="28"/>
          <w:szCs w:val="28"/>
        </w:rPr>
        <w:t>е</w:t>
      </w:r>
      <w:r w:rsidR="00594E84" w:rsidRPr="000256A7">
        <w:rPr>
          <w:sz w:val="28"/>
          <w:szCs w:val="28"/>
        </w:rPr>
        <w:t xml:space="preserve"> результата </w:t>
      </w:r>
      <w:r w:rsidR="00DB1403" w:rsidRPr="000256A7">
        <w:rPr>
          <w:sz w:val="28"/>
          <w:szCs w:val="28"/>
        </w:rPr>
        <w:t>рассмотрения</w:t>
      </w:r>
      <w:r w:rsidR="00594E84" w:rsidRPr="000256A7">
        <w:rPr>
          <w:sz w:val="28"/>
          <w:szCs w:val="28"/>
        </w:rPr>
        <w:t xml:space="preserve"> эскизного проекта осуществляются </w:t>
      </w:r>
      <w:r w:rsidR="00694E4D" w:rsidRPr="000256A7">
        <w:rPr>
          <w:sz w:val="28"/>
          <w:szCs w:val="28"/>
        </w:rPr>
        <w:t xml:space="preserve">                     </w:t>
      </w:r>
      <w:r w:rsidR="00594E84" w:rsidRPr="000256A7">
        <w:rPr>
          <w:sz w:val="28"/>
          <w:szCs w:val="28"/>
        </w:rPr>
        <w:t xml:space="preserve">в соответствии с </w:t>
      </w:r>
      <w:r w:rsidR="004211EB" w:rsidRPr="000256A7">
        <w:rPr>
          <w:sz w:val="28"/>
          <w:szCs w:val="28"/>
        </w:rPr>
        <w:t xml:space="preserve">разделом II </w:t>
      </w:r>
      <w:r w:rsidR="00594E84" w:rsidRPr="000256A7">
        <w:rPr>
          <w:sz w:val="28"/>
          <w:szCs w:val="28"/>
        </w:rPr>
        <w:t>настоящего порядка.</w:t>
      </w:r>
    </w:p>
    <w:p w:rsidR="004211EB" w:rsidRDefault="004211EB" w:rsidP="00742CD8">
      <w:pPr>
        <w:pStyle w:val="s3"/>
        <w:shd w:val="clear" w:color="auto" w:fill="FFFFFF"/>
        <w:spacing w:before="0" w:beforeAutospacing="0" w:after="0" w:afterAutospacing="0"/>
        <w:ind w:firstLine="709"/>
        <w:jc w:val="both"/>
        <w:rPr>
          <w:sz w:val="28"/>
          <w:szCs w:val="28"/>
        </w:rPr>
      </w:pPr>
    </w:p>
    <w:p w:rsidR="004211EB" w:rsidRDefault="004211EB" w:rsidP="00742CD8">
      <w:pPr>
        <w:pStyle w:val="s3"/>
        <w:shd w:val="clear" w:color="auto" w:fill="FFFFFF"/>
        <w:spacing w:before="0" w:beforeAutospacing="0" w:after="0" w:afterAutospacing="0"/>
        <w:ind w:firstLine="709"/>
        <w:jc w:val="both"/>
        <w:rPr>
          <w:sz w:val="28"/>
          <w:szCs w:val="28"/>
        </w:rPr>
      </w:pPr>
    </w:p>
    <w:p w:rsidR="00742CD8" w:rsidRDefault="00742CD8"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Default="00962553" w:rsidP="00742CD8"/>
    <w:p w:rsidR="00962553" w:rsidRPr="00742CD8" w:rsidRDefault="00962553" w:rsidP="00742CD8"/>
    <w:p w:rsidR="00305170" w:rsidRDefault="00305170" w:rsidP="003D33A8">
      <w:pPr>
        <w:ind w:firstLine="709"/>
        <w:jc w:val="both"/>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C71824" w:rsidRDefault="00C71824" w:rsidP="00A27702">
      <w:pPr>
        <w:ind w:left="4962"/>
        <w:rPr>
          <w:sz w:val="28"/>
          <w:szCs w:val="28"/>
        </w:rPr>
      </w:pPr>
    </w:p>
    <w:p w:rsidR="00962553" w:rsidRDefault="00962553" w:rsidP="00A27702">
      <w:pPr>
        <w:ind w:left="4962"/>
        <w:rPr>
          <w:sz w:val="28"/>
          <w:szCs w:val="28"/>
        </w:rPr>
      </w:pPr>
    </w:p>
    <w:p w:rsidR="00962553" w:rsidRDefault="00962553" w:rsidP="00A27702">
      <w:pPr>
        <w:ind w:left="4962"/>
        <w:rPr>
          <w:sz w:val="28"/>
          <w:szCs w:val="28"/>
        </w:rPr>
      </w:pPr>
    </w:p>
    <w:p w:rsidR="00962553" w:rsidRDefault="00962553" w:rsidP="00A27702">
      <w:pPr>
        <w:ind w:left="4962"/>
        <w:rPr>
          <w:sz w:val="28"/>
          <w:szCs w:val="28"/>
        </w:rPr>
      </w:pPr>
    </w:p>
    <w:p w:rsidR="00962553" w:rsidRDefault="00962553" w:rsidP="00A27702">
      <w:pPr>
        <w:ind w:left="4962"/>
        <w:rPr>
          <w:sz w:val="28"/>
          <w:szCs w:val="28"/>
        </w:rPr>
      </w:pPr>
    </w:p>
    <w:p w:rsidR="00C71824" w:rsidRDefault="00C71824" w:rsidP="00A27702">
      <w:pPr>
        <w:ind w:left="4962"/>
        <w:rPr>
          <w:sz w:val="28"/>
          <w:szCs w:val="28"/>
        </w:rPr>
      </w:pPr>
    </w:p>
    <w:p w:rsidR="004D1166" w:rsidRPr="000256A7" w:rsidRDefault="004D1166" w:rsidP="004D1166">
      <w:pPr>
        <w:ind w:left="4962"/>
        <w:rPr>
          <w:sz w:val="28"/>
          <w:szCs w:val="28"/>
        </w:rPr>
      </w:pPr>
      <w:r w:rsidRPr="000256A7">
        <w:rPr>
          <w:sz w:val="28"/>
          <w:szCs w:val="28"/>
        </w:rPr>
        <w:lastRenderedPageBreak/>
        <w:t xml:space="preserve">Приложение </w:t>
      </w:r>
    </w:p>
    <w:p w:rsidR="004D1166" w:rsidRPr="000256A7" w:rsidRDefault="004D1166" w:rsidP="004D1166">
      <w:pPr>
        <w:ind w:left="4962"/>
        <w:rPr>
          <w:sz w:val="28"/>
          <w:szCs w:val="28"/>
        </w:rPr>
      </w:pPr>
      <w:r w:rsidRPr="000256A7">
        <w:rPr>
          <w:sz w:val="28"/>
          <w:szCs w:val="28"/>
        </w:rPr>
        <w:t>к порядку согласования эскизного проекта некапитального строения, сооружения на территории города Сургута</w:t>
      </w:r>
    </w:p>
    <w:p w:rsidR="004D1166" w:rsidRPr="000256A7" w:rsidRDefault="004D1166" w:rsidP="004D1166">
      <w:pPr>
        <w:ind w:left="4962"/>
        <w:rPr>
          <w:color w:val="22272F"/>
          <w:sz w:val="28"/>
          <w:szCs w:val="28"/>
        </w:rPr>
      </w:pPr>
    </w:p>
    <w:p w:rsidR="004D1166" w:rsidRPr="000256A7" w:rsidRDefault="004D1166" w:rsidP="004D1166">
      <w:pPr>
        <w:shd w:val="clear" w:color="auto" w:fill="FFFFFF"/>
        <w:jc w:val="right"/>
        <w:rPr>
          <w:color w:val="22272F"/>
          <w:sz w:val="28"/>
          <w:szCs w:val="28"/>
        </w:rPr>
      </w:pPr>
      <w:r w:rsidRPr="000256A7">
        <w:rPr>
          <w:color w:val="22272F"/>
          <w:sz w:val="28"/>
          <w:szCs w:val="28"/>
        </w:rPr>
        <w:t>Форма</w:t>
      </w:r>
    </w:p>
    <w:p w:rsidR="004D1166" w:rsidRPr="000256A7" w:rsidRDefault="004D1166" w:rsidP="004D1166">
      <w:pPr>
        <w:shd w:val="clear" w:color="auto" w:fill="FFFFFF"/>
        <w:jc w:val="right"/>
        <w:rPr>
          <w:color w:val="22272F"/>
          <w:sz w:val="28"/>
          <w:szCs w:val="28"/>
        </w:rPr>
      </w:pPr>
    </w:p>
    <w:p w:rsidR="004D1166" w:rsidRPr="000256A7" w:rsidRDefault="004D1166" w:rsidP="00EE6F71">
      <w:pPr>
        <w:shd w:val="clear" w:color="auto" w:fill="FFFFFF"/>
        <w:ind w:left="3969"/>
        <w:rPr>
          <w:sz w:val="26"/>
          <w:szCs w:val="26"/>
        </w:rPr>
      </w:pPr>
      <w:r w:rsidRPr="000256A7">
        <w:rPr>
          <w:sz w:val="26"/>
          <w:szCs w:val="26"/>
        </w:rPr>
        <w:t xml:space="preserve">Директору департамента архитектуры </w:t>
      </w:r>
      <w:r w:rsidR="00EE6F71" w:rsidRPr="000256A7">
        <w:rPr>
          <w:sz w:val="26"/>
          <w:szCs w:val="26"/>
        </w:rPr>
        <w:t xml:space="preserve">                                          </w:t>
      </w:r>
      <w:r w:rsidRPr="000256A7">
        <w:rPr>
          <w:sz w:val="26"/>
          <w:szCs w:val="26"/>
        </w:rPr>
        <w:t xml:space="preserve">и градостроительства Администрации города </w:t>
      </w:r>
    </w:p>
    <w:p w:rsidR="004D1166" w:rsidRPr="000256A7" w:rsidRDefault="004D1166" w:rsidP="004D1166">
      <w:pPr>
        <w:shd w:val="clear" w:color="auto" w:fill="FFFFFF"/>
        <w:jc w:val="right"/>
        <w:rPr>
          <w:color w:val="22272F"/>
          <w:sz w:val="26"/>
          <w:szCs w:val="26"/>
        </w:rPr>
      </w:pPr>
      <w:r w:rsidRPr="000256A7">
        <w:rPr>
          <w:color w:val="22272F"/>
          <w:sz w:val="26"/>
          <w:szCs w:val="26"/>
        </w:rPr>
        <w:br/>
      </w:r>
    </w:p>
    <w:p w:rsidR="004D1166" w:rsidRPr="000256A7" w:rsidRDefault="004D1166" w:rsidP="004D1166">
      <w:pPr>
        <w:shd w:val="clear" w:color="auto" w:fill="FFFFFF"/>
        <w:ind w:left="3828"/>
        <w:jc w:val="center"/>
        <w:rPr>
          <w:color w:val="22272F"/>
          <w:sz w:val="26"/>
          <w:szCs w:val="26"/>
        </w:rPr>
      </w:pPr>
      <w:r w:rsidRPr="000256A7">
        <w:rPr>
          <w:color w:val="22272F"/>
          <w:sz w:val="26"/>
          <w:szCs w:val="26"/>
        </w:rPr>
        <w:t>от ______________________________________</w:t>
      </w:r>
      <w:r w:rsidRPr="000256A7">
        <w:rPr>
          <w:color w:val="22272F"/>
          <w:sz w:val="26"/>
          <w:szCs w:val="26"/>
        </w:rPr>
        <w:br/>
      </w:r>
      <w:r w:rsidRPr="000256A7">
        <w:rPr>
          <w:color w:val="22272F"/>
          <w:sz w:val="20"/>
          <w:szCs w:val="20"/>
        </w:rPr>
        <w:t>(Ф.И.О. (последнее – при наличии)</w:t>
      </w:r>
      <w:r w:rsidR="00EE6F71" w:rsidRPr="000256A7">
        <w:rPr>
          <w:color w:val="22272F"/>
          <w:sz w:val="20"/>
          <w:szCs w:val="20"/>
        </w:rPr>
        <w:t xml:space="preserve"> индивидуального </w:t>
      </w:r>
      <w:r w:rsidRPr="000256A7">
        <w:rPr>
          <w:color w:val="22272F"/>
          <w:sz w:val="20"/>
          <w:szCs w:val="20"/>
        </w:rPr>
        <w:t>предпринимателя</w:t>
      </w:r>
      <w:r w:rsidRPr="000256A7">
        <w:rPr>
          <w:color w:val="22272F"/>
          <w:sz w:val="26"/>
          <w:szCs w:val="26"/>
        </w:rPr>
        <w:br/>
        <w:t>________________________________________</w:t>
      </w:r>
      <w:r w:rsidRPr="000256A7">
        <w:rPr>
          <w:color w:val="22272F"/>
          <w:sz w:val="26"/>
          <w:szCs w:val="26"/>
        </w:rPr>
        <w:br/>
      </w:r>
      <w:r w:rsidRPr="000256A7">
        <w:rPr>
          <w:color w:val="22272F"/>
          <w:sz w:val="20"/>
          <w:szCs w:val="20"/>
        </w:rPr>
        <w:t>или наименование предприятия)</w:t>
      </w:r>
    </w:p>
    <w:p w:rsidR="004D1166" w:rsidRPr="000256A7" w:rsidRDefault="004D1166" w:rsidP="004D1166">
      <w:pPr>
        <w:shd w:val="clear" w:color="auto" w:fill="FFFFFF"/>
        <w:ind w:left="3828"/>
        <w:jc w:val="center"/>
        <w:rPr>
          <w:color w:val="22272F"/>
        </w:rPr>
      </w:pPr>
      <w:r w:rsidRPr="000256A7">
        <w:rPr>
          <w:color w:val="22272F"/>
          <w:sz w:val="26"/>
          <w:szCs w:val="26"/>
        </w:rPr>
        <w:t>________________________________________</w:t>
      </w:r>
      <w:r w:rsidRPr="000256A7">
        <w:rPr>
          <w:color w:val="22272F"/>
          <w:sz w:val="26"/>
          <w:szCs w:val="26"/>
        </w:rPr>
        <w:br/>
      </w:r>
      <w:r w:rsidRPr="000256A7">
        <w:rPr>
          <w:color w:val="22272F"/>
          <w:sz w:val="20"/>
          <w:szCs w:val="20"/>
        </w:rPr>
        <w:t>(ИНН, ОГРН)</w:t>
      </w:r>
    </w:p>
    <w:p w:rsidR="004D1166" w:rsidRPr="000256A7" w:rsidRDefault="004D1166" w:rsidP="004D1166">
      <w:pPr>
        <w:shd w:val="clear" w:color="auto" w:fill="FFFFFF"/>
        <w:ind w:left="3828"/>
        <w:jc w:val="center"/>
        <w:rPr>
          <w:color w:val="22272F"/>
        </w:rPr>
      </w:pPr>
      <w:r w:rsidRPr="000256A7">
        <w:rPr>
          <w:color w:val="22272F"/>
          <w:sz w:val="26"/>
          <w:szCs w:val="26"/>
        </w:rPr>
        <w:t>________________________________________</w:t>
      </w:r>
      <w:r w:rsidRPr="000256A7">
        <w:rPr>
          <w:color w:val="22272F"/>
          <w:sz w:val="26"/>
          <w:szCs w:val="26"/>
        </w:rPr>
        <w:br/>
      </w:r>
      <w:r w:rsidRPr="000256A7">
        <w:rPr>
          <w:color w:val="22272F"/>
          <w:sz w:val="20"/>
          <w:szCs w:val="20"/>
        </w:rPr>
        <w:t>(Ф.И.О. (последнее – при наличии) представителя по доверенности)</w:t>
      </w:r>
    </w:p>
    <w:p w:rsidR="004D1166" w:rsidRPr="000256A7" w:rsidRDefault="004D1166" w:rsidP="004D1166">
      <w:pPr>
        <w:shd w:val="clear" w:color="auto" w:fill="FFFFFF"/>
        <w:ind w:left="3828"/>
        <w:jc w:val="center"/>
        <w:rPr>
          <w:color w:val="22272F"/>
        </w:rPr>
      </w:pPr>
      <w:r w:rsidRPr="000256A7">
        <w:rPr>
          <w:color w:val="22272F"/>
          <w:sz w:val="26"/>
          <w:szCs w:val="26"/>
        </w:rPr>
        <w:t>________________________________________</w:t>
      </w:r>
      <w:r w:rsidRPr="000256A7">
        <w:rPr>
          <w:color w:val="22272F"/>
          <w:sz w:val="26"/>
          <w:szCs w:val="26"/>
        </w:rPr>
        <w:br/>
      </w:r>
      <w:r w:rsidRPr="000256A7">
        <w:rPr>
          <w:color w:val="22272F"/>
          <w:sz w:val="20"/>
          <w:szCs w:val="20"/>
        </w:rPr>
        <w:t>(контактные данные (тел., e-</w:t>
      </w:r>
      <w:proofErr w:type="spellStart"/>
      <w:r w:rsidRPr="000256A7">
        <w:rPr>
          <w:color w:val="22272F"/>
          <w:sz w:val="20"/>
          <w:szCs w:val="20"/>
        </w:rPr>
        <w:t>mail</w:t>
      </w:r>
      <w:proofErr w:type="spellEnd"/>
      <w:r w:rsidRPr="000256A7">
        <w:rPr>
          <w:color w:val="22272F"/>
          <w:sz w:val="20"/>
          <w:szCs w:val="20"/>
        </w:rPr>
        <w:t>))</w:t>
      </w:r>
    </w:p>
    <w:p w:rsidR="004D1166" w:rsidRPr="000256A7" w:rsidRDefault="004D1166" w:rsidP="004D1166">
      <w:pPr>
        <w:shd w:val="clear" w:color="auto" w:fill="FFFFFF"/>
        <w:jc w:val="right"/>
        <w:rPr>
          <w:color w:val="22272F"/>
          <w:sz w:val="26"/>
          <w:szCs w:val="26"/>
        </w:rPr>
      </w:pPr>
    </w:p>
    <w:p w:rsidR="004D1166" w:rsidRPr="000256A7" w:rsidRDefault="004D1166" w:rsidP="004D1166">
      <w:pPr>
        <w:shd w:val="clear" w:color="auto" w:fill="FFFFFF"/>
        <w:spacing w:before="100" w:beforeAutospacing="1" w:after="100" w:afterAutospacing="1"/>
        <w:jc w:val="center"/>
        <w:rPr>
          <w:color w:val="22272F"/>
          <w:sz w:val="28"/>
          <w:szCs w:val="28"/>
        </w:rPr>
      </w:pPr>
      <w:r w:rsidRPr="000256A7">
        <w:rPr>
          <w:color w:val="22272F"/>
          <w:sz w:val="28"/>
          <w:szCs w:val="28"/>
        </w:rPr>
        <w:t>Заявление</w:t>
      </w:r>
    </w:p>
    <w:p w:rsidR="004D1166" w:rsidRPr="000256A7" w:rsidRDefault="004D1166" w:rsidP="004D1166">
      <w:pPr>
        <w:shd w:val="clear" w:color="auto" w:fill="FFFFFF"/>
        <w:spacing w:before="100" w:beforeAutospacing="1" w:after="100" w:afterAutospacing="1"/>
        <w:ind w:firstLine="709"/>
        <w:jc w:val="both"/>
      </w:pPr>
      <w:r w:rsidRPr="000256A7">
        <w:rPr>
          <w:color w:val="22272F"/>
          <w:sz w:val="26"/>
          <w:szCs w:val="26"/>
        </w:rPr>
        <w:t xml:space="preserve">Прошу согласовать эскизный проект </w:t>
      </w:r>
      <w:r w:rsidRPr="000256A7">
        <w:rPr>
          <w:sz w:val="26"/>
          <w:szCs w:val="26"/>
        </w:rPr>
        <w:t>некапитального строения, сооружения</w:t>
      </w:r>
      <w:r w:rsidRPr="000256A7">
        <w:rPr>
          <w:color w:val="22272F"/>
          <w:sz w:val="26"/>
          <w:szCs w:val="26"/>
        </w:rPr>
        <w:t xml:space="preserve"> </w:t>
      </w:r>
      <w:r w:rsidRPr="000256A7">
        <w:t xml:space="preserve">____________________________________________________________________________________________________________________________________________________________                                          </w:t>
      </w:r>
      <w:proofErr w:type="gramStart"/>
      <w:r w:rsidRPr="000256A7">
        <w:t xml:space="preserve">   (</w:t>
      </w:r>
      <w:proofErr w:type="gramEnd"/>
      <w:r w:rsidRPr="000256A7">
        <w:t>указать наименование в соответствии с документацией)</w:t>
      </w:r>
    </w:p>
    <w:p w:rsidR="004D1166" w:rsidRPr="000256A7" w:rsidRDefault="004D1166" w:rsidP="004D1166">
      <w:r w:rsidRPr="000256A7">
        <w:t>______________________________________________________________________________</w:t>
      </w:r>
    </w:p>
    <w:p w:rsidR="004D1166" w:rsidRPr="000256A7" w:rsidRDefault="004D1166" w:rsidP="004D1166">
      <w:r w:rsidRPr="000256A7">
        <w:rPr>
          <w:sz w:val="26"/>
          <w:szCs w:val="26"/>
        </w:rPr>
        <w:t>на земельном участке с кадастровым номером:</w:t>
      </w:r>
      <w:r w:rsidRPr="000256A7">
        <w:t xml:space="preserve"> __________________________________</w:t>
      </w:r>
    </w:p>
    <w:p w:rsidR="004D1166" w:rsidRPr="000256A7" w:rsidRDefault="004D1166" w:rsidP="004D1166">
      <w:r w:rsidRPr="000256A7">
        <w:rPr>
          <w:sz w:val="26"/>
          <w:szCs w:val="26"/>
        </w:rPr>
        <w:t>по адресу:</w:t>
      </w:r>
      <w:r w:rsidRPr="000256A7">
        <w:t xml:space="preserve"> __________________________________________________________________</w:t>
      </w:r>
    </w:p>
    <w:p w:rsidR="004D1166" w:rsidRPr="000256A7" w:rsidRDefault="004D1166" w:rsidP="004D1166">
      <w:r w:rsidRPr="000256A7">
        <w:t>____________________________________________________________________ __________</w:t>
      </w:r>
    </w:p>
    <w:p w:rsidR="004D1166" w:rsidRPr="000256A7" w:rsidRDefault="004D1166" w:rsidP="004D1166">
      <w:r w:rsidRPr="000256A7">
        <w:t>                                                        (местоположение)</w:t>
      </w:r>
    </w:p>
    <w:p w:rsidR="004D1166" w:rsidRPr="000256A7" w:rsidRDefault="004D1166" w:rsidP="004D1166"/>
    <w:p w:rsidR="004D1166" w:rsidRPr="000256A7" w:rsidRDefault="004D1166" w:rsidP="004D1166">
      <w:pPr>
        <w:rPr>
          <w:sz w:val="26"/>
          <w:szCs w:val="26"/>
        </w:rPr>
      </w:pPr>
      <w:r w:rsidRPr="000256A7">
        <w:rPr>
          <w:sz w:val="26"/>
          <w:szCs w:val="26"/>
        </w:rPr>
        <w:t>сроком с «___» _____________ 20___ г. по «___» ____________ 20___ г.</w:t>
      </w:r>
    </w:p>
    <w:p w:rsidR="004D1166" w:rsidRPr="000256A7" w:rsidRDefault="004D1166" w:rsidP="004D1166">
      <w:pPr>
        <w:rPr>
          <w:sz w:val="26"/>
          <w:szCs w:val="26"/>
        </w:rPr>
      </w:pPr>
    </w:p>
    <w:p w:rsidR="004D1166" w:rsidRPr="000256A7" w:rsidRDefault="004D1166" w:rsidP="004D1166">
      <w:pPr>
        <w:rPr>
          <w:sz w:val="26"/>
          <w:szCs w:val="26"/>
        </w:rPr>
      </w:pPr>
      <w:r w:rsidRPr="000256A7">
        <w:rPr>
          <w:sz w:val="26"/>
          <w:szCs w:val="26"/>
        </w:rPr>
        <w:t>Приложение:</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2"/>
        <w:gridCol w:w="1697"/>
      </w:tblGrid>
      <w:tr w:rsidR="004D1166" w:rsidTr="009F0729">
        <w:tc>
          <w:tcPr>
            <w:tcW w:w="675" w:type="dxa"/>
            <w:tcBorders>
              <w:top w:val="single" w:sz="4" w:space="0" w:color="auto"/>
              <w:bottom w:val="single" w:sz="4" w:space="0" w:color="auto"/>
              <w:right w:val="single" w:sz="4" w:space="0" w:color="auto"/>
            </w:tcBorders>
          </w:tcPr>
          <w:p w:rsidR="004D1166" w:rsidRPr="000256A7" w:rsidRDefault="004D1166" w:rsidP="009F0729">
            <w:pPr>
              <w:pStyle w:val="af0"/>
              <w:jc w:val="center"/>
            </w:pPr>
            <w:r w:rsidRPr="000256A7">
              <w:t>№ п/п</w:t>
            </w:r>
          </w:p>
        </w:tc>
        <w:tc>
          <w:tcPr>
            <w:tcW w:w="7092" w:type="dxa"/>
            <w:tcBorders>
              <w:top w:val="single" w:sz="4" w:space="0" w:color="auto"/>
              <w:bottom w:val="single" w:sz="4" w:space="0" w:color="auto"/>
              <w:right w:val="single" w:sz="4" w:space="0" w:color="auto"/>
            </w:tcBorders>
          </w:tcPr>
          <w:p w:rsidR="004D1166" w:rsidRPr="000256A7" w:rsidRDefault="004D1166" w:rsidP="009F0729">
            <w:pPr>
              <w:pStyle w:val="af0"/>
              <w:jc w:val="center"/>
            </w:pPr>
            <w:r w:rsidRPr="000256A7">
              <w:t>Наименование документа</w:t>
            </w:r>
          </w:p>
        </w:tc>
        <w:tc>
          <w:tcPr>
            <w:tcW w:w="1697" w:type="dxa"/>
            <w:tcBorders>
              <w:top w:val="single" w:sz="4" w:space="0" w:color="auto"/>
              <w:left w:val="single" w:sz="4" w:space="0" w:color="auto"/>
              <w:bottom w:val="single" w:sz="4" w:space="0" w:color="auto"/>
            </w:tcBorders>
          </w:tcPr>
          <w:p w:rsidR="004D1166" w:rsidRDefault="004D1166" w:rsidP="009F0729">
            <w:pPr>
              <w:pStyle w:val="af0"/>
              <w:jc w:val="center"/>
            </w:pPr>
            <w:r w:rsidRPr="000256A7">
              <w:t>Копия</w:t>
            </w:r>
          </w:p>
        </w:tc>
      </w:tr>
      <w:tr w:rsidR="004D1166" w:rsidTr="009F0729">
        <w:tc>
          <w:tcPr>
            <w:tcW w:w="675" w:type="dxa"/>
            <w:tcBorders>
              <w:top w:val="single" w:sz="4" w:space="0" w:color="auto"/>
              <w:bottom w:val="single" w:sz="4" w:space="0" w:color="auto"/>
              <w:right w:val="single" w:sz="4" w:space="0" w:color="auto"/>
            </w:tcBorders>
          </w:tcPr>
          <w:p w:rsidR="004D1166" w:rsidRDefault="004D1166" w:rsidP="009F0729">
            <w:pPr>
              <w:pStyle w:val="af0"/>
            </w:pPr>
          </w:p>
        </w:tc>
        <w:tc>
          <w:tcPr>
            <w:tcW w:w="7092" w:type="dxa"/>
            <w:tcBorders>
              <w:top w:val="single" w:sz="4" w:space="0" w:color="auto"/>
              <w:bottom w:val="single" w:sz="4" w:space="0" w:color="auto"/>
              <w:right w:val="single" w:sz="4" w:space="0" w:color="auto"/>
            </w:tcBorders>
          </w:tcPr>
          <w:p w:rsidR="004D1166" w:rsidRDefault="004D1166" w:rsidP="009F0729">
            <w:pPr>
              <w:pStyle w:val="af0"/>
            </w:pPr>
          </w:p>
        </w:tc>
        <w:tc>
          <w:tcPr>
            <w:tcW w:w="1697" w:type="dxa"/>
            <w:tcBorders>
              <w:top w:val="single" w:sz="4" w:space="0" w:color="auto"/>
              <w:left w:val="single" w:sz="4" w:space="0" w:color="auto"/>
              <w:bottom w:val="single" w:sz="4" w:space="0" w:color="auto"/>
            </w:tcBorders>
          </w:tcPr>
          <w:p w:rsidR="004D1166" w:rsidRDefault="004D1166" w:rsidP="009F0729">
            <w:pPr>
              <w:pStyle w:val="af0"/>
            </w:pPr>
          </w:p>
        </w:tc>
      </w:tr>
      <w:tr w:rsidR="004D1166" w:rsidTr="009F0729">
        <w:tc>
          <w:tcPr>
            <w:tcW w:w="675" w:type="dxa"/>
            <w:tcBorders>
              <w:top w:val="single" w:sz="4" w:space="0" w:color="auto"/>
              <w:bottom w:val="single" w:sz="4" w:space="0" w:color="auto"/>
              <w:right w:val="single" w:sz="4" w:space="0" w:color="auto"/>
            </w:tcBorders>
          </w:tcPr>
          <w:p w:rsidR="004D1166" w:rsidRDefault="004D1166" w:rsidP="009F0729">
            <w:pPr>
              <w:pStyle w:val="af0"/>
            </w:pPr>
          </w:p>
        </w:tc>
        <w:tc>
          <w:tcPr>
            <w:tcW w:w="7092" w:type="dxa"/>
            <w:tcBorders>
              <w:top w:val="single" w:sz="4" w:space="0" w:color="auto"/>
              <w:bottom w:val="single" w:sz="4" w:space="0" w:color="auto"/>
              <w:right w:val="single" w:sz="4" w:space="0" w:color="auto"/>
            </w:tcBorders>
          </w:tcPr>
          <w:p w:rsidR="004D1166" w:rsidRDefault="004D1166" w:rsidP="009F0729">
            <w:pPr>
              <w:pStyle w:val="af0"/>
            </w:pPr>
          </w:p>
        </w:tc>
        <w:tc>
          <w:tcPr>
            <w:tcW w:w="1697" w:type="dxa"/>
            <w:tcBorders>
              <w:top w:val="single" w:sz="4" w:space="0" w:color="auto"/>
              <w:left w:val="single" w:sz="4" w:space="0" w:color="auto"/>
              <w:bottom w:val="single" w:sz="4" w:space="0" w:color="auto"/>
            </w:tcBorders>
          </w:tcPr>
          <w:p w:rsidR="004D1166" w:rsidRDefault="004D1166" w:rsidP="009F0729">
            <w:pPr>
              <w:pStyle w:val="af0"/>
            </w:pPr>
          </w:p>
        </w:tc>
      </w:tr>
      <w:tr w:rsidR="004D1166" w:rsidTr="009F0729">
        <w:tc>
          <w:tcPr>
            <w:tcW w:w="675" w:type="dxa"/>
            <w:tcBorders>
              <w:top w:val="single" w:sz="4" w:space="0" w:color="auto"/>
              <w:bottom w:val="single" w:sz="4" w:space="0" w:color="auto"/>
              <w:right w:val="single" w:sz="4" w:space="0" w:color="auto"/>
            </w:tcBorders>
          </w:tcPr>
          <w:p w:rsidR="004D1166" w:rsidRDefault="004D1166" w:rsidP="009F0729">
            <w:pPr>
              <w:pStyle w:val="af0"/>
            </w:pPr>
          </w:p>
        </w:tc>
        <w:tc>
          <w:tcPr>
            <w:tcW w:w="7092" w:type="dxa"/>
            <w:tcBorders>
              <w:top w:val="single" w:sz="4" w:space="0" w:color="auto"/>
              <w:bottom w:val="single" w:sz="4" w:space="0" w:color="auto"/>
              <w:right w:val="single" w:sz="4" w:space="0" w:color="auto"/>
            </w:tcBorders>
          </w:tcPr>
          <w:p w:rsidR="004D1166" w:rsidRDefault="004D1166" w:rsidP="009F0729">
            <w:pPr>
              <w:pStyle w:val="af0"/>
            </w:pPr>
          </w:p>
        </w:tc>
        <w:tc>
          <w:tcPr>
            <w:tcW w:w="1697" w:type="dxa"/>
            <w:tcBorders>
              <w:top w:val="single" w:sz="4" w:space="0" w:color="auto"/>
              <w:left w:val="single" w:sz="4" w:space="0" w:color="auto"/>
              <w:bottom w:val="single" w:sz="4" w:space="0" w:color="auto"/>
            </w:tcBorders>
          </w:tcPr>
          <w:p w:rsidR="004D1166" w:rsidRDefault="004D1166" w:rsidP="009F0729">
            <w:pPr>
              <w:pStyle w:val="af0"/>
            </w:pPr>
          </w:p>
        </w:tc>
      </w:tr>
      <w:tr w:rsidR="004D1166" w:rsidTr="009F0729">
        <w:tc>
          <w:tcPr>
            <w:tcW w:w="675" w:type="dxa"/>
            <w:tcBorders>
              <w:top w:val="single" w:sz="4" w:space="0" w:color="auto"/>
              <w:bottom w:val="single" w:sz="4" w:space="0" w:color="auto"/>
              <w:right w:val="single" w:sz="4" w:space="0" w:color="auto"/>
            </w:tcBorders>
          </w:tcPr>
          <w:p w:rsidR="004D1166" w:rsidRDefault="004D1166" w:rsidP="009F0729">
            <w:pPr>
              <w:pStyle w:val="af0"/>
            </w:pPr>
          </w:p>
        </w:tc>
        <w:tc>
          <w:tcPr>
            <w:tcW w:w="7092" w:type="dxa"/>
            <w:tcBorders>
              <w:top w:val="single" w:sz="4" w:space="0" w:color="auto"/>
              <w:bottom w:val="single" w:sz="4" w:space="0" w:color="auto"/>
              <w:right w:val="single" w:sz="4" w:space="0" w:color="auto"/>
            </w:tcBorders>
          </w:tcPr>
          <w:p w:rsidR="004D1166" w:rsidRDefault="004D1166" w:rsidP="009F0729">
            <w:pPr>
              <w:pStyle w:val="af0"/>
            </w:pPr>
          </w:p>
        </w:tc>
        <w:tc>
          <w:tcPr>
            <w:tcW w:w="1697" w:type="dxa"/>
            <w:tcBorders>
              <w:top w:val="single" w:sz="4" w:space="0" w:color="auto"/>
              <w:left w:val="single" w:sz="4" w:space="0" w:color="auto"/>
              <w:bottom w:val="single" w:sz="4" w:space="0" w:color="auto"/>
            </w:tcBorders>
          </w:tcPr>
          <w:p w:rsidR="004D1166" w:rsidRDefault="004D1166" w:rsidP="009F0729">
            <w:pPr>
              <w:pStyle w:val="af0"/>
            </w:pPr>
          </w:p>
        </w:tc>
      </w:tr>
      <w:tr w:rsidR="004D1166" w:rsidTr="009F0729">
        <w:tc>
          <w:tcPr>
            <w:tcW w:w="675" w:type="dxa"/>
            <w:tcBorders>
              <w:top w:val="single" w:sz="4" w:space="0" w:color="auto"/>
              <w:bottom w:val="single" w:sz="4" w:space="0" w:color="auto"/>
              <w:right w:val="single" w:sz="4" w:space="0" w:color="auto"/>
            </w:tcBorders>
          </w:tcPr>
          <w:p w:rsidR="004D1166" w:rsidRDefault="004D1166" w:rsidP="009F0729">
            <w:pPr>
              <w:pStyle w:val="af0"/>
            </w:pPr>
          </w:p>
        </w:tc>
        <w:tc>
          <w:tcPr>
            <w:tcW w:w="7092" w:type="dxa"/>
            <w:tcBorders>
              <w:top w:val="single" w:sz="4" w:space="0" w:color="auto"/>
              <w:bottom w:val="single" w:sz="4" w:space="0" w:color="auto"/>
              <w:right w:val="single" w:sz="4" w:space="0" w:color="auto"/>
            </w:tcBorders>
          </w:tcPr>
          <w:p w:rsidR="004D1166" w:rsidRDefault="004D1166" w:rsidP="009F0729">
            <w:pPr>
              <w:pStyle w:val="af0"/>
            </w:pPr>
          </w:p>
        </w:tc>
        <w:tc>
          <w:tcPr>
            <w:tcW w:w="1697" w:type="dxa"/>
            <w:tcBorders>
              <w:top w:val="single" w:sz="4" w:space="0" w:color="auto"/>
              <w:left w:val="single" w:sz="4" w:space="0" w:color="auto"/>
              <w:bottom w:val="single" w:sz="4" w:space="0" w:color="auto"/>
            </w:tcBorders>
          </w:tcPr>
          <w:p w:rsidR="004D1166" w:rsidRDefault="004D1166" w:rsidP="009F0729">
            <w:pPr>
              <w:pStyle w:val="af0"/>
            </w:pPr>
          </w:p>
        </w:tc>
      </w:tr>
    </w:tbl>
    <w:p w:rsidR="004D1166" w:rsidRDefault="004D1166" w:rsidP="004D1166">
      <w:pPr>
        <w:shd w:val="clear" w:color="auto" w:fill="FFFFFF"/>
        <w:spacing w:before="100" w:beforeAutospacing="1" w:after="100" w:afterAutospacing="1"/>
        <w:jc w:val="both"/>
        <w:rPr>
          <w:color w:val="22272F"/>
          <w:sz w:val="26"/>
          <w:szCs w:val="26"/>
        </w:rPr>
      </w:pPr>
    </w:p>
    <w:p w:rsidR="004D1166" w:rsidRPr="000256A7" w:rsidRDefault="004D1166" w:rsidP="004D1166">
      <w:pPr>
        <w:shd w:val="clear" w:color="auto" w:fill="FFFFFF"/>
        <w:ind w:firstLine="709"/>
        <w:jc w:val="both"/>
        <w:rPr>
          <w:color w:val="22272F"/>
          <w:sz w:val="26"/>
          <w:szCs w:val="26"/>
        </w:rPr>
      </w:pPr>
      <w:r w:rsidRPr="000256A7">
        <w:rPr>
          <w:color w:val="22272F"/>
          <w:sz w:val="26"/>
          <w:szCs w:val="26"/>
        </w:rPr>
        <w:t xml:space="preserve">Способ получения результата согласования эскизного проекта (необходимое подчеркнуть):   </w:t>
      </w:r>
    </w:p>
    <w:p w:rsidR="004D1166" w:rsidRPr="000256A7" w:rsidRDefault="004D1166" w:rsidP="004D1166">
      <w:pPr>
        <w:shd w:val="clear" w:color="auto" w:fill="FFFFFF"/>
        <w:ind w:firstLine="709"/>
        <w:jc w:val="both"/>
        <w:rPr>
          <w:color w:val="22272F"/>
          <w:sz w:val="26"/>
          <w:szCs w:val="26"/>
        </w:rPr>
      </w:pPr>
      <w:r w:rsidRPr="000256A7">
        <w:rPr>
          <w:color w:val="22272F"/>
          <w:sz w:val="26"/>
          <w:szCs w:val="26"/>
        </w:rPr>
        <w:t>- при личном обращении в департамент архитектуры;</w:t>
      </w:r>
    </w:p>
    <w:p w:rsidR="004D1166" w:rsidRPr="000256A7" w:rsidRDefault="004D1166" w:rsidP="004D1166">
      <w:pPr>
        <w:shd w:val="clear" w:color="auto" w:fill="FFFFFF"/>
        <w:ind w:firstLine="709"/>
        <w:jc w:val="both"/>
        <w:rPr>
          <w:color w:val="22272F"/>
          <w:sz w:val="26"/>
          <w:szCs w:val="26"/>
        </w:rPr>
      </w:pPr>
      <w:r w:rsidRPr="000256A7">
        <w:rPr>
          <w:color w:val="22272F"/>
          <w:sz w:val="26"/>
          <w:szCs w:val="26"/>
        </w:rPr>
        <w:t>- на электронную почту, указанную в заявлении;</w:t>
      </w:r>
    </w:p>
    <w:p w:rsidR="004D1166" w:rsidRPr="000256A7" w:rsidRDefault="004D1166" w:rsidP="004D1166">
      <w:pPr>
        <w:shd w:val="clear" w:color="auto" w:fill="FFFFFF"/>
        <w:ind w:firstLine="709"/>
        <w:jc w:val="both"/>
        <w:rPr>
          <w:color w:val="22272F"/>
          <w:sz w:val="26"/>
          <w:szCs w:val="26"/>
        </w:rPr>
      </w:pPr>
      <w:r w:rsidRPr="000256A7">
        <w:rPr>
          <w:color w:val="22272F"/>
          <w:sz w:val="26"/>
          <w:szCs w:val="26"/>
        </w:rPr>
        <w:t>- почтовым отправлением.</w:t>
      </w:r>
    </w:p>
    <w:p w:rsidR="004D1166" w:rsidRPr="000256A7" w:rsidRDefault="004D1166" w:rsidP="004D1166">
      <w:pPr>
        <w:shd w:val="clear" w:color="auto" w:fill="FFFFFF"/>
        <w:spacing w:before="100" w:beforeAutospacing="1" w:after="100" w:afterAutospacing="1"/>
        <w:ind w:firstLine="709"/>
        <w:jc w:val="both"/>
        <w:rPr>
          <w:color w:val="22272F"/>
          <w:sz w:val="26"/>
          <w:szCs w:val="26"/>
        </w:rPr>
      </w:pPr>
      <w:r w:rsidRPr="000256A7">
        <w:rPr>
          <w:color w:val="22272F"/>
          <w:sz w:val="26"/>
          <w:szCs w:val="26"/>
        </w:rPr>
        <w:t xml:space="preserve">Я согласен на обработку персональных данных в соответствии с Федеральным законом от 27.07.2006 № 152-ФЗ «О персональных данных». </w:t>
      </w:r>
    </w:p>
    <w:p w:rsidR="004D1166" w:rsidRPr="000256A7" w:rsidRDefault="004D1166" w:rsidP="004D1166">
      <w:pPr>
        <w:shd w:val="clear" w:color="auto" w:fill="FFFFFF"/>
        <w:spacing w:before="100" w:beforeAutospacing="1" w:after="100" w:afterAutospacing="1"/>
        <w:ind w:firstLine="709"/>
        <w:jc w:val="both"/>
        <w:rPr>
          <w:color w:val="22272F"/>
          <w:sz w:val="26"/>
          <w:szCs w:val="26"/>
        </w:rPr>
      </w:pPr>
      <w:r w:rsidRPr="000256A7">
        <w:rPr>
          <w:color w:val="22272F"/>
          <w:sz w:val="26"/>
          <w:szCs w:val="26"/>
        </w:rPr>
        <w:t xml:space="preserve">Заявитель предупрежден об ответственности в соответствии </w:t>
      </w:r>
      <w:r w:rsidR="00EE6F71" w:rsidRPr="000256A7">
        <w:rPr>
          <w:color w:val="22272F"/>
          <w:sz w:val="26"/>
          <w:szCs w:val="26"/>
        </w:rPr>
        <w:t xml:space="preserve">                                                        </w:t>
      </w:r>
      <w:r w:rsidRPr="000256A7">
        <w:rPr>
          <w:color w:val="22272F"/>
          <w:sz w:val="26"/>
          <w:szCs w:val="26"/>
        </w:rPr>
        <w:t>с законодательством Российской Федерации за предоставление недостоверных сведений и документов.</w:t>
      </w:r>
    </w:p>
    <w:p w:rsidR="004D1166" w:rsidRPr="000256A7" w:rsidRDefault="004D1166" w:rsidP="004D1166"/>
    <w:p w:rsidR="004D1166" w:rsidRPr="000256A7" w:rsidRDefault="004D1166" w:rsidP="004D1166">
      <w:r w:rsidRPr="000256A7">
        <w:t>______________________       __________________       ____________ _____________</w:t>
      </w:r>
    </w:p>
    <w:p w:rsidR="004D1166" w:rsidRPr="000256A7" w:rsidRDefault="004D1166" w:rsidP="004D1166">
      <w:r w:rsidRPr="000256A7">
        <w:t>            (</w:t>
      </w:r>
      <w:proofErr w:type="gramStart"/>
      <w:r w:rsidRPr="000256A7">
        <w:t>должность)   </w:t>
      </w:r>
      <w:proofErr w:type="gramEnd"/>
      <w:r w:rsidRPr="000256A7">
        <w:t>                          (подпись)                               (инициалы, фамилия)</w:t>
      </w:r>
    </w:p>
    <w:p w:rsidR="004D1166" w:rsidRPr="000256A7" w:rsidRDefault="004D1166" w:rsidP="004D1166"/>
    <w:p w:rsidR="004D1166" w:rsidRPr="000256A7" w:rsidRDefault="004D1166" w:rsidP="004D1166">
      <w:r w:rsidRPr="000256A7">
        <w:t>«____» _______________ 20___ г.</w:t>
      </w:r>
    </w:p>
    <w:p w:rsidR="00EE6F71" w:rsidRPr="000256A7" w:rsidRDefault="00EE6F71" w:rsidP="004D1166"/>
    <w:p w:rsidR="00EE6F71" w:rsidRPr="000256A7" w:rsidRDefault="00EE6F71" w:rsidP="004D1166">
      <w:pPr>
        <w:rPr>
          <w:color w:val="22272F"/>
        </w:rPr>
      </w:pPr>
      <w:r w:rsidRPr="000256A7">
        <w:t xml:space="preserve">              </w:t>
      </w:r>
      <w:r w:rsidR="004D1166" w:rsidRPr="000256A7">
        <w:t>М.П.</w:t>
      </w:r>
      <w:r w:rsidR="004D1166" w:rsidRPr="000256A7">
        <w:rPr>
          <w:color w:val="22272F"/>
        </w:rPr>
        <w:t xml:space="preserve">  </w:t>
      </w:r>
    </w:p>
    <w:p w:rsidR="004D1166" w:rsidRPr="00356A7A" w:rsidRDefault="004D1166" w:rsidP="004D1166">
      <w:r w:rsidRPr="000256A7">
        <w:rPr>
          <w:color w:val="22272F"/>
        </w:rPr>
        <w:t>(при наличии печати)</w:t>
      </w:r>
    </w:p>
    <w:p w:rsidR="004D1166" w:rsidRPr="00AB4FD4" w:rsidRDefault="004D1166" w:rsidP="004D1166">
      <w:pPr>
        <w:ind w:firstLine="708"/>
        <w:jc w:val="both"/>
        <w:rPr>
          <w:sz w:val="28"/>
          <w:szCs w:val="28"/>
          <w:shd w:val="clear" w:color="auto" w:fill="FFFFFF"/>
        </w:rPr>
      </w:pPr>
    </w:p>
    <w:p w:rsidR="004D1166" w:rsidRPr="003D33A8" w:rsidRDefault="004D1166" w:rsidP="004D1166">
      <w:pPr>
        <w:ind w:firstLine="709"/>
        <w:jc w:val="both"/>
        <w:rPr>
          <w:sz w:val="28"/>
          <w:szCs w:val="28"/>
        </w:rPr>
      </w:pPr>
    </w:p>
    <w:p w:rsidR="004D1166" w:rsidRPr="003D33A8" w:rsidRDefault="004D1166" w:rsidP="004D1166">
      <w:pPr>
        <w:ind w:firstLine="709"/>
        <w:jc w:val="both"/>
        <w:rPr>
          <w:sz w:val="28"/>
          <w:szCs w:val="28"/>
        </w:rPr>
      </w:pPr>
    </w:p>
    <w:p w:rsidR="004D1166" w:rsidRDefault="004D1166" w:rsidP="004D1166"/>
    <w:p w:rsidR="004D1166" w:rsidRDefault="004D1166" w:rsidP="004D1166"/>
    <w:p w:rsidR="004D1166" w:rsidRDefault="004D1166" w:rsidP="004D1166"/>
    <w:p w:rsidR="004D1166" w:rsidRDefault="004D1166" w:rsidP="004D1166"/>
    <w:p w:rsidR="004D1166" w:rsidRDefault="004D1166"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Default="00EA2028" w:rsidP="004D1166"/>
    <w:p w:rsidR="00EA2028" w:rsidRPr="001553BD" w:rsidRDefault="00EA2028" w:rsidP="00EA2028">
      <w:pPr>
        <w:jc w:val="both"/>
        <w:rPr>
          <w:sz w:val="18"/>
          <w:szCs w:val="18"/>
        </w:rPr>
      </w:pPr>
      <w:r w:rsidRPr="001553BD">
        <w:rPr>
          <w:sz w:val="18"/>
          <w:szCs w:val="18"/>
        </w:rPr>
        <w:t>Исполнитель:</w:t>
      </w:r>
    </w:p>
    <w:p w:rsidR="00EA2028" w:rsidRDefault="00EA2028" w:rsidP="00EA2028">
      <w:pPr>
        <w:rPr>
          <w:sz w:val="20"/>
          <w:szCs w:val="20"/>
        </w:rPr>
      </w:pPr>
      <w:r>
        <w:rPr>
          <w:sz w:val="18"/>
          <w:szCs w:val="18"/>
        </w:rPr>
        <w:t>главный</w:t>
      </w:r>
      <w:r w:rsidRPr="001553BD">
        <w:rPr>
          <w:sz w:val="18"/>
          <w:szCs w:val="18"/>
        </w:rPr>
        <w:t xml:space="preserve"> специалист </w:t>
      </w:r>
      <w:r>
        <w:rPr>
          <w:sz w:val="20"/>
          <w:szCs w:val="20"/>
        </w:rPr>
        <w:t xml:space="preserve">отдела </w:t>
      </w:r>
      <w:proofErr w:type="spellStart"/>
      <w:r>
        <w:rPr>
          <w:sz w:val="20"/>
          <w:szCs w:val="20"/>
        </w:rPr>
        <w:t>АХОиРРД</w:t>
      </w:r>
      <w:proofErr w:type="spellEnd"/>
      <w:r>
        <w:rPr>
          <w:sz w:val="20"/>
          <w:szCs w:val="20"/>
        </w:rPr>
        <w:t xml:space="preserve"> </w:t>
      </w:r>
      <w:proofErr w:type="spellStart"/>
      <w:r>
        <w:rPr>
          <w:sz w:val="20"/>
          <w:szCs w:val="20"/>
        </w:rPr>
        <w:t>ДАиГ</w:t>
      </w:r>
      <w:bookmarkStart w:id="0" w:name="_GoBack"/>
      <w:bookmarkEnd w:id="0"/>
      <w:proofErr w:type="spellEnd"/>
    </w:p>
    <w:p w:rsidR="00EA2028" w:rsidRDefault="00EA2028" w:rsidP="00EA2028">
      <w:pPr>
        <w:rPr>
          <w:sz w:val="20"/>
          <w:szCs w:val="20"/>
        </w:rPr>
      </w:pPr>
      <w:r>
        <w:rPr>
          <w:sz w:val="20"/>
          <w:szCs w:val="20"/>
        </w:rPr>
        <w:t>т</w:t>
      </w:r>
      <w:r w:rsidRPr="00A456CA">
        <w:rPr>
          <w:sz w:val="20"/>
          <w:szCs w:val="20"/>
        </w:rPr>
        <w:t>ел.</w:t>
      </w:r>
      <w:r>
        <w:rPr>
          <w:sz w:val="20"/>
          <w:szCs w:val="20"/>
        </w:rPr>
        <w:t>:</w:t>
      </w:r>
      <w:r w:rsidRPr="00A456CA">
        <w:rPr>
          <w:sz w:val="20"/>
          <w:szCs w:val="20"/>
        </w:rPr>
        <w:t xml:space="preserve"> (3462) </w:t>
      </w:r>
      <w:r>
        <w:rPr>
          <w:sz w:val="20"/>
          <w:szCs w:val="20"/>
        </w:rPr>
        <w:t>52-82-90</w:t>
      </w:r>
    </w:p>
    <w:p w:rsidR="00EA2028" w:rsidRDefault="00EA2028" w:rsidP="004D1166"/>
    <w:p w:rsidR="00246A02" w:rsidRDefault="00246A02" w:rsidP="004D1166">
      <w:pPr>
        <w:ind w:left="4962"/>
      </w:pPr>
    </w:p>
    <w:sectPr w:rsidR="00246A02" w:rsidSect="00246A02">
      <w:type w:val="continuous"/>
      <w:pgSz w:w="11906" w:h="16838"/>
      <w:pgMar w:top="992" w:right="707" w:bottom="992"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EE" w:rsidRDefault="000C79EE" w:rsidP="00FE329D">
      <w:r>
        <w:separator/>
      </w:r>
    </w:p>
  </w:endnote>
  <w:endnote w:type="continuationSeparator" w:id="0">
    <w:p w:rsidR="000C79EE" w:rsidRDefault="000C79EE" w:rsidP="00FE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EE" w:rsidRDefault="000C79EE" w:rsidP="00FE329D">
      <w:r>
        <w:separator/>
      </w:r>
    </w:p>
  </w:footnote>
  <w:footnote w:type="continuationSeparator" w:id="0">
    <w:p w:rsidR="000C79EE" w:rsidRDefault="000C79EE" w:rsidP="00FE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5488"/>
      <w:docPartObj>
        <w:docPartGallery w:val="Page Numbers (Top of Page)"/>
        <w:docPartUnique/>
      </w:docPartObj>
    </w:sdtPr>
    <w:sdtEndPr/>
    <w:sdtContent>
      <w:p w:rsidR="00FE329D" w:rsidRDefault="00FE329D">
        <w:pPr>
          <w:pStyle w:val="af1"/>
          <w:jc w:val="center"/>
        </w:pPr>
        <w:r w:rsidRPr="00FE329D">
          <w:rPr>
            <w:sz w:val="20"/>
            <w:szCs w:val="20"/>
          </w:rPr>
          <w:fldChar w:fldCharType="begin"/>
        </w:r>
        <w:r w:rsidRPr="00FE329D">
          <w:rPr>
            <w:sz w:val="20"/>
            <w:szCs w:val="20"/>
          </w:rPr>
          <w:instrText>PAGE   \* MERGEFORMAT</w:instrText>
        </w:r>
        <w:r w:rsidRPr="00FE329D">
          <w:rPr>
            <w:sz w:val="20"/>
            <w:szCs w:val="20"/>
          </w:rPr>
          <w:fldChar w:fldCharType="separate"/>
        </w:r>
        <w:r w:rsidR="00EA2028">
          <w:rPr>
            <w:noProof/>
            <w:sz w:val="20"/>
            <w:szCs w:val="20"/>
          </w:rPr>
          <w:t>10</w:t>
        </w:r>
        <w:r w:rsidRPr="00FE329D">
          <w:rPr>
            <w:sz w:val="20"/>
            <w:szCs w:val="20"/>
          </w:rPr>
          <w:fldChar w:fldCharType="end"/>
        </w:r>
      </w:p>
    </w:sdtContent>
  </w:sdt>
  <w:p w:rsidR="00FE329D" w:rsidRDefault="00FE329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39C"/>
    <w:multiLevelType w:val="multilevel"/>
    <w:tmpl w:val="616A935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B6F4979"/>
    <w:multiLevelType w:val="multilevel"/>
    <w:tmpl w:val="9A3C6F0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BC23791"/>
    <w:multiLevelType w:val="hybridMultilevel"/>
    <w:tmpl w:val="1A7A3CC4"/>
    <w:lvl w:ilvl="0" w:tplc="C694AA6A">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A0B5A5C"/>
    <w:multiLevelType w:val="multilevel"/>
    <w:tmpl w:val="AD0663BC"/>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AAA1740"/>
    <w:multiLevelType w:val="multilevel"/>
    <w:tmpl w:val="4D1EFBA4"/>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65A096F"/>
    <w:multiLevelType w:val="hybridMultilevel"/>
    <w:tmpl w:val="836A21BA"/>
    <w:lvl w:ilvl="0" w:tplc="3D647B22">
      <w:start w:val="1"/>
      <w:numFmt w:val="decimal"/>
      <w:lvlText w:val="%1."/>
      <w:lvlJc w:val="left"/>
      <w:pPr>
        <w:tabs>
          <w:tab w:val="num" w:pos="-180"/>
        </w:tabs>
        <w:ind w:left="-180" w:hanging="360"/>
      </w:pPr>
      <w:rPr>
        <w:sz w:val="27"/>
        <w:szCs w:val="27"/>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6" w15:restartNumberingAfterBreak="0">
    <w:nsid w:val="434B5DAD"/>
    <w:multiLevelType w:val="multilevel"/>
    <w:tmpl w:val="121E62F6"/>
    <w:lvl w:ilvl="0">
      <w:start w:val="1"/>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58F330BD"/>
    <w:multiLevelType w:val="hybridMultilevel"/>
    <w:tmpl w:val="BA1C32B2"/>
    <w:lvl w:ilvl="0" w:tplc="F2F65E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41811BD"/>
    <w:multiLevelType w:val="hybridMultilevel"/>
    <w:tmpl w:val="9F6CA01A"/>
    <w:lvl w:ilvl="0" w:tplc="BA70E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8"/>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4D"/>
    <w:rsid w:val="00010EFE"/>
    <w:rsid w:val="00012B6C"/>
    <w:rsid w:val="0001746E"/>
    <w:rsid w:val="00020B73"/>
    <w:rsid w:val="0002558C"/>
    <w:rsid w:val="000256A7"/>
    <w:rsid w:val="00026411"/>
    <w:rsid w:val="00027F2D"/>
    <w:rsid w:val="0003006F"/>
    <w:rsid w:val="00031AD9"/>
    <w:rsid w:val="00032010"/>
    <w:rsid w:val="00052983"/>
    <w:rsid w:val="00055F24"/>
    <w:rsid w:val="00056894"/>
    <w:rsid w:val="00061408"/>
    <w:rsid w:val="00062A36"/>
    <w:rsid w:val="0007261A"/>
    <w:rsid w:val="000742B1"/>
    <w:rsid w:val="00080272"/>
    <w:rsid w:val="000805DD"/>
    <w:rsid w:val="00092690"/>
    <w:rsid w:val="000A1949"/>
    <w:rsid w:val="000A2D6C"/>
    <w:rsid w:val="000A6532"/>
    <w:rsid w:val="000B6F29"/>
    <w:rsid w:val="000C35BD"/>
    <w:rsid w:val="000C79EE"/>
    <w:rsid w:val="000D4619"/>
    <w:rsid w:val="000D4942"/>
    <w:rsid w:val="000D524B"/>
    <w:rsid w:val="000D7AE4"/>
    <w:rsid w:val="000E161B"/>
    <w:rsid w:val="000E1712"/>
    <w:rsid w:val="000E3DDA"/>
    <w:rsid w:val="000E4F99"/>
    <w:rsid w:val="000E683E"/>
    <w:rsid w:val="000E728C"/>
    <w:rsid w:val="000E74A1"/>
    <w:rsid w:val="000E780C"/>
    <w:rsid w:val="000F1801"/>
    <w:rsid w:val="000F5347"/>
    <w:rsid w:val="000F65CA"/>
    <w:rsid w:val="000F6E91"/>
    <w:rsid w:val="000F7D5B"/>
    <w:rsid w:val="000F7E90"/>
    <w:rsid w:val="0010737B"/>
    <w:rsid w:val="001103FA"/>
    <w:rsid w:val="00111CA8"/>
    <w:rsid w:val="00115DC9"/>
    <w:rsid w:val="00116A68"/>
    <w:rsid w:val="00120F25"/>
    <w:rsid w:val="001261ED"/>
    <w:rsid w:val="00130F92"/>
    <w:rsid w:val="00136CDF"/>
    <w:rsid w:val="0014258A"/>
    <w:rsid w:val="00142757"/>
    <w:rsid w:val="00144839"/>
    <w:rsid w:val="00145477"/>
    <w:rsid w:val="001458EB"/>
    <w:rsid w:val="00151229"/>
    <w:rsid w:val="0015189F"/>
    <w:rsid w:val="00152081"/>
    <w:rsid w:val="00153D2C"/>
    <w:rsid w:val="0015419E"/>
    <w:rsid w:val="001603BE"/>
    <w:rsid w:val="00173E9D"/>
    <w:rsid w:val="001829B2"/>
    <w:rsid w:val="001836CB"/>
    <w:rsid w:val="00183F3F"/>
    <w:rsid w:val="0018750E"/>
    <w:rsid w:val="00190B9A"/>
    <w:rsid w:val="00191D1B"/>
    <w:rsid w:val="001937B5"/>
    <w:rsid w:val="00197C03"/>
    <w:rsid w:val="001A1C24"/>
    <w:rsid w:val="001A2097"/>
    <w:rsid w:val="001A27FB"/>
    <w:rsid w:val="001A6B77"/>
    <w:rsid w:val="001A6BF2"/>
    <w:rsid w:val="001B28F9"/>
    <w:rsid w:val="001B32C2"/>
    <w:rsid w:val="001B36BE"/>
    <w:rsid w:val="001B3F17"/>
    <w:rsid w:val="001B6E71"/>
    <w:rsid w:val="001C216D"/>
    <w:rsid w:val="001C2E0A"/>
    <w:rsid w:val="001C4A77"/>
    <w:rsid w:val="001D0EB9"/>
    <w:rsid w:val="001D13A0"/>
    <w:rsid w:val="001D33D4"/>
    <w:rsid w:val="001E1056"/>
    <w:rsid w:val="001E490C"/>
    <w:rsid w:val="001E4CCD"/>
    <w:rsid w:val="001F06E6"/>
    <w:rsid w:val="001F427F"/>
    <w:rsid w:val="0020166F"/>
    <w:rsid w:val="002017A8"/>
    <w:rsid w:val="00201A30"/>
    <w:rsid w:val="00212EC8"/>
    <w:rsid w:val="00215FAA"/>
    <w:rsid w:val="00216E43"/>
    <w:rsid w:val="00225499"/>
    <w:rsid w:val="002319B1"/>
    <w:rsid w:val="00232239"/>
    <w:rsid w:val="00235585"/>
    <w:rsid w:val="00241E40"/>
    <w:rsid w:val="00243D58"/>
    <w:rsid w:val="00245B40"/>
    <w:rsid w:val="00246A02"/>
    <w:rsid w:val="00247875"/>
    <w:rsid w:val="00250F27"/>
    <w:rsid w:val="00253FB5"/>
    <w:rsid w:val="00260767"/>
    <w:rsid w:val="00264DB3"/>
    <w:rsid w:val="0026589C"/>
    <w:rsid w:val="00284E08"/>
    <w:rsid w:val="002A0B5B"/>
    <w:rsid w:val="002A247B"/>
    <w:rsid w:val="002A3DAD"/>
    <w:rsid w:val="002A5BFF"/>
    <w:rsid w:val="002B1628"/>
    <w:rsid w:val="002C200B"/>
    <w:rsid w:val="002C33D1"/>
    <w:rsid w:val="002C7A5D"/>
    <w:rsid w:val="002D4511"/>
    <w:rsid w:val="002E65A0"/>
    <w:rsid w:val="002E6C2F"/>
    <w:rsid w:val="002E78A8"/>
    <w:rsid w:val="002F68C4"/>
    <w:rsid w:val="00302567"/>
    <w:rsid w:val="00305170"/>
    <w:rsid w:val="003052D6"/>
    <w:rsid w:val="003159C5"/>
    <w:rsid w:val="00323EC3"/>
    <w:rsid w:val="003311CA"/>
    <w:rsid w:val="00332576"/>
    <w:rsid w:val="00332D7D"/>
    <w:rsid w:val="00337559"/>
    <w:rsid w:val="00340170"/>
    <w:rsid w:val="00345D66"/>
    <w:rsid w:val="00356A7A"/>
    <w:rsid w:val="00356BA4"/>
    <w:rsid w:val="003575BC"/>
    <w:rsid w:val="003600EE"/>
    <w:rsid w:val="003615A0"/>
    <w:rsid w:val="003635D7"/>
    <w:rsid w:val="00364D83"/>
    <w:rsid w:val="00367175"/>
    <w:rsid w:val="00372D16"/>
    <w:rsid w:val="003753B7"/>
    <w:rsid w:val="0037648F"/>
    <w:rsid w:val="0038209F"/>
    <w:rsid w:val="00383DCB"/>
    <w:rsid w:val="00384204"/>
    <w:rsid w:val="0038472D"/>
    <w:rsid w:val="003912C4"/>
    <w:rsid w:val="0039164B"/>
    <w:rsid w:val="0039292B"/>
    <w:rsid w:val="00392F11"/>
    <w:rsid w:val="003A11E7"/>
    <w:rsid w:val="003A608F"/>
    <w:rsid w:val="003B047C"/>
    <w:rsid w:val="003B1FF9"/>
    <w:rsid w:val="003C3BCB"/>
    <w:rsid w:val="003C5CA7"/>
    <w:rsid w:val="003D33A8"/>
    <w:rsid w:val="003E33C7"/>
    <w:rsid w:val="003F2A0E"/>
    <w:rsid w:val="003F37F4"/>
    <w:rsid w:val="00403F25"/>
    <w:rsid w:val="0041305A"/>
    <w:rsid w:val="00415423"/>
    <w:rsid w:val="004211EB"/>
    <w:rsid w:val="00423E1D"/>
    <w:rsid w:val="00433B2A"/>
    <w:rsid w:val="00434E73"/>
    <w:rsid w:val="0043705F"/>
    <w:rsid w:val="00440351"/>
    <w:rsid w:val="0044260B"/>
    <w:rsid w:val="0045772B"/>
    <w:rsid w:val="00467A4A"/>
    <w:rsid w:val="004702D7"/>
    <w:rsid w:val="00473FDE"/>
    <w:rsid w:val="00475D28"/>
    <w:rsid w:val="00477529"/>
    <w:rsid w:val="0048130F"/>
    <w:rsid w:val="004950E1"/>
    <w:rsid w:val="004A1544"/>
    <w:rsid w:val="004B0877"/>
    <w:rsid w:val="004B11A3"/>
    <w:rsid w:val="004B25AB"/>
    <w:rsid w:val="004B50A6"/>
    <w:rsid w:val="004C04E7"/>
    <w:rsid w:val="004C2623"/>
    <w:rsid w:val="004C4D5F"/>
    <w:rsid w:val="004C5670"/>
    <w:rsid w:val="004C5ABB"/>
    <w:rsid w:val="004D1166"/>
    <w:rsid w:val="004D41B8"/>
    <w:rsid w:val="004D49E9"/>
    <w:rsid w:val="004D779E"/>
    <w:rsid w:val="004D7C71"/>
    <w:rsid w:val="004E43F7"/>
    <w:rsid w:val="004E4E2B"/>
    <w:rsid w:val="004F3922"/>
    <w:rsid w:val="004F5558"/>
    <w:rsid w:val="004F7940"/>
    <w:rsid w:val="00503033"/>
    <w:rsid w:val="00510A67"/>
    <w:rsid w:val="005171DF"/>
    <w:rsid w:val="00522EE2"/>
    <w:rsid w:val="00523FCA"/>
    <w:rsid w:val="00525E7C"/>
    <w:rsid w:val="005320BF"/>
    <w:rsid w:val="0053491E"/>
    <w:rsid w:val="00537B32"/>
    <w:rsid w:val="00540906"/>
    <w:rsid w:val="005543CA"/>
    <w:rsid w:val="005573EB"/>
    <w:rsid w:val="00561B6E"/>
    <w:rsid w:val="00571102"/>
    <w:rsid w:val="00571475"/>
    <w:rsid w:val="005729AA"/>
    <w:rsid w:val="00573536"/>
    <w:rsid w:val="0057558A"/>
    <w:rsid w:val="00577FF9"/>
    <w:rsid w:val="00594E84"/>
    <w:rsid w:val="00595648"/>
    <w:rsid w:val="00597720"/>
    <w:rsid w:val="005A03F0"/>
    <w:rsid w:val="005B17C8"/>
    <w:rsid w:val="005B1C0B"/>
    <w:rsid w:val="005B3E2A"/>
    <w:rsid w:val="005B4A48"/>
    <w:rsid w:val="005B56A1"/>
    <w:rsid w:val="005B711A"/>
    <w:rsid w:val="005C6711"/>
    <w:rsid w:val="005D0BFB"/>
    <w:rsid w:val="005D6F26"/>
    <w:rsid w:val="005F2DED"/>
    <w:rsid w:val="0060461C"/>
    <w:rsid w:val="00616A92"/>
    <w:rsid w:val="006208F0"/>
    <w:rsid w:val="00620C51"/>
    <w:rsid w:val="006254CE"/>
    <w:rsid w:val="006254E3"/>
    <w:rsid w:val="0062601C"/>
    <w:rsid w:val="00632EEA"/>
    <w:rsid w:val="00634E29"/>
    <w:rsid w:val="006373A7"/>
    <w:rsid w:val="00644424"/>
    <w:rsid w:val="006445C9"/>
    <w:rsid w:val="00644B9A"/>
    <w:rsid w:val="0064606B"/>
    <w:rsid w:val="00647E3C"/>
    <w:rsid w:val="00650211"/>
    <w:rsid w:val="00653F34"/>
    <w:rsid w:val="00662277"/>
    <w:rsid w:val="006632DB"/>
    <w:rsid w:val="0066738E"/>
    <w:rsid w:val="00667C4D"/>
    <w:rsid w:val="006721C8"/>
    <w:rsid w:val="006759D4"/>
    <w:rsid w:val="006766D9"/>
    <w:rsid w:val="00676C3E"/>
    <w:rsid w:val="006774D7"/>
    <w:rsid w:val="00680ADD"/>
    <w:rsid w:val="00683046"/>
    <w:rsid w:val="006867CF"/>
    <w:rsid w:val="00687843"/>
    <w:rsid w:val="00691328"/>
    <w:rsid w:val="006942FD"/>
    <w:rsid w:val="00694E1C"/>
    <w:rsid w:val="00694E4D"/>
    <w:rsid w:val="00696F95"/>
    <w:rsid w:val="00697B64"/>
    <w:rsid w:val="00697E12"/>
    <w:rsid w:val="006A2D47"/>
    <w:rsid w:val="006A60ED"/>
    <w:rsid w:val="006C327A"/>
    <w:rsid w:val="006C3670"/>
    <w:rsid w:val="006C5D18"/>
    <w:rsid w:val="006D0609"/>
    <w:rsid w:val="006D0CAF"/>
    <w:rsid w:val="006D111F"/>
    <w:rsid w:val="006D149D"/>
    <w:rsid w:val="006D1E8E"/>
    <w:rsid w:val="006F0EE8"/>
    <w:rsid w:val="006F6FE1"/>
    <w:rsid w:val="006F70FC"/>
    <w:rsid w:val="006F767E"/>
    <w:rsid w:val="0070277C"/>
    <w:rsid w:val="0070613C"/>
    <w:rsid w:val="00712979"/>
    <w:rsid w:val="007130B9"/>
    <w:rsid w:val="00714C47"/>
    <w:rsid w:val="00717762"/>
    <w:rsid w:val="00725928"/>
    <w:rsid w:val="00727DAB"/>
    <w:rsid w:val="00727F75"/>
    <w:rsid w:val="0073529B"/>
    <w:rsid w:val="00736776"/>
    <w:rsid w:val="00736A42"/>
    <w:rsid w:val="00737C08"/>
    <w:rsid w:val="00741D41"/>
    <w:rsid w:val="00742CD8"/>
    <w:rsid w:val="0074417B"/>
    <w:rsid w:val="00744208"/>
    <w:rsid w:val="00745062"/>
    <w:rsid w:val="007463F7"/>
    <w:rsid w:val="007522E3"/>
    <w:rsid w:val="00754FFD"/>
    <w:rsid w:val="00756061"/>
    <w:rsid w:val="007620A3"/>
    <w:rsid w:val="0077116B"/>
    <w:rsid w:val="00771E1E"/>
    <w:rsid w:val="00775AAB"/>
    <w:rsid w:val="00791985"/>
    <w:rsid w:val="00794822"/>
    <w:rsid w:val="007952FA"/>
    <w:rsid w:val="00797754"/>
    <w:rsid w:val="007A07C7"/>
    <w:rsid w:val="007A1E34"/>
    <w:rsid w:val="007A2098"/>
    <w:rsid w:val="007B2E3D"/>
    <w:rsid w:val="007C03E7"/>
    <w:rsid w:val="007C1752"/>
    <w:rsid w:val="007C419E"/>
    <w:rsid w:val="007C4643"/>
    <w:rsid w:val="007C53B7"/>
    <w:rsid w:val="007C71B4"/>
    <w:rsid w:val="007C748C"/>
    <w:rsid w:val="007D3D34"/>
    <w:rsid w:val="007D7521"/>
    <w:rsid w:val="007E1536"/>
    <w:rsid w:val="007E2DCD"/>
    <w:rsid w:val="007E5B84"/>
    <w:rsid w:val="007E66FF"/>
    <w:rsid w:val="007F0427"/>
    <w:rsid w:val="007F1517"/>
    <w:rsid w:val="007F18F3"/>
    <w:rsid w:val="007F217D"/>
    <w:rsid w:val="007F5A70"/>
    <w:rsid w:val="008038C6"/>
    <w:rsid w:val="0082424B"/>
    <w:rsid w:val="00833BD8"/>
    <w:rsid w:val="008407B2"/>
    <w:rsid w:val="00842E0B"/>
    <w:rsid w:val="008452EC"/>
    <w:rsid w:val="00851247"/>
    <w:rsid w:val="00851B59"/>
    <w:rsid w:val="00854330"/>
    <w:rsid w:val="008637BA"/>
    <w:rsid w:val="00864F29"/>
    <w:rsid w:val="008672E3"/>
    <w:rsid w:val="008703AA"/>
    <w:rsid w:val="008705DD"/>
    <w:rsid w:val="008726DB"/>
    <w:rsid w:val="00874F40"/>
    <w:rsid w:val="00875140"/>
    <w:rsid w:val="00876121"/>
    <w:rsid w:val="0088672F"/>
    <w:rsid w:val="008A0D21"/>
    <w:rsid w:val="008A1C38"/>
    <w:rsid w:val="008A5A2A"/>
    <w:rsid w:val="008B1105"/>
    <w:rsid w:val="008B4712"/>
    <w:rsid w:val="008B5C73"/>
    <w:rsid w:val="008B7D52"/>
    <w:rsid w:val="008C4B05"/>
    <w:rsid w:val="008C7797"/>
    <w:rsid w:val="008D4AEB"/>
    <w:rsid w:val="008E538E"/>
    <w:rsid w:val="008F56A6"/>
    <w:rsid w:val="008F6F78"/>
    <w:rsid w:val="0090160B"/>
    <w:rsid w:val="00906D11"/>
    <w:rsid w:val="00910631"/>
    <w:rsid w:val="00914326"/>
    <w:rsid w:val="009157F4"/>
    <w:rsid w:val="00917B94"/>
    <w:rsid w:val="00923914"/>
    <w:rsid w:val="00924069"/>
    <w:rsid w:val="0092631B"/>
    <w:rsid w:val="0093131F"/>
    <w:rsid w:val="00935237"/>
    <w:rsid w:val="009370A8"/>
    <w:rsid w:val="00937C8A"/>
    <w:rsid w:val="00937F98"/>
    <w:rsid w:val="009571B3"/>
    <w:rsid w:val="00962553"/>
    <w:rsid w:val="00965F96"/>
    <w:rsid w:val="00976ADF"/>
    <w:rsid w:val="00976E5E"/>
    <w:rsid w:val="009804F3"/>
    <w:rsid w:val="009862CE"/>
    <w:rsid w:val="00991429"/>
    <w:rsid w:val="00992365"/>
    <w:rsid w:val="009B2624"/>
    <w:rsid w:val="009C2331"/>
    <w:rsid w:val="009C4FC9"/>
    <w:rsid w:val="009D04A2"/>
    <w:rsid w:val="009E052B"/>
    <w:rsid w:val="009E55F1"/>
    <w:rsid w:val="009F5453"/>
    <w:rsid w:val="009F5926"/>
    <w:rsid w:val="009F61A6"/>
    <w:rsid w:val="00A027B6"/>
    <w:rsid w:val="00A05110"/>
    <w:rsid w:val="00A0612E"/>
    <w:rsid w:val="00A15843"/>
    <w:rsid w:val="00A15FBB"/>
    <w:rsid w:val="00A20E5E"/>
    <w:rsid w:val="00A23672"/>
    <w:rsid w:val="00A24930"/>
    <w:rsid w:val="00A27702"/>
    <w:rsid w:val="00A3249A"/>
    <w:rsid w:val="00A327C3"/>
    <w:rsid w:val="00A33429"/>
    <w:rsid w:val="00A40EDD"/>
    <w:rsid w:val="00A42F0F"/>
    <w:rsid w:val="00A46528"/>
    <w:rsid w:val="00A535DA"/>
    <w:rsid w:val="00A54344"/>
    <w:rsid w:val="00A61103"/>
    <w:rsid w:val="00A62298"/>
    <w:rsid w:val="00A74FDC"/>
    <w:rsid w:val="00A973B5"/>
    <w:rsid w:val="00AA37C4"/>
    <w:rsid w:val="00AA5E58"/>
    <w:rsid w:val="00AA6517"/>
    <w:rsid w:val="00AA70E5"/>
    <w:rsid w:val="00AB0051"/>
    <w:rsid w:val="00AB0FCE"/>
    <w:rsid w:val="00AB2231"/>
    <w:rsid w:val="00AB35B5"/>
    <w:rsid w:val="00AB56E7"/>
    <w:rsid w:val="00AB618E"/>
    <w:rsid w:val="00AB7C2F"/>
    <w:rsid w:val="00AC0A59"/>
    <w:rsid w:val="00AC7A30"/>
    <w:rsid w:val="00AD4245"/>
    <w:rsid w:val="00AD4C9D"/>
    <w:rsid w:val="00AD63AE"/>
    <w:rsid w:val="00AD798E"/>
    <w:rsid w:val="00AE0E4F"/>
    <w:rsid w:val="00AE7572"/>
    <w:rsid w:val="00AF2A60"/>
    <w:rsid w:val="00AF3167"/>
    <w:rsid w:val="00AF7225"/>
    <w:rsid w:val="00AF7F0D"/>
    <w:rsid w:val="00B1446C"/>
    <w:rsid w:val="00B15B4A"/>
    <w:rsid w:val="00B161D1"/>
    <w:rsid w:val="00B2507A"/>
    <w:rsid w:val="00B26212"/>
    <w:rsid w:val="00B27490"/>
    <w:rsid w:val="00B278AA"/>
    <w:rsid w:val="00B31879"/>
    <w:rsid w:val="00B34D79"/>
    <w:rsid w:val="00B34F73"/>
    <w:rsid w:val="00B37FAD"/>
    <w:rsid w:val="00B413C5"/>
    <w:rsid w:val="00B42DE5"/>
    <w:rsid w:val="00B5274B"/>
    <w:rsid w:val="00B52766"/>
    <w:rsid w:val="00B62E73"/>
    <w:rsid w:val="00B63045"/>
    <w:rsid w:val="00B66880"/>
    <w:rsid w:val="00B67A26"/>
    <w:rsid w:val="00B71161"/>
    <w:rsid w:val="00B81BF1"/>
    <w:rsid w:val="00B86902"/>
    <w:rsid w:val="00B86A3C"/>
    <w:rsid w:val="00B95D4E"/>
    <w:rsid w:val="00BA11DC"/>
    <w:rsid w:val="00BA1B3D"/>
    <w:rsid w:val="00BA2045"/>
    <w:rsid w:val="00BA478F"/>
    <w:rsid w:val="00BB43B1"/>
    <w:rsid w:val="00BB4F05"/>
    <w:rsid w:val="00BC3074"/>
    <w:rsid w:val="00BC45B2"/>
    <w:rsid w:val="00BD29BC"/>
    <w:rsid w:val="00BD6E13"/>
    <w:rsid w:val="00BE2DD8"/>
    <w:rsid w:val="00BE7D9B"/>
    <w:rsid w:val="00BF3315"/>
    <w:rsid w:val="00BF496C"/>
    <w:rsid w:val="00BF58C1"/>
    <w:rsid w:val="00C07129"/>
    <w:rsid w:val="00C13FD8"/>
    <w:rsid w:val="00C14C79"/>
    <w:rsid w:val="00C1596D"/>
    <w:rsid w:val="00C1753B"/>
    <w:rsid w:val="00C2060D"/>
    <w:rsid w:val="00C2401D"/>
    <w:rsid w:val="00C302D0"/>
    <w:rsid w:val="00C33BB3"/>
    <w:rsid w:val="00C35548"/>
    <w:rsid w:val="00C4149E"/>
    <w:rsid w:val="00C419B4"/>
    <w:rsid w:val="00C41CDA"/>
    <w:rsid w:val="00C42D96"/>
    <w:rsid w:val="00C42ED2"/>
    <w:rsid w:val="00C44BE8"/>
    <w:rsid w:val="00C457B1"/>
    <w:rsid w:val="00C47D2A"/>
    <w:rsid w:val="00C56E1C"/>
    <w:rsid w:val="00C71824"/>
    <w:rsid w:val="00C84142"/>
    <w:rsid w:val="00C8442B"/>
    <w:rsid w:val="00C8590F"/>
    <w:rsid w:val="00C92F23"/>
    <w:rsid w:val="00CA2E91"/>
    <w:rsid w:val="00CA3F3C"/>
    <w:rsid w:val="00CB37E3"/>
    <w:rsid w:val="00CC40D5"/>
    <w:rsid w:val="00CD079D"/>
    <w:rsid w:val="00CD1113"/>
    <w:rsid w:val="00CD2742"/>
    <w:rsid w:val="00CD2786"/>
    <w:rsid w:val="00CD51EB"/>
    <w:rsid w:val="00CD6B6C"/>
    <w:rsid w:val="00CD76AC"/>
    <w:rsid w:val="00CD7728"/>
    <w:rsid w:val="00CE23F3"/>
    <w:rsid w:val="00CE3DAF"/>
    <w:rsid w:val="00CE625A"/>
    <w:rsid w:val="00CF522F"/>
    <w:rsid w:val="00CF5CFD"/>
    <w:rsid w:val="00CF5DC8"/>
    <w:rsid w:val="00CF634C"/>
    <w:rsid w:val="00D01F1C"/>
    <w:rsid w:val="00D03852"/>
    <w:rsid w:val="00D134B0"/>
    <w:rsid w:val="00D165B7"/>
    <w:rsid w:val="00D21B89"/>
    <w:rsid w:val="00D23CC0"/>
    <w:rsid w:val="00D303AB"/>
    <w:rsid w:val="00D336B4"/>
    <w:rsid w:val="00D42DDB"/>
    <w:rsid w:val="00D44303"/>
    <w:rsid w:val="00D50C7A"/>
    <w:rsid w:val="00D533BA"/>
    <w:rsid w:val="00D53A0B"/>
    <w:rsid w:val="00D54E20"/>
    <w:rsid w:val="00D61595"/>
    <w:rsid w:val="00D62C8D"/>
    <w:rsid w:val="00D63F43"/>
    <w:rsid w:val="00D70CBD"/>
    <w:rsid w:val="00D72206"/>
    <w:rsid w:val="00D74BB8"/>
    <w:rsid w:val="00D7537B"/>
    <w:rsid w:val="00D76615"/>
    <w:rsid w:val="00D82E5E"/>
    <w:rsid w:val="00D840F1"/>
    <w:rsid w:val="00D87E0D"/>
    <w:rsid w:val="00D928A3"/>
    <w:rsid w:val="00D93E27"/>
    <w:rsid w:val="00D9700F"/>
    <w:rsid w:val="00DA0563"/>
    <w:rsid w:val="00DA2976"/>
    <w:rsid w:val="00DA4219"/>
    <w:rsid w:val="00DA7809"/>
    <w:rsid w:val="00DB1403"/>
    <w:rsid w:val="00DB403D"/>
    <w:rsid w:val="00DB4AED"/>
    <w:rsid w:val="00DB4DCB"/>
    <w:rsid w:val="00DB567B"/>
    <w:rsid w:val="00DC4D66"/>
    <w:rsid w:val="00DC6477"/>
    <w:rsid w:val="00DD330B"/>
    <w:rsid w:val="00DE6623"/>
    <w:rsid w:val="00DF0C1A"/>
    <w:rsid w:val="00DF7246"/>
    <w:rsid w:val="00E03D80"/>
    <w:rsid w:val="00E1271A"/>
    <w:rsid w:val="00E15DBA"/>
    <w:rsid w:val="00E16431"/>
    <w:rsid w:val="00E17039"/>
    <w:rsid w:val="00E1706C"/>
    <w:rsid w:val="00E172DE"/>
    <w:rsid w:val="00E2642E"/>
    <w:rsid w:val="00E2698E"/>
    <w:rsid w:val="00E26D96"/>
    <w:rsid w:val="00E27842"/>
    <w:rsid w:val="00E30398"/>
    <w:rsid w:val="00E3063D"/>
    <w:rsid w:val="00E3082D"/>
    <w:rsid w:val="00E30915"/>
    <w:rsid w:val="00E37763"/>
    <w:rsid w:val="00E43962"/>
    <w:rsid w:val="00E43D68"/>
    <w:rsid w:val="00E46CB0"/>
    <w:rsid w:val="00E500B3"/>
    <w:rsid w:val="00E61354"/>
    <w:rsid w:val="00E6552A"/>
    <w:rsid w:val="00E65B9F"/>
    <w:rsid w:val="00E72981"/>
    <w:rsid w:val="00E752E8"/>
    <w:rsid w:val="00E776BB"/>
    <w:rsid w:val="00E80915"/>
    <w:rsid w:val="00E92A42"/>
    <w:rsid w:val="00E949C4"/>
    <w:rsid w:val="00E95C43"/>
    <w:rsid w:val="00E97B72"/>
    <w:rsid w:val="00EA2028"/>
    <w:rsid w:val="00EA38D7"/>
    <w:rsid w:val="00EB31EC"/>
    <w:rsid w:val="00EB4796"/>
    <w:rsid w:val="00EB7A7A"/>
    <w:rsid w:val="00EC1075"/>
    <w:rsid w:val="00EC15B4"/>
    <w:rsid w:val="00EC16C7"/>
    <w:rsid w:val="00ED04BC"/>
    <w:rsid w:val="00ED3F22"/>
    <w:rsid w:val="00ED66E7"/>
    <w:rsid w:val="00EE01E8"/>
    <w:rsid w:val="00EE1262"/>
    <w:rsid w:val="00EE4606"/>
    <w:rsid w:val="00EE48AD"/>
    <w:rsid w:val="00EE6F71"/>
    <w:rsid w:val="00EF1D78"/>
    <w:rsid w:val="00EF5E36"/>
    <w:rsid w:val="00EF62B6"/>
    <w:rsid w:val="00F03965"/>
    <w:rsid w:val="00F10AED"/>
    <w:rsid w:val="00F115B0"/>
    <w:rsid w:val="00F12B6D"/>
    <w:rsid w:val="00F13A47"/>
    <w:rsid w:val="00F1424F"/>
    <w:rsid w:val="00F174E7"/>
    <w:rsid w:val="00F17DCA"/>
    <w:rsid w:val="00F25B6B"/>
    <w:rsid w:val="00F31882"/>
    <w:rsid w:val="00F4534E"/>
    <w:rsid w:val="00F528F1"/>
    <w:rsid w:val="00F54554"/>
    <w:rsid w:val="00F552F1"/>
    <w:rsid w:val="00F632F7"/>
    <w:rsid w:val="00F678BC"/>
    <w:rsid w:val="00F7043D"/>
    <w:rsid w:val="00F71E64"/>
    <w:rsid w:val="00F72B5B"/>
    <w:rsid w:val="00F74EDF"/>
    <w:rsid w:val="00F82472"/>
    <w:rsid w:val="00F87264"/>
    <w:rsid w:val="00F8783C"/>
    <w:rsid w:val="00F910B8"/>
    <w:rsid w:val="00FA297F"/>
    <w:rsid w:val="00FA4454"/>
    <w:rsid w:val="00FB1F5C"/>
    <w:rsid w:val="00FB5F8D"/>
    <w:rsid w:val="00FB61AA"/>
    <w:rsid w:val="00FC27F5"/>
    <w:rsid w:val="00FE0069"/>
    <w:rsid w:val="00FE0F57"/>
    <w:rsid w:val="00FE329D"/>
    <w:rsid w:val="00FF2D40"/>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11DDC"/>
  <w15:chartTrackingRefBased/>
  <w15:docId w15:val="{0FA7D021-DE3E-4F9E-B96A-E22EF401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8D7"/>
    <w:rPr>
      <w:sz w:val="24"/>
      <w:szCs w:val="24"/>
    </w:rPr>
  </w:style>
  <w:style w:type="paragraph" w:styleId="1">
    <w:name w:val="heading 1"/>
    <w:basedOn w:val="a"/>
    <w:next w:val="a"/>
    <w:link w:val="10"/>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semiHidden/>
    <w:unhideWhenUsed/>
    <w:qFormat/>
    <w:rsid w:val="009923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Pr>
      <w:color w:val="008000"/>
      <w:szCs w:val="20"/>
      <w:u w:val="single"/>
    </w:rPr>
  </w:style>
  <w:style w:type="paragraph" w:styleId="a4">
    <w:name w:val="Body Text"/>
    <w:basedOn w:val="a"/>
    <w:link w:val="a5"/>
    <w:rPr>
      <w:sz w:val="28"/>
    </w:rPr>
  </w:style>
  <w:style w:type="paragraph" w:styleId="a6">
    <w:name w:val="Body Text Indent"/>
    <w:basedOn w:val="a"/>
    <w:pPr>
      <w:ind w:firstLine="708"/>
      <w:jc w:val="both"/>
    </w:pPr>
    <w:rPr>
      <w:sz w:val="28"/>
    </w:rPr>
  </w:style>
  <w:style w:type="paragraph" w:customStyle="1" w:styleId="a7">
    <w:name w:val="Знак"/>
    <w:basedOn w:val="a"/>
    <w:rsid w:val="00691328"/>
    <w:rPr>
      <w:rFonts w:ascii="Verdana" w:hAnsi="Verdana" w:cs="Verdana"/>
      <w:sz w:val="20"/>
      <w:szCs w:val="20"/>
      <w:lang w:val="en-US" w:eastAsia="en-US"/>
    </w:rPr>
  </w:style>
  <w:style w:type="paragraph" w:styleId="a8">
    <w:name w:val="Balloon Text"/>
    <w:basedOn w:val="a"/>
    <w:semiHidden/>
    <w:rsid w:val="00E1706C"/>
    <w:rPr>
      <w:rFonts w:ascii="Tahoma" w:hAnsi="Tahoma" w:cs="Tahoma"/>
      <w:sz w:val="16"/>
      <w:szCs w:val="16"/>
    </w:rPr>
  </w:style>
  <w:style w:type="paragraph" w:styleId="a9">
    <w:name w:val="List Paragraph"/>
    <w:basedOn w:val="a"/>
    <w:link w:val="aa"/>
    <w:uiPriority w:val="34"/>
    <w:qFormat/>
    <w:rsid w:val="00A15843"/>
    <w:pPr>
      <w:ind w:left="720"/>
      <w:contextualSpacing/>
    </w:pPr>
  </w:style>
  <w:style w:type="character" w:customStyle="1" w:styleId="a5">
    <w:name w:val="Основной текст Знак"/>
    <w:basedOn w:val="a0"/>
    <w:link w:val="a4"/>
    <w:rsid w:val="00CF634C"/>
    <w:rPr>
      <w:sz w:val="28"/>
      <w:szCs w:val="24"/>
    </w:rPr>
  </w:style>
  <w:style w:type="paragraph" w:styleId="ab">
    <w:name w:val="footnote text"/>
    <w:basedOn w:val="a"/>
    <w:link w:val="ac"/>
    <w:uiPriority w:val="99"/>
    <w:unhideWhenUsed/>
    <w:rsid w:val="00F71E64"/>
    <w:pPr>
      <w:autoSpaceDE w:val="0"/>
      <w:autoSpaceDN w:val="0"/>
    </w:pPr>
    <w:rPr>
      <w:sz w:val="20"/>
      <w:szCs w:val="20"/>
    </w:rPr>
  </w:style>
  <w:style w:type="character" w:customStyle="1" w:styleId="ac">
    <w:name w:val="Текст сноски Знак"/>
    <w:basedOn w:val="a0"/>
    <w:link w:val="ab"/>
    <w:uiPriority w:val="99"/>
    <w:rsid w:val="00F71E64"/>
  </w:style>
  <w:style w:type="character" w:customStyle="1" w:styleId="10">
    <w:name w:val="Заголовок 1 Знак"/>
    <w:basedOn w:val="a0"/>
    <w:link w:val="1"/>
    <w:rsid w:val="00D533BA"/>
    <w:rPr>
      <w:rFonts w:ascii="Arial" w:hAnsi="Arial"/>
      <w:b/>
      <w:bCs/>
      <w:color w:val="000080"/>
    </w:rPr>
  </w:style>
  <w:style w:type="character" w:styleId="ad">
    <w:name w:val="Hyperlink"/>
    <w:basedOn w:val="a0"/>
    <w:rsid w:val="00522EE2"/>
    <w:rPr>
      <w:color w:val="0563C1" w:themeColor="hyperlink"/>
      <w:u w:val="single"/>
    </w:rPr>
  </w:style>
  <w:style w:type="character" w:customStyle="1" w:styleId="aa">
    <w:name w:val="Абзац списка Знак"/>
    <w:link w:val="a9"/>
    <w:uiPriority w:val="34"/>
    <w:locked/>
    <w:rsid w:val="009F5926"/>
    <w:rPr>
      <w:sz w:val="24"/>
      <w:szCs w:val="24"/>
    </w:rPr>
  </w:style>
  <w:style w:type="character" w:customStyle="1" w:styleId="40">
    <w:name w:val="Заголовок 4 Знак"/>
    <w:basedOn w:val="a0"/>
    <w:link w:val="4"/>
    <w:semiHidden/>
    <w:rsid w:val="00992365"/>
    <w:rPr>
      <w:rFonts w:asciiTheme="majorHAnsi" w:eastAsiaTheme="majorEastAsia" w:hAnsiTheme="majorHAnsi" w:cstheme="majorBidi"/>
      <w:i/>
      <w:iCs/>
      <w:color w:val="2E74B5" w:themeColor="accent1" w:themeShade="BF"/>
      <w:sz w:val="24"/>
      <w:szCs w:val="24"/>
    </w:rPr>
  </w:style>
  <w:style w:type="paragraph" w:styleId="20">
    <w:name w:val="Body Text 2"/>
    <w:basedOn w:val="a"/>
    <w:link w:val="21"/>
    <w:uiPriority w:val="99"/>
    <w:rsid w:val="00992365"/>
    <w:pPr>
      <w:spacing w:after="120" w:line="480" w:lineRule="auto"/>
    </w:pPr>
  </w:style>
  <w:style w:type="character" w:customStyle="1" w:styleId="21">
    <w:name w:val="Основной текст 2 Знак"/>
    <w:basedOn w:val="a0"/>
    <w:link w:val="20"/>
    <w:uiPriority w:val="99"/>
    <w:rsid w:val="00992365"/>
    <w:rPr>
      <w:sz w:val="24"/>
      <w:szCs w:val="24"/>
    </w:rPr>
  </w:style>
  <w:style w:type="paragraph" w:styleId="ae">
    <w:name w:val="No Spacing"/>
    <w:aliases w:val="Кр. строка"/>
    <w:link w:val="af"/>
    <w:uiPriority w:val="1"/>
    <w:qFormat/>
    <w:rsid w:val="00992365"/>
    <w:rPr>
      <w:sz w:val="24"/>
      <w:szCs w:val="24"/>
    </w:rPr>
  </w:style>
  <w:style w:type="character" w:customStyle="1" w:styleId="af">
    <w:name w:val="Без интервала Знак"/>
    <w:aliases w:val="Кр. строка Знак"/>
    <w:link w:val="ae"/>
    <w:uiPriority w:val="1"/>
    <w:locked/>
    <w:rsid w:val="00992365"/>
    <w:rPr>
      <w:sz w:val="24"/>
      <w:szCs w:val="24"/>
    </w:rPr>
  </w:style>
  <w:style w:type="paragraph" w:customStyle="1" w:styleId="Style113">
    <w:name w:val="Style113"/>
    <w:basedOn w:val="a"/>
    <w:uiPriority w:val="99"/>
    <w:rsid w:val="00992365"/>
    <w:pPr>
      <w:widowControl w:val="0"/>
      <w:autoSpaceDE w:val="0"/>
      <w:autoSpaceDN w:val="0"/>
      <w:adjustRightInd w:val="0"/>
      <w:spacing w:line="322" w:lineRule="exact"/>
      <w:jc w:val="center"/>
    </w:pPr>
    <w:rPr>
      <w:rFonts w:eastAsiaTheme="minorEastAsia"/>
    </w:rPr>
  </w:style>
  <w:style w:type="character" w:customStyle="1" w:styleId="FontStyle328">
    <w:name w:val="Font Style328"/>
    <w:basedOn w:val="a0"/>
    <w:uiPriority w:val="99"/>
    <w:rsid w:val="00992365"/>
    <w:rPr>
      <w:rFonts w:ascii="Times New Roman" w:hAnsi="Times New Roman" w:cs="Times New Roman"/>
      <w:sz w:val="26"/>
      <w:szCs w:val="26"/>
    </w:rPr>
  </w:style>
  <w:style w:type="paragraph" w:customStyle="1" w:styleId="s1">
    <w:name w:val="s_1"/>
    <w:basedOn w:val="a"/>
    <w:rsid w:val="003D33A8"/>
    <w:pPr>
      <w:spacing w:before="100" w:beforeAutospacing="1" w:after="100" w:afterAutospacing="1"/>
    </w:pPr>
  </w:style>
  <w:style w:type="paragraph" w:customStyle="1" w:styleId="s3">
    <w:name w:val="s_3"/>
    <w:basedOn w:val="a"/>
    <w:rsid w:val="003D33A8"/>
    <w:pPr>
      <w:spacing w:before="100" w:beforeAutospacing="1" w:after="100" w:afterAutospacing="1"/>
    </w:pPr>
  </w:style>
  <w:style w:type="paragraph" w:customStyle="1" w:styleId="ConsPlusNormal">
    <w:name w:val="ConsPlusNormal"/>
    <w:rsid w:val="00A027B6"/>
    <w:pPr>
      <w:widowControl w:val="0"/>
      <w:autoSpaceDE w:val="0"/>
      <w:autoSpaceDN w:val="0"/>
    </w:pPr>
    <w:rPr>
      <w:rFonts w:ascii="Calibri" w:hAnsi="Calibri" w:cs="Calibri"/>
      <w:sz w:val="22"/>
    </w:rPr>
  </w:style>
  <w:style w:type="paragraph" w:customStyle="1" w:styleId="af0">
    <w:name w:val="Нормальный (таблица)"/>
    <w:basedOn w:val="a"/>
    <w:next w:val="a"/>
    <w:uiPriority w:val="99"/>
    <w:rsid w:val="00976E5E"/>
    <w:pPr>
      <w:widowControl w:val="0"/>
      <w:autoSpaceDE w:val="0"/>
      <w:autoSpaceDN w:val="0"/>
      <w:adjustRightInd w:val="0"/>
      <w:jc w:val="both"/>
    </w:pPr>
    <w:rPr>
      <w:rFonts w:ascii="Times New Roman CYR" w:eastAsiaTheme="minorEastAsia" w:hAnsi="Times New Roman CYR" w:cs="Times New Roman CYR"/>
    </w:rPr>
  </w:style>
  <w:style w:type="paragraph" w:styleId="af1">
    <w:name w:val="header"/>
    <w:basedOn w:val="a"/>
    <w:link w:val="af2"/>
    <w:uiPriority w:val="99"/>
    <w:rsid w:val="00FE329D"/>
    <w:pPr>
      <w:tabs>
        <w:tab w:val="center" w:pos="4677"/>
        <w:tab w:val="right" w:pos="9355"/>
      </w:tabs>
    </w:pPr>
  </w:style>
  <w:style w:type="character" w:customStyle="1" w:styleId="af2">
    <w:name w:val="Верхний колонтитул Знак"/>
    <w:basedOn w:val="a0"/>
    <w:link w:val="af1"/>
    <w:uiPriority w:val="99"/>
    <w:rsid w:val="00FE329D"/>
    <w:rPr>
      <w:sz w:val="24"/>
      <w:szCs w:val="24"/>
    </w:rPr>
  </w:style>
  <w:style w:type="paragraph" w:styleId="af3">
    <w:name w:val="footer"/>
    <w:basedOn w:val="a"/>
    <w:link w:val="af4"/>
    <w:rsid w:val="00FE329D"/>
    <w:pPr>
      <w:tabs>
        <w:tab w:val="center" w:pos="4677"/>
        <w:tab w:val="right" w:pos="9355"/>
      </w:tabs>
    </w:pPr>
  </w:style>
  <w:style w:type="character" w:customStyle="1" w:styleId="af4">
    <w:name w:val="Нижний колонтитул Знак"/>
    <w:basedOn w:val="a0"/>
    <w:link w:val="af3"/>
    <w:rsid w:val="00FE3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527">
      <w:bodyDiv w:val="1"/>
      <w:marLeft w:val="0"/>
      <w:marRight w:val="0"/>
      <w:marTop w:val="0"/>
      <w:marBottom w:val="0"/>
      <w:divBdr>
        <w:top w:val="none" w:sz="0" w:space="0" w:color="auto"/>
        <w:left w:val="none" w:sz="0" w:space="0" w:color="auto"/>
        <w:bottom w:val="none" w:sz="0" w:space="0" w:color="auto"/>
        <w:right w:val="none" w:sz="0" w:space="0" w:color="auto"/>
      </w:divBdr>
    </w:div>
    <w:div w:id="38940367">
      <w:bodyDiv w:val="1"/>
      <w:marLeft w:val="0"/>
      <w:marRight w:val="0"/>
      <w:marTop w:val="0"/>
      <w:marBottom w:val="0"/>
      <w:divBdr>
        <w:top w:val="none" w:sz="0" w:space="0" w:color="auto"/>
        <w:left w:val="none" w:sz="0" w:space="0" w:color="auto"/>
        <w:bottom w:val="none" w:sz="0" w:space="0" w:color="auto"/>
        <w:right w:val="none" w:sz="0" w:space="0" w:color="auto"/>
      </w:divBdr>
    </w:div>
    <w:div w:id="666399135">
      <w:bodyDiv w:val="1"/>
      <w:marLeft w:val="0"/>
      <w:marRight w:val="0"/>
      <w:marTop w:val="0"/>
      <w:marBottom w:val="0"/>
      <w:divBdr>
        <w:top w:val="none" w:sz="0" w:space="0" w:color="auto"/>
        <w:left w:val="none" w:sz="0" w:space="0" w:color="auto"/>
        <w:bottom w:val="none" w:sz="0" w:space="0" w:color="auto"/>
        <w:right w:val="none" w:sz="0" w:space="0" w:color="auto"/>
      </w:divBdr>
      <w:divsChild>
        <w:div w:id="10255976">
          <w:marLeft w:val="0"/>
          <w:marRight w:val="0"/>
          <w:marTop w:val="0"/>
          <w:marBottom w:val="0"/>
          <w:divBdr>
            <w:top w:val="none" w:sz="0" w:space="0" w:color="auto"/>
            <w:left w:val="none" w:sz="0" w:space="0" w:color="auto"/>
            <w:bottom w:val="none" w:sz="0" w:space="0" w:color="auto"/>
            <w:right w:val="none" w:sz="0" w:space="0" w:color="auto"/>
          </w:divBdr>
        </w:div>
        <w:div w:id="286396424">
          <w:marLeft w:val="0"/>
          <w:marRight w:val="0"/>
          <w:marTop w:val="0"/>
          <w:marBottom w:val="0"/>
          <w:divBdr>
            <w:top w:val="none" w:sz="0" w:space="0" w:color="auto"/>
            <w:left w:val="none" w:sz="0" w:space="0" w:color="auto"/>
            <w:bottom w:val="none" w:sz="0" w:space="0" w:color="auto"/>
            <w:right w:val="none" w:sz="0" w:space="0" w:color="auto"/>
          </w:divBdr>
        </w:div>
        <w:div w:id="535430947">
          <w:marLeft w:val="0"/>
          <w:marRight w:val="0"/>
          <w:marTop w:val="0"/>
          <w:marBottom w:val="0"/>
          <w:divBdr>
            <w:top w:val="none" w:sz="0" w:space="0" w:color="auto"/>
            <w:left w:val="none" w:sz="0" w:space="0" w:color="auto"/>
            <w:bottom w:val="none" w:sz="0" w:space="0" w:color="auto"/>
            <w:right w:val="none" w:sz="0" w:space="0" w:color="auto"/>
          </w:divBdr>
          <w:divsChild>
            <w:div w:id="1043484258">
              <w:marLeft w:val="0"/>
              <w:marRight w:val="0"/>
              <w:marTop w:val="0"/>
              <w:marBottom w:val="0"/>
              <w:divBdr>
                <w:top w:val="none" w:sz="0" w:space="0" w:color="auto"/>
                <w:left w:val="none" w:sz="0" w:space="0" w:color="auto"/>
                <w:bottom w:val="none" w:sz="0" w:space="0" w:color="auto"/>
                <w:right w:val="none" w:sz="0" w:space="0" w:color="auto"/>
              </w:divBdr>
            </w:div>
            <w:div w:id="2086876609">
              <w:marLeft w:val="0"/>
              <w:marRight w:val="0"/>
              <w:marTop w:val="0"/>
              <w:marBottom w:val="0"/>
              <w:divBdr>
                <w:top w:val="none" w:sz="0" w:space="0" w:color="auto"/>
                <w:left w:val="none" w:sz="0" w:space="0" w:color="auto"/>
                <w:bottom w:val="none" w:sz="0" w:space="0" w:color="auto"/>
                <w:right w:val="none" w:sz="0" w:space="0" w:color="auto"/>
              </w:divBdr>
            </w:div>
          </w:divsChild>
        </w:div>
        <w:div w:id="1203206467">
          <w:marLeft w:val="0"/>
          <w:marRight w:val="0"/>
          <w:marTop w:val="0"/>
          <w:marBottom w:val="0"/>
          <w:divBdr>
            <w:top w:val="none" w:sz="0" w:space="0" w:color="auto"/>
            <w:left w:val="none" w:sz="0" w:space="0" w:color="auto"/>
            <w:bottom w:val="none" w:sz="0" w:space="0" w:color="auto"/>
            <w:right w:val="none" w:sz="0" w:space="0" w:color="auto"/>
          </w:divBdr>
        </w:div>
      </w:divsChild>
    </w:div>
    <w:div w:id="1529177181">
      <w:bodyDiv w:val="1"/>
      <w:marLeft w:val="0"/>
      <w:marRight w:val="0"/>
      <w:marTop w:val="0"/>
      <w:marBottom w:val="0"/>
      <w:divBdr>
        <w:top w:val="none" w:sz="0" w:space="0" w:color="auto"/>
        <w:left w:val="none" w:sz="0" w:space="0" w:color="auto"/>
        <w:bottom w:val="none" w:sz="0" w:space="0" w:color="auto"/>
        <w:right w:val="none" w:sz="0" w:space="0" w:color="auto"/>
      </w:divBdr>
    </w:div>
    <w:div w:id="1652638898">
      <w:bodyDiv w:val="1"/>
      <w:marLeft w:val="0"/>
      <w:marRight w:val="0"/>
      <w:marTop w:val="0"/>
      <w:marBottom w:val="0"/>
      <w:divBdr>
        <w:top w:val="none" w:sz="0" w:space="0" w:color="auto"/>
        <w:left w:val="none" w:sz="0" w:space="0" w:color="auto"/>
        <w:bottom w:val="none" w:sz="0" w:space="0" w:color="auto"/>
        <w:right w:val="none" w:sz="0" w:space="0" w:color="auto"/>
      </w:divBdr>
      <w:divsChild>
        <w:div w:id="423694209">
          <w:marLeft w:val="0"/>
          <w:marRight w:val="0"/>
          <w:marTop w:val="0"/>
          <w:marBottom w:val="0"/>
          <w:divBdr>
            <w:top w:val="none" w:sz="0" w:space="0" w:color="auto"/>
            <w:left w:val="none" w:sz="0" w:space="0" w:color="auto"/>
            <w:bottom w:val="none" w:sz="0" w:space="0" w:color="auto"/>
            <w:right w:val="none" w:sz="0" w:space="0" w:color="auto"/>
          </w:divBdr>
        </w:div>
        <w:div w:id="475073424">
          <w:marLeft w:val="0"/>
          <w:marRight w:val="0"/>
          <w:marTop w:val="0"/>
          <w:marBottom w:val="0"/>
          <w:divBdr>
            <w:top w:val="none" w:sz="0" w:space="0" w:color="auto"/>
            <w:left w:val="none" w:sz="0" w:space="0" w:color="auto"/>
            <w:bottom w:val="none" w:sz="0" w:space="0" w:color="auto"/>
            <w:right w:val="none" w:sz="0" w:space="0" w:color="auto"/>
          </w:divBdr>
        </w:div>
        <w:div w:id="662054042">
          <w:marLeft w:val="0"/>
          <w:marRight w:val="0"/>
          <w:marTop w:val="0"/>
          <w:marBottom w:val="0"/>
          <w:divBdr>
            <w:top w:val="none" w:sz="0" w:space="0" w:color="auto"/>
            <w:left w:val="none" w:sz="0" w:space="0" w:color="auto"/>
            <w:bottom w:val="none" w:sz="0" w:space="0" w:color="auto"/>
            <w:right w:val="none" w:sz="0" w:space="0" w:color="auto"/>
          </w:divBdr>
        </w:div>
        <w:div w:id="754784527">
          <w:marLeft w:val="0"/>
          <w:marRight w:val="0"/>
          <w:marTop w:val="0"/>
          <w:marBottom w:val="0"/>
          <w:divBdr>
            <w:top w:val="none" w:sz="0" w:space="0" w:color="auto"/>
            <w:left w:val="none" w:sz="0" w:space="0" w:color="auto"/>
            <w:bottom w:val="none" w:sz="0" w:space="0" w:color="auto"/>
            <w:right w:val="none" w:sz="0" w:space="0" w:color="auto"/>
          </w:divBdr>
        </w:div>
        <w:div w:id="1026717263">
          <w:marLeft w:val="0"/>
          <w:marRight w:val="0"/>
          <w:marTop w:val="0"/>
          <w:marBottom w:val="0"/>
          <w:divBdr>
            <w:top w:val="none" w:sz="0" w:space="0" w:color="auto"/>
            <w:left w:val="none" w:sz="0" w:space="0" w:color="auto"/>
            <w:bottom w:val="none" w:sz="0" w:space="0" w:color="auto"/>
            <w:right w:val="none" w:sz="0" w:space="0" w:color="auto"/>
          </w:divBdr>
        </w:div>
        <w:div w:id="1113094763">
          <w:marLeft w:val="0"/>
          <w:marRight w:val="0"/>
          <w:marTop w:val="0"/>
          <w:marBottom w:val="0"/>
          <w:divBdr>
            <w:top w:val="none" w:sz="0" w:space="0" w:color="auto"/>
            <w:left w:val="none" w:sz="0" w:space="0" w:color="auto"/>
            <w:bottom w:val="none" w:sz="0" w:space="0" w:color="auto"/>
            <w:right w:val="none" w:sz="0" w:space="0" w:color="auto"/>
          </w:divBdr>
        </w:div>
        <w:div w:id="1233277752">
          <w:marLeft w:val="0"/>
          <w:marRight w:val="0"/>
          <w:marTop w:val="0"/>
          <w:marBottom w:val="0"/>
          <w:divBdr>
            <w:top w:val="none" w:sz="0" w:space="0" w:color="auto"/>
            <w:left w:val="none" w:sz="0" w:space="0" w:color="auto"/>
            <w:bottom w:val="none" w:sz="0" w:space="0" w:color="auto"/>
            <w:right w:val="none" w:sz="0" w:space="0" w:color="auto"/>
          </w:divBdr>
        </w:div>
        <w:div w:id="1344015396">
          <w:marLeft w:val="0"/>
          <w:marRight w:val="0"/>
          <w:marTop w:val="0"/>
          <w:marBottom w:val="0"/>
          <w:divBdr>
            <w:top w:val="none" w:sz="0" w:space="0" w:color="auto"/>
            <w:left w:val="none" w:sz="0" w:space="0" w:color="auto"/>
            <w:bottom w:val="none" w:sz="0" w:space="0" w:color="auto"/>
            <w:right w:val="none" w:sz="0" w:space="0" w:color="auto"/>
          </w:divBdr>
        </w:div>
        <w:div w:id="1440101083">
          <w:marLeft w:val="0"/>
          <w:marRight w:val="0"/>
          <w:marTop w:val="0"/>
          <w:marBottom w:val="0"/>
          <w:divBdr>
            <w:top w:val="none" w:sz="0" w:space="0" w:color="auto"/>
            <w:left w:val="none" w:sz="0" w:space="0" w:color="auto"/>
            <w:bottom w:val="none" w:sz="0" w:space="0" w:color="auto"/>
            <w:right w:val="none" w:sz="0" w:space="0" w:color="auto"/>
          </w:divBdr>
        </w:div>
      </w:divsChild>
    </w:div>
    <w:div w:id="1868447304">
      <w:bodyDiv w:val="1"/>
      <w:marLeft w:val="0"/>
      <w:marRight w:val="0"/>
      <w:marTop w:val="0"/>
      <w:marBottom w:val="0"/>
      <w:divBdr>
        <w:top w:val="none" w:sz="0" w:space="0" w:color="auto"/>
        <w:left w:val="none" w:sz="0" w:space="0" w:color="auto"/>
        <w:bottom w:val="none" w:sz="0" w:space="0" w:color="auto"/>
        <w:right w:val="none" w:sz="0" w:space="0" w:color="auto"/>
      </w:divBdr>
      <w:divsChild>
        <w:div w:id="467818151">
          <w:marLeft w:val="0"/>
          <w:marRight w:val="0"/>
          <w:marTop w:val="0"/>
          <w:marBottom w:val="0"/>
          <w:divBdr>
            <w:top w:val="none" w:sz="0" w:space="0" w:color="auto"/>
            <w:left w:val="none" w:sz="0" w:space="0" w:color="auto"/>
            <w:bottom w:val="none" w:sz="0" w:space="0" w:color="auto"/>
            <w:right w:val="none" w:sz="0" w:space="0" w:color="auto"/>
          </w:divBdr>
        </w:div>
        <w:div w:id="632636504">
          <w:marLeft w:val="0"/>
          <w:marRight w:val="0"/>
          <w:marTop w:val="0"/>
          <w:marBottom w:val="0"/>
          <w:divBdr>
            <w:top w:val="none" w:sz="0" w:space="0" w:color="auto"/>
            <w:left w:val="none" w:sz="0" w:space="0" w:color="auto"/>
            <w:bottom w:val="none" w:sz="0" w:space="0" w:color="auto"/>
            <w:right w:val="none" w:sz="0" w:space="0" w:color="auto"/>
          </w:divBdr>
        </w:div>
        <w:div w:id="212726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F55F-D9E4-496F-AA3B-C2B7BAB6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19654</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5177347</vt:i4>
      </vt:variant>
      <vt:variant>
        <vt:i4>0</vt:i4>
      </vt:variant>
      <vt:variant>
        <vt:i4>0</vt:i4>
      </vt:variant>
      <vt:variant>
        <vt:i4>5</vt:i4>
      </vt:variant>
      <vt:variant>
        <vt:lpwstr>garantf1://45137894.1000/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SurAA</dc:creator>
  <cp:keywords/>
  <dc:description/>
  <cp:lastModifiedBy>Мельничану Лилия Николаевна</cp:lastModifiedBy>
  <cp:revision>4</cp:revision>
  <cp:lastPrinted>2023-07-03T11:57:00Z</cp:lastPrinted>
  <dcterms:created xsi:type="dcterms:W3CDTF">2023-08-15T10:55:00Z</dcterms:created>
  <dcterms:modified xsi:type="dcterms:W3CDTF">2023-08-15T10:56:00Z</dcterms:modified>
</cp:coreProperties>
</file>