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</w:p>
    <w:p w:rsidR="001F5ECA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793971" w:rsidRPr="00793971" w:rsidRDefault="00793971" w:rsidP="00793971">
      <w:pPr>
        <w:rPr>
          <w:b/>
        </w:rPr>
      </w:pP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 w:rsidR="0069578F" w:rsidRPr="00C2417E">
        <w:rPr>
          <w:szCs w:val="28"/>
        </w:rPr>
        <w:t>я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360069" w:rsidRPr="009A5F8A" w:rsidRDefault="00360069" w:rsidP="00360069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>
        <w:rPr>
          <w:szCs w:val="28"/>
        </w:rPr>
        <w:t>4265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491A27" w:rsidRDefault="00360069" w:rsidP="00360069">
      <w:pPr>
        <w:rPr>
          <w:szCs w:val="28"/>
        </w:rPr>
      </w:pPr>
      <w:r w:rsidRPr="003A74E5">
        <w:rPr>
          <w:szCs w:val="28"/>
        </w:rPr>
        <w:t>«</w:t>
      </w:r>
      <w:r>
        <w:rPr>
          <w:szCs w:val="28"/>
        </w:rPr>
        <w:t xml:space="preserve">Предоставление разрешения </w:t>
      </w:r>
    </w:p>
    <w:p w:rsidR="00491A27" w:rsidRDefault="00360069" w:rsidP="00360069">
      <w:pPr>
        <w:rPr>
          <w:szCs w:val="28"/>
        </w:rPr>
      </w:pPr>
      <w:r>
        <w:rPr>
          <w:szCs w:val="28"/>
        </w:rPr>
        <w:t>на условно</w:t>
      </w:r>
      <w:r w:rsidR="00491A27">
        <w:rPr>
          <w:szCs w:val="28"/>
        </w:rPr>
        <w:t xml:space="preserve"> </w:t>
      </w:r>
      <w:r>
        <w:rPr>
          <w:szCs w:val="28"/>
        </w:rPr>
        <w:t xml:space="preserve">разрешенный вид </w:t>
      </w:r>
    </w:p>
    <w:p w:rsidR="00491A27" w:rsidRDefault="00360069" w:rsidP="00360069">
      <w:pPr>
        <w:rPr>
          <w:szCs w:val="28"/>
        </w:rPr>
      </w:pPr>
      <w:r>
        <w:rPr>
          <w:szCs w:val="28"/>
        </w:rPr>
        <w:t>использования земельного участка</w:t>
      </w:r>
      <w:r>
        <w:rPr>
          <w:szCs w:val="28"/>
        </w:rPr>
        <w:br/>
        <w:t xml:space="preserve">или объекта капитального </w:t>
      </w:r>
    </w:p>
    <w:p w:rsidR="00C75D76" w:rsidRPr="00C75D76" w:rsidRDefault="00360069" w:rsidP="00360069">
      <w:pPr>
        <w:rPr>
          <w:sz w:val="24"/>
        </w:rPr>
      </w:pPr>
      <w:r>
        <w:rPr>
          <w:szCs w:val="28"/>
        </w:rPr>
        <w:t>строительства</w:t>
      </w:r>
      <w:r w:rsidRPr="003A74E5">
        <w:rPr>
          <w:szCs w:val="28"/>
        </w:rPr>
        <w:t>»</w:t>
      </w:r>
    </w:p>
    <w:p w:rsidR="00C75D76" w:rsidRDefault="00C75D76" w:rsidP="00C75D76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66CC7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E66CC7" w:rsidRPr="00E66CC7">
        <w:rPr>
          <w:rFonts w:cs="Times New Roman"/>
          <w:spacing w:val="-2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E66CC7">
        <w:rPr>
          <w:rFonts w:cs="Times New Roman"/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‒ Югры, </w:t>
      </w:r>
      <w:hyperlink r:id="rId6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E66CC7">
        <w:rPr>
          <w:rFonts w:cs="Times New Roman"/>
          <w:spacing w:val="-2"/>
          <w:szCs w:val="28"/>
        </w:rPr>
        <w:t>ии города от 24.08.2021 № 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</w:t>
      </w:r>
      <w:r w:rsidR="00E66CC7">
        <w:rPr>
          <w:rFonts w:cs="Times New Roman"/>
          <w:spacing w:val="-2"/>
          <w:szCs w:val="28"/>
        </w:rPr>
        <w:br/>
        <w:t>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Pr="00C27540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7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№ 4265 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предоставления муниципальной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 услуги «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земельного участка или объекта капитального строительства» (с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D169A">
        <w:rPr>
          <w:rFonts w:ascii="Times New Roman" w:hAnsi="Times New Roman" w:cs="Times New Roman"/>
          <w:spacing w:val="-2"/>
          <w:sz w:val="28"/>
          <w:szCs w:val="28"/>
        </w:rPr>
        <w:br/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22.11.2022 № 9154, 07.03.2023 № 1178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69578F" w:rsidRPr="00C2417E">
        <w:rPr>
          <w:rFonts w:ascii="Times New Roman" w:hAnsi="Times New Roman" w:cs="Times New Roman"/>
          <w:spacing w:val="-2"/>
          <w:sz w:val="28"/>
          <w:szCs w:val="28"/>
        </w:rPr>
        <w:t>следующе</w:t>
      </w:r>
      <w:r w:rsidR="00C27540" w:rsidRPr="00C2417E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="0069578F" w:rsidRPr="00C2417E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="00C27540" w:rsidRPr="00C2417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27540" w:rsidRPr="00C2417E" w:rsidRDefault="0069578F" w:rsidP="00C27540">
      <w:pPr>
        <w:ind w:firstLine="709"/>
        <w:jc w:val="both"/>
        <w:rPr>
          <w:szCs w:val="28"/>
        </w:rPr>
      </w:pPr>
      <w:r w:rsidRPr="00C2417E">
        <w:rPr>
          <w:bCs/>
          <w:szCs w:val="28"/>
        </w:rPr>
        <w:t>а</w:t>
      </w:r>
      <w:r w:rsidR="00C27540" w:rsidRPr="00C2417E">
        <w:rPr>
          <w:bCs/>
          <w:szCs w:val="28"/>
        </w:rPr>
        <w:t>бзац второй пункта 2 раздел</w:t>
      </w:r>
      <w:r w:rsidR="005D169A" w:rsidRPr="00C2417E">
        <w:rPr>
          <w:bCs/>
          <w:szCs w:val="28"/>
        </w:rPr>
        <w:t xml:space="preserve">а II приложения к постановлению </w:t>
      </w:r>
      <w:r w:rsidR="00C27540" w:rsidRPr="00C2417E">
        <w:rPr>
          <w:bCs/>
          <w:szCs w:val="28"/>
        </w:rPr>
        <w:t>изложить в следующей редакции:</w:t>
      </w:r>
    </w:p>
    <w:p w:rsidR="00C75D76" w:rsidRPr="00700BC0" w:rsidRDefault="005D169A" w:rsidP="00700BC0">
      <w:pPr>
        <w:autoSpaceDE w:val="0"/>
        <w:autoSpaceDN w:val="0"/>
        <w:adjustRightInd w:val="0"/>
        <w:ind w:firstLine="720"/>
        <w:jc w:val="both"/>
        <w:rPr>
          <w:rFonts w:cs="Times New Roman"/>
          <w:spacing w:val="-2"/>
          <w:szCs w:val="28"/>
        </w:rPr>
      </w:pPr>
      <w:r w:rsidRPr="00C2417E">
        <w:rPr>
          <w:rFonts w:cs="Times New Roman"/>
          <w:spacing w:val="-2"/>
          <w:szCs w:val="28"/>
        </w:rPr>
        <w:t>«</w:t>
      </w:r>
      <w:r w:rsidR="00C27540" w:rsidRPr="00C2417E">
        <w:rPr>
          <w:rFonts w:cs="Times New Roman"/>
          <w:spacing w:val="-2"/>
          <w:szCs w:val="28"/>
        </w:rPr>
        <w:t xml:space="preserve">Департамент архитектуры и градостроительства Администрации города (далее </w:t>
      </w:r>
      <w:r w:rsidR="0069578F" w:rsidRPr="00C2417E">
        <w:rPr>
          <w:rFonts w:cs="Times New Roman"/>
          <w:spacing w:val="-2"/>
          <w:szCs w:val="28"/>
        </w:rPr>
        <w:t>–</w:t>
      </w:r>
      <w:r w:rsidR="00C27540" w:rsidRPr="00C27540">
        <w:rPr>
          <w:rFonts w:cs="Times New Roman"/>
          <w:spacing w:val="-2"/>
          <w:szCs w:val="28"/>
        </w:rPr>
        <w:t xml:space="preserve"> Департамент) в лице комиссии по градостроительному зонированию </w:t>
      </w:r>
      <w:r w:rsidR="00C27540" w:rsidRPr="00C27540">
        <w:rPr>
          <w:rFonts w:cs="Times New Roman"/>
          <w:spacing w:val="-2"/>
          <w:szCs w:val="28"/>
        </w:rPr>
        <w:lastRenderedPageBreak/>
        <w:t>(</w:t>
      </w:r>
      <w:r w:rsidR="00C27540" w:rsidRPr="00C2417E">
        <w:rPr>
          <w:rFonts w:cs="Times New Roman"/>
          <w:spacing w:val="-2"/>
          <w:szCs w:val="28"/>
        </w:rPr>
        <w:t xml:space="preserve">далее </w:t>
      </w:r>
      <w:r w:rsidR="0069578F" w:rsidRPr="00C2417E">
        <w:rPr>
          <w:rFonts w:cs="Times New Roman"/>
          <w:spacing w:val="-2"/>
          <w:szCs w:val="28"/>
        </w:rPr>
        <w:t>–</w:t>
      </w:r>
      <w:r w:rsidR="00C27540" w:rsidRPr="00C2417E">
        <w:rPr>
          <w:rFonts w:cs="Times New Roman"/>
          <w:spacing w:val="-2"/>
          <w:szCs w:val="28"/>
        </w:rPr>
        <w:t xml:space="preserve"> Комиссия), состав и полномочия которой утверждаются </w:t>
      </w:r>
      <w:hyperlink r:id="rId8" w:history="1">
        <w:r w:rsidR="00C27540" w:rsidRPr="00C2417E">
          <w:rPr>
            <w:rFonts w:cs="Times New Roman"/>
            <w:spacing w:val="-2"/>
            <w:szCs w:val="28"/>
          </w:rPr>
          <w:t>распоряжением</w:t>
        </w:r>
      </w:hyperlink>
      <w:r w:rsidR="00C27540" w:rsidRPr="00C2417E">
        <w:rPr>
          <w:rFonts w:cs="Times New Roman"/>
          <w:spacing w:val="-2"/>
          <w:szCs w:val="28"/>
        </w:rPr>
        <w:t xml:space="preserve"> Администрации</w:t>
      </w:r>
      <w:bookmarkStart w:id="0" w:name="_GoBack"/>
      <w:bookmarkEnd w:id="0"/>
      <w:r w:rsidR="00C27540" w:rsidRPr="00C27540">
        <w:rPr>
          <w:rFonts w:cs="Times New Roman"/>
          <w:spacing w:val="-2"/>
          <w:szCs w:val="28"/>
        </w:rPr>
        <w:t xml:space="preserve"> города от </w:t>
      </w:r>
      <w:r w:rsidR="00C27540">
        <w:rPr>
          <w:rFonts w:cs="Times New Roman"/>
          <w:spacing w:val="-2"/>
          <w:szCs w:val="28"/>
        </w:rPr>
        <w:t>02.05.2024 № 2208 «</w:t>
      </w:r>
      <w:r w:rsidR="00C27540" w:rsidRPr="00C27540">
        <w:rPr>
          <w:rFonts w:cs="Times New Roman"/>
          <w:spacing w:val="-2"/>
          <w:szCs w:val="28"/>
        </w:rPr>
        <w:t xml:space="preserve">О </w:t>
      </w:r>
      <w:r w:rsidR="00C27540">
        <w:rPr>
          <w:rFonts w:cs="Times New Roman"/>
          <w:spacing w:val="-2"/>
          <w:szCs w:val="28"/>
        </w:rPr>
        <w:t>создании комиссии</w:t>
      </w:r>
      <w:r w:rsidR="00C27540" w:rsidRPr="00C27540">
        <w:rPr>
          <w:rFonts w:cs="Times New Roman"/>
          <w:spacing w:val="-2"/>
          <w:szCs w:val="28"/>
        </w:rPr>
        <w:t xml:space="preserve"> </w:t>
      </w:r>
      <w:r w:rsidR="00700BC0">
        <w:rPr>
          <w:rFonts w:cs="Times New Roman"/>
          <w:spacing w:val="-2"/>
          <w:szCs w:val="28"/>
        </w:rPr>
        <w:br/>
      </w:r>
      <w:r w:rsidR="00C27540" w:rsidRPr="00C27540">
        <w:rPr>
          <w:rFonts w:cs="Times New Roman"/>
          <w:spacing w:val="-2"/>
          <w:szCs w:val="28"/>
        </w:rPr>
        <w:t>по градостроительному зонированию</w:t>
      </w:r>
      <w:r w:rsidR="00700BC0">
        <w:rPr>
          <w:rFonts w:cs="Times New Roman"/>
          <w:spacing w:val="-2"/>
          <w:szCs w:val="28"/>
        </w:rPr>
        <w:t xml:space="preserve"> и о признании утратившими силу некоторых муниципальных правовых актов»</w:t>
      </w:r>
      <w:r w:rsidR="00C27540" w:rsidRPr="00C27540">
        <w:rPr>
          <w:rFonts w:cs="Times New Roman"/>
          <w:spacing w:val="-2"/>
          <w:szCs w:val="28"/>
        </w:rPr>
        <w:t>.</w:t>
      </w:r>
      <w:r w:rsidR="00C27540" w:rsidRPr="008F4B4B">
        <w:rPr>
          <w:szCs w:val="28"/>
        </w:rPr>
        <w:t xml:space="preserve"> 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C71280">
        <w:rPr>
          <w:szCs w:val="28"/>
        </w:rPr>
        <w:t>2.</w:t>
      </w:r>
      <w:r>
        <w:rPr>
          <w:szCs w:val="28"/>
        </w:rPr>
        <w:t xml:space="preserve"> </w:t>
      </w:r>
      <w:r w:rsidRPr="00C71280">
        <w:rPr>
          <w:szCs w:val="28"/>
        </w:rPr>
        <w:t xml:space="preserve">Департаменту массовых коммуникаций и аналитики </w:t>
      </w:r>
      <w:r>
        <w:rPr>
          <w:szCs w:val="28"/>
        </w:rPr>
        <w:t xml:space="preserve">обнародовать                  </w:t>
      </w:r>
      <w:r w:rsidRPr="00700BC0">
        <w:rPr>
          <w:rFonts w:cs="Times New Roman"/>
          <w:spacing w:val="-2"/>
          <w:szCs w:val="28"/>
        </w:rPr>
        <w:t xml:space="preserve">(разместить) настоящее постановление на официальном портале Администрации города: </w:t>
      </w:r>
      <w:hyperlink r:id="rId9" w:history="1">
        <w:r w:rsidRPr="00700BC0">
          <w:rPr>
            <w:rFonts w:cs="Times New Roman"/>
            <w:spacing w:val="-2"/>
            <w:szCs w:val="28"/>
          </w:rPr>
          <w:t>www.admsurgut.ru</w:t>
        </w:r>
      </w:hyperlink>
      <w:r w:rsidRPr="00700BC0">
        <w:rPr>
          <w:rFonts w:cs="Times New Roman"/>
          <w:spacing w:val="-2"/>
          <w:szCs w:val="28"/>
        </w:rPr>
        <w:t>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документы города Сургута»: </w:t>
      </w:r>
      <w:hyperlink r:id="rId10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>4. Настоящее постановление вступает в силу после его официального          опубликования.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5. Контроль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Pr="00700BC0" w:rsidRDefault="00C75D76" w:rsidP="00CD6FD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</w:p>
    <w:p w:rsidR="00C75D76" w:rsidRPr="00700BC0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9731C4" w:rsidRDefault="009731C4" w:rsidP="00C75D76">
      <w:pPr>
        <w:jc w:val="both"/>
        <w:rPr>
          <w:rFonts w:eastAsia="Times New Roman"/>
          <w:szCs w:val="28"/>
          <w:lang w:eastAsia="ru-RU"/>
        </w:rPr>
      </w:pPr>
    </w:p>
    <w:p w:rsidR="005D169A" w:rsidRDefault="005D169A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Pr="009731C4" w:rsidRDefault="00700BC0" w:rsidP="00CD6FD3"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Слепов</w:t>
      </w:r>
    </w:p>
    <w:sectPr w:rsidR="00F865B3" w:rsidRPr="009731C4" w:rsidSect="008F47D1">
      <w:headerReference w:type="default" r:id="rId11"/>
      <w:pgSz w:w="11906" w:h="16838"/>
      <w:pgMar w:top="1134" w:right="567" w:bottom="1134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15" w:rsidRDefault="003D0015" w:rsidP="00C75D76">
      <w:r>
        <w:separator/>
      </w:r>
    </w:p>
  </w:endnote>
  <w:endnote w:type="continuationSeparator" w:id="0">
    <w:p w:rsidR="003D0015" w:rsidRDefault="003D0015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15" w:rsidRDefault="003D0015" w:rsidP="00C75D76">
      <w:r>
        <w:separator/>
      </w:r>
    </w:p>
  </w:footnote>
  <w:footnote w:type="continuationSeparator" w:id="0">
    <w:p w:rsidR="003D0015" w:rsidRDefault="003D0015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417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0BC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0BC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0BC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D00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1C1254"/>
    <w:rsid w:val="001F5ECA"/>
    <w:rsid w:val="00242D15"/>
    <w:rsid w:val="00263185"/>
    <w:rsid w:val="002B6A67"/>
    <w:rsid w:val="002C3908"/>
    <w:rsid w:val="00327260"/>
    <w:rsid w:val="00360069"/>
    <w:rsid w:val="003D0015"/>
    <w:rsid w:val="00491A27"/>
    <w:rsid w:val="005D169A"/>
    <w:rsid w:val="0069578F"/>
    <w:rsid w:val="00700BC0"/>
    <w:rsid w:val="00793971"/>
    <w:rsid w:val="00852FAB"/>
    <w:rsid w:val="008F38A0"/>
    <w:rsid w:val="008F47D1"/>
    <w:rsid w:val="00924D41"/>
    <w:rsid w:val="009731C4"/>
    <w:rsid w:val="00A6242C"/>
    <w:rsid w:val="00AA13DA"/>
    <w:rsid w:val="00BD4DF0"/>
    <w:rsid w:val="00C2417E"/>
    <w:rsid w:val="00C27540"/>
    <w:rsid w:val="00C65717"/>
    <w:rsid w:val="00C75D76"/>
    <w:rsid w:val="00C86CED"/>
    <w:rsid w:val="00CD6FD3"/>
    <w:rsid w:val="00D42DFF"/>
    <w:rsid w:val="00D77A85"/>
    <w:rsid w:val="00D9220E"/>
    <w:rsid w:val="00DE148F"/>
    <w:rsid w:val="00E311F0"/>
    <w:rsid w:val="00E66CC7"/>
    <w:rsid w:val="00E8442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651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04678181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566204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ocsurgu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Попенко Линара Рифкатовна</cp:lastModifiedBy>
  <cp:revision>3</cp:revision>
  <cp:lastPrinted>2024-07-15T06:07:00Z</cp:lastPrinted>
  <dcterms:created xsi:type="dcterms:W3CDTF">2024-09-05T11:53:00Z</dcterms:created>
  <dcterms:modified xsi:type="dcterms:W3CDTF">2024-09-05T11:54:00Z</dcterms:modified>
</cp:coreProperties>
</file>