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3FE" w:rsidRDefault="001413FE" w:rsidP="00656C1A">
      <w:pPr>
        <w:spacing w:line="120" w:lineRule="atLeast"/>
        <w:jc w:val="center"/>
        <w:rPr>
          <w:sz w:val="24"/>
          <w:szCs w:val="24"/>
        </w:rPr>
      </w:pPr>
    </w:p>
    <w:p w:rsidR="001413FE" w:rsidRDefault="001413FE" w:rsidP="00656C1A">
      <w:pPr>
        <w:spacing w:line="120" w:lineRule="atLeast"/>
        <w:jc w:val="center"/>
        <w:rPr>
          <w:sz w:val="24"/>
          <w:szCs w:val="24"/>
        </w:rPr>
      </w:pPr>
    </w:p>
    <w:p w:rsidR="001413FE" w:rsidRPr="00852378" w:rsidRDefault="001413FE" w:rsidP="00656C1A">
      <w:pPr>
        <w:spacing w:line="120" w:lineRule="atLeast"/>
        <w:jc w:val="center"/>
        <w:rPr>
          <w:sz w:val="10"/>
          <w:szCs w:val="10"/>
        </w:rPr>
      </w:pPr>
    </w:p>
    <w:p w:rsidR="001413FE" w:rsidRDefault="001413FE" w:rsidP="00656C1A">
      <w:pPr>
        <w:spacing w:line="120" w:lineRule="atLeast"/>
        <w:jc w:val="center"/>
        <w:rPr>
          <w:sz w:val="10"/>
          <w:szCs w:val="24"/>
        </w:rPr>
      </w:pPr>
    </w:p>
    <w:p w:rsidR="001413FE" w:rsidRPr="005541F0" w:rsidRDefault="001413F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413FE" w:rsidRDefault="001413F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1413FE" w:rsidRPr="005541F0" w:rsidRDefault="001413FE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1413FE" w:rsidRPr="005649E4" w:rsidRDefault="001413FE" w:rsidP="00656C1A">
      <w:pPr>
        <w:spacing w:line="120" w:lineRule="atLeast"/>
        <w:jc w:val="center"/>
        <w:rPr>
          <w:sz w:val="18"/>
          <w:szCs w:val="24"/>
        </w:rPr>
      </w:pPr>
    </w:p>
    <w:p w:rsidR="001413FE" w:rsidRPr="00656C1A" w:rsidRDefault="001413F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413FE" w:rsidRPr="005541F0" w:rsidRDefault="001413FE" w:rsidP="00656C1A">
      <w:pPr>
        <w:spacing w:line="120" w:lineRule="atLeast"/>
        <w:jc w:val="center"/>
        <w:rPr>
          <w:sz w:val="18"/>
          <w:szCs w:val="24"/>
        </w:rPr>
      </w:pPr>
    </w:p>
    <w:p w:rsidR="001413FE" w:rsidRPr="005541F0" w:rsidRDefault="001413FE" w:rsidP="00656C1A">
      <w:pPr>
        <w:spacing w:line="120" w:lineRule="atLeast"/>
        <w:jc w:val="center"/>
        <w:rPr>
          <w:sz w:val="20"/>
          <w:szCs w:val="24"/>
        </w:rPr>
      </w:pPr>
    </w:p>
    <w:p w:rsidR="001413FE" w:rsidRPr="00656C1A" w:rsidRDefault="001413FE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1413FE" w:rsidRDefault="001413FE" w:rsidP="00656C1A">
      <w:pPr>
        <w:spacing w:line="120" w:lineRule="atLeast"/>
        <w:jc w:val="center"/>
        <w:rPr>
          <w:sz w:val="30"/>
          <w:szCs w:val="24"/>
        </w:rPr>
      </w:pPr>
    </w:p>
    <w:p w:rsidR="001413FE" w:rsidRPr="00656C1A" w:rsidRDefault="001413FE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1413FE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413FE" w:rsidRPr="00F8214F" w:rsidRDefault="001413F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413FE" w:rsidRPr="00F8214F" w:rsidRDefault="00AF7A2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413FE" w:rsidRPr="00F8214F" w:rsidRDefault="001413F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413FE" w:rsidRPr="00F8214F" w:rsidRDefault="00AF7A2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1413FE" w:rsidRPr="00A63FB0" w:rsidRDefault="001413F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413FE" w:rsidRPr="00A3761A" w:rsidRDefault="00AF7A2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1413FE" w:rsidRPr="00F8214F" w:rsidRDefault="001413FE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1413FE" w:rsidRPr="00F8214F" w:rsidRDefault="001413FE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1413FE" w:rsidRPr="00AB4194" w:rsidRDefault="001413F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1413FE" w:rsidRPr="00F8214F" w:rsidRDefault="00AF7A2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3883</w:t>
            </w:r>
          </w:p>
        </w:tc>
      </w:tr>
    </w:tbl>
    <w:p w:rsidR="001413FE" w:rsidRPr="00C725A6" w:rsidRDefault="001413FE" w:rsidP="00C725A6">
      <w:pPr>
        <w:rPr>
          <w:rFonts w:cs="Times New Roman"/>
          <w:szCs w:val="28"/>
        </w:rPr>
      </w:pPr>
    </w:p>
    <w:p w:rsidR="001413FE" w:rsidRPr="001413FE" w:rsidRDefault="001413FE" w:rsidP="001413FE">
      <w:pPr>
        <w:rPr>
          <w:rFonts w:eastAsia="Calibri" w:cs="Times New Roman"/>
        </w:rPr>
      </w:pPr>
      <w:r w:rsidRPr="001413FE">
        <w:rPr>
          <w:rFonts w:eastAsia="Calibri" w:cs="Times New Roman"/>
        </w:rPr>
        <w:t xml:space="preserve">О назначении </w:t>
      </w:r>
    </w:p>
    <w:p w:rsidR="001413FE" w:rsidRPr="001413FE" w:rsidRDefault="001413FE" w:rsidP="001413FE">
      <w:pPr>
        <w:rPr>
          <w:rFonts w:eastAsia="Calibri" w:cs="Times New Roman"/>
        </w:rPr>
      </w:pPr>
      <w:r w:rsidRPr="001413FE">
        <w:rPr>
          <w:rFonts w:eastAsia="Calibri" w:cs="Times New Roman"/>
        </w:rPr>
        <w:t>публичных слушаний</w:t>
      </w:r>
    </w:p>
    <w:p w:rsidR="001413FE" w:rsidRPr="001413FE" w:rsidRDefault="001413FE" w:rsidP="001413FE">
      <w:pPr>
        <w:rPr>
          <w:rFonts w:eastAsia="Calibri" w:cs="Times New Roman"/>
        </w:rPr>
      </w:pPr>
    </w:p>
    <w:p w:rsidR="001413FE" w:rsidRPr="001413FE" w:rsidRDefault="001413FE" w:rsidP="001413FE">
      <w:pPr>
        <w:rPr>
          <w:rFonts w:eastAsia="Calibri" w:cs="Times New Roman"/>
        </w:rPr>
      </w:pPr>
    </w:p>
    <w:p w:rsidR="001413FE" w:rsidRDefault="001413FE" w:rsidP="001413FE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413FE">
        <w:rPr>
          <w:rFonts w:eastAsia="Calibri" w:cs="Times New Roman"/>
          <w:spacing w:val="-2"/>
          <w:szCs w:val="28"/>
        </w:rPr>
        <w:t xml:space="preserve">В соответствии со статьей 39 Градостроительного кодекса Российской </w:t>
      </w:r>
      <w:r w:rsidRPr="001413FE">
        <w:rPr>
          <w:rFonts w:eastAsia="Calibri" w:cs="Times New Roman"/>
          <w:spacing w:val="-2"/>
          <w:szCs w:val="28"/>
        </w:rPr>
        <w:br/>
        <w:t xml:space="preserve">Федерации, Уставом муниципального образования городской округ </w:t>
      </w:r>
      <w:r>
        <w:rPr>
          <w:rFonts w:eastAsia="Calibri" w:cs="Times New Roman"/>
          <w:spacing w:val="-2"/>
          <w:szCs w:val="28"/>
        </w:rPr>
        <w:br/>
      </w:r>
      <w:r w:rsidRPr="001413FE">
        <w:rPr>
          <w:rFonts w:eastAsia="Calibri" w:cs="Times New Roman"/>
          <w:spacing w:val="-2"/>
          <w:szCs w:val="28"/>
        </w:rPr>
        <w:t xml:space="preserve">Сургут Ханты-Мансийского автономного округа ‒ Югры, постановлением </w:t>
      </w:r>
      <w:r w:rsidRPr="001413FE">
        <w:rPr>
          <w:rFonts w:eastAsia="Calibri" w:cs="Times New Roman"/>
          <w:spacing w:val="-2"/>
          <w:szCs w:val="28"/>
        </w:rPr>
        <w:br/>
        <w:t xml:space="preserve">Администрации города от 11.05.2022 № 3651 «Об утверждении Правил </w:t>
      </w:r>
      <w:r w:rsidRPr="001413FE">
        <w:rPr>
          <w:rFonts w:eastAsia="Calibri" w:cs="Times New Roman"/>
          <w:spacing w:val="-2"/>
          <w:szCs w:val="28"/>
        </w:rPr>
        <w:br/>
        <w:t>землепользования и застройки на территории города Сургута», решением Думы города от 10.07.2018 № 304-</w:t>
      </w:r>
      <w:r w:rsidRPr="001413FE">
        <w:rPr>
          <w:rFonts w:eastAsia="Calibri" w:cs="Times New Roman"/>
          <w:spacing w:val="-2"/>
          <w:szCs w:val="28"/>
          <w:lang w:val="en-US"/>
        </w:rPr>
        <w:t>VI</w:t>
      </w:r>
      <w:r w:rsidRPr="001413FE">
        <w:rPr>
          <w:rFonts w:eastAsia="Calibri" w:cs="Times New Roman"/>
          <w:spacing w:val="-2"/>
          <w:szCs w:val="28"/>
        </w:rPr>
        <w:t xml:space="preserve"> ДГ «Об утверждении Порядка организации </w:t>
      </w:r>
      <w:r w:rsidRPr="001413FE">
        <w:rPr>
          <w:rFonts w:eastAsia="Calibri" w:cs="Times New Roman"/>
          <w:spacing w:val="-2"/>
          <w:szCs w:val="28"/>
        </w:rPr>
        <w:br/>
        <w:t xml:space="preserve">и проведения общественных обсуждений или публичных слушаний по вопросам градостроительной деятельности в городе Сургуте», распоряжениями </w:t>
      </w:r>
      <w:r w:rsidRPr="001413FE">
        <w:rPr>
          <w:rFonts w:eastAsia="Calibri" w:cs="Times New Roman"/>
          <w:spacing w:val="-2"/>
          <w:szCs w:val="28"/>
        </w:rPr>
        <w:br/>
        <w:t xml:space="preserve">Администрации города от 30.12.2005 № 3686 «Об утверждении Регламента </w:t>
      </w:r>
      <w:r w:rsidRPr="001413FE">
        <w:rPr>
          <w:rFonts w:eastAsia="Calibri" w:cs="Times New Roman"/>
          <w:spacing w:val="-2"/>
          <w:szCs w:val="28"/>
        </w:rPr>
        <w:br/>
        <w:t xml:space="preserve">Администрации города», от 18.03.2005 № 706 «О проекте правил </w:t>
      </w:r>
      <w:r w:rsidRPr="001413FE">
        <w:rPr>
          <w:rFonts w:eastAsia="Calibri" w:cs="Times New Roman"/>
          <w:spacing w:val="-2"/>
          <w:szCs w:val="28"/>
        </w:rPr>
        <w:br/>
        <w:t xml:space="preserve">землепользования и застройки города Сургута и утверждении состава комиссии по градостроительному зонированию», от 21.04.2021 № 552 «О распределении </w:t>
      </w:r>
      <w:r w:rsidRPr="001413FE">
        <w:rPr>
          <w:rFonts w:eastAsia="Calibri" w:cs="Times New Roman"/>
          <w:spacing w:val="-2"/>
          <w:szCs w:val="28"/>
        </w:rPr>
        <w:br/>
        <w:t xml:space="preserve">отдельных полномочий Главы города между высшими должностными лицами Администрации города», учитывая заявление представителя Черепанова </w:t>
      </w:r>
      <w:r w:rsidRPr="001413FE">
        <w:rPr>
          <w:rFonts w:eastAsia="Calibri" w:cs="Times New Roman"/>
          <w:spacing w:val="-2"/>
          <w:szCs w:val="28"/>
        </w:rPr>
        <w:br/>
        <w:t xml:space="preserve">Анатолия Геннадьевича, действующего на основании доверенности от 30.11.2021 № 86/2-н/86-2021-18-826 в интересах заявителя </w:t>
      </w:r>
      <w:r w:rsidRPr="001413FE">
        <w:rPr>
          <w:rFonts w:eastAsia="Times New Roman" w:cs="Times New Roman"/>
          <w:szCs w:val="28"/>
          <w:lang w:eastAsia="ru-RU"/>
        </w:rPr>
        <w:t xml:space="preserve">Гареевой </w:t>
      </w:r>
      <w:proofErr w:type="spellStart"/>
      <w:r w:rsidRPr="001413FE">
        <w:rPr>
          <w:rFonts w:eastAsia="Times New Roman" w:cs="Times New Roman"/>
          <w:szCs w:val="28"/>
          <w:lang w:eastAsia="ru-RU"/>
        </w:rPr>
        <w:t>Раушании</w:t>
      </w:r>
      <w:proofErr w:type="spellEnd"/>
      <w:r w:rsidRPr="001413FE">
        <w:rPr>
          <w:rFonts w:eastAsia="Times New Roman" w:cs="Times New Roman"/>
          <w:szCs w:val="28"/>
          <w:lang w:eastAsia="ru-RU"/>
        </w:rPr>
        <w:t xml:space="preserve"> </w:t>
      </w:r>
      <w:r w:rsidRPr="001413FE">
        <w:rPr>
          <w:rFonts w:eastAsia="Times New Roman" w:cs="Times New Roman"/>
          <w:szCs w:val="28"/>
          <w:lang w:eastAsia="ru-RU"/>
        </w:rPr>
        <w:br/>
      </w:r>
      <w:proofErr w:type="spellStart"/>
      <w:r w:rsidRPr="001413FE">
        <w:rPr>
          <w:rFonts w:eastAsia="Times New Roman" w:cs="Times New Roman"/>
          <w:szCs w:val="28"/>
          <w:lang w:eastAsia="ru-RU"/>
        </w:rPr>
        <w:t>Нагимулловны</w:t>
      </w:r>
      <w:proofErr w:type="spellEnd"/>
      <w:r w:rsidRPr="001413FE">
        <w:rPr>
          <w:rFonts w:eastAsia="Times New Roman" w:cs="Times New Roman"/>
          <w:szCs w:val="28"/>
          <w:lang w:eastAsia="ru-RU"/>
        </w:rPr>
        <w:t>:</w:t>
      </w:r>
    </w:p>
    <w:p w:rsidR="001413FE" w:rsidRPr="001413FE" w:rsidRDefault="001413FE" w:rsidP="001413FE">
      <w:pPr>
        <w:ind w:firstLine="709"/>
        <w:jc w:val="both"/>
        <w:rPr>
          <w:rFonts w:eastAsia="Calibri" w:cs="Times New Roman"/>
          <w:spacing w:val="-2"/>
          <w:szCs w:val="28"/>
        </w:rPr>
      </w:pPr>
    </w:p>
    <w:p w:rsidR="001413FE" w:rsidRDefault="001413FE" w:rsidP="001413FE">
      <w:pPr>
        <w:tabs>
          <w:tab w:val="left" w:pos="568"/>
          <w:tab w:val="left" w:pos="1134"/>
        </w:tabs>
        <w:ind w:firstLine="709"/>
        <w:jc w:val="both"/>
        <w:rPr>
          <w:rFonts w:eastAsia="Calibri" w:cs="Times New Roman"/>
          <w:spacing w:val="-2"/>
          <w:szCs w:val="26"/>
        </w:rPr>
      </w:pPr>
      <w:r w:rsidRPr="001413FE">
        <w:rPr>
          <w:rFonts w:eastAsia="Calibri" w:cs="Times New Roman"/>
          <w:spacing w:val="-2"/>
          <w:szCs w:val="28"/>
        </w:rPr>
        <w:t xml:space="preserve">1. Назначить публичные слушания по проекту решения </w:t>
      </w:r>
      <w:r w:rsidRPr="001413FE">
        <w:rPr>
          <w:rFonts w:eastAsia="Times New Roman" w:cs="Times New Roman"/>
          <w:szCs w:val="28"/>
          <w:lang w:eastAsia="ru-RU"/>
        </w:rPr>
        <w:t xml:space="preserve">о предоставлении разрешения на условно разрешенный вид использования земельного участка </w:t>
      </w:r>
      <w:r w:rsidRPr="001413FE">
        <w:rPr>
          <w:rFonts w:eastAsia="Times New Roman" w:cs="Times New Roman"/>
          <w:szCs w:val="28"/>
          <w:lang w:eastAsia="ru-RU"/>
        </w:rPr>
        <w:br/>
        <w:t>с кадастровым номером 86:10:0101192:72,</w:t>
      </w:r>
      <w:r w:rsidRPr="001413FE">
        <w:rPr>
          <w:rFonts w:ascii="Calibri" w:eastAsia="Times New Roman" w:hAnsi="Calibri" w:cs="Times New Roman"/>
          <w:sz w:val="27"/>
          <w:szCs w:val="27"/>
          <w:lang w:eastAsia="ru-RU"/>
        </w:rPr>
        <w:t xml:space="preserve"> </w:t>
      </w:r>
      <w:r w:rsidRPr="001413FE">
        <w:rPr>
          <w:rFonts w:eastAsia="Times New Roman" w:cs="Times New Roman"/>
          <w:szCs w:val="28"/>
          <w:lang w:eastAsia="ru-RU"/>
        </w:rPr>
        <w:t xml:space="preserve">расположенного по адресу: город </w:t>
      </w:r>
      <w:r w:rsidRPr="001413FE">
        <w:rPr>
          <w:rFonts w:eastAsia="Times New Roman" w:cs="Times New Roman"/>
          <w:szCs w:val="28"/>
          <w:lang w:eastAsia="ru-RU"/>
        </w:rPr>
        <w:br/>
        <w:t xml:space="preserve">Сургут, улица Маяковского, территориальная зона ОД.1 «Зона размещения </w:t>
      </w:r>
      <w:r w:rsidRPr="001413FE">
        <w:rPr>
          <w:rFonts w:eastAsia="Times New Roman" w:cs="Times New Roman"/>
          <w:szCs w:val="28"/>
          <w:lang w:eastAsia="ru-RU"/>
        </w:rPr>
        <w:br/>
        <w:t xml:space="preserve">объектов административно-делового назначения», условно разрешенный вид – общественное питание (код 4.6), в целях планируемого строительства объекта общественного питания </w:t>
      </w:r>
      <w:r w:rsidRPr="001413FE">
        <w:rPr>
          <w:rFonts w:eastAsia="Calibri" w:cs="Times New Roman"/>
          <w:spacing w:val="-2"/>
          <w:szCs w:val="26"/>
        </w:rPr>
        <w:t>(далее – проект).</w:t>
      </w:r>
    </w:p>
    <w:p w:rsidR="001413FE" w:rsidRPr="001413FE" w:rsidRDefault="001413FE" w:rsidP="001413FE">
      <w:pPr>
        <w:tabs>
          <w:tab w:val="left" w:pos="568"/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1413FE" w:rsidRPr="001413FE" w:rsidRDefault="001413FE" w:rsidP="001413FE">
      <w:pPr>
        <w:tabs>
          <w:tab w:val="left" w:pos="851"/>
          <w:tab w:val="left" w:pos="1134"/>
        </w:tabs>
        <w:ind w:firstLine="709"/>
        <w:jc w:val="both"/>
        <w:rPr>
          <w:rFonts w:eastAsia="Calibri" w:cs="Times New Roman"/>
          <w:spacing w:val="-2"/>
          <w:szCs w:val="28"/>
        </w:rPr>
      </w:pPr>
      <w:r w:rsidRPr="001413FE">
        <w:rPr>
          <w:rFonts w:eastAsia="Calibri" w:cs="Times New Roman"/>
          <w:spacing w:val="-2"/>
          <w:szCs w:val="28"/>
        </w:rPr>
        <w:t xml:space="preserve">2. Провести публичные слушания 05.09.2023, время начала проведения </w:t>
      </w:r>
      <w:r w:rsidRPr="001413FE">
        <w:rPr>
          <w:rFonts w:eastAsia="Calibri" w:cs="Times New Roman"/>
          <w:spacing w:val="-2"/>
          <w:szCs w:val="28"/>
        </w:rPr>
        <w:br/>
        <w:t>публичных слушаний ‒ 18.00.</w:t>
      </w:r>
    </w:p>
    <w:p w:rsidR="001413FE" w:rsidRDefault="001413FE" w:rsidP="001413FE">
      <w:pPr>
        <w:tabs>
          <w:tab w:val="left" w:pos="851"/>
          <w:tab w:val="left" w:pos="993"/>
          <w:tab w:val="left" w:pos="1134"/>
        </w:tabs>
        <w:ind w:firstLine="709"/>
        <w:jc w:val="both"/>
        <w:rPr>
          <w:rFonts w:eastAsia="Calibri" w:cs="Times New Roman"/>
          <w:spacing w:val="-2"/>
          <w:szCs w:val="28"/>
        </w:rPr>
      </w:pPr>
      <w:r w:rsidRPr="001413FE">
        <w:rPr>
          <w:rFonts w:eastAsia="Calibri" w:cs="Times New Roman"/>
          <w:spacing w:val="-2"/>
          <w:szCs w:val="28"/>
        </w:rPr>
        <w:lastRenderedPageBreak/>
        <w:t xml:space="preserve">3. Место проведения публичных слушаний зал заседаний, расположенный на первом этаже административного здания по адресу: город Сургут, улица </w:t>
      </w:r>
      <w:r w:rsidRPr="001413FE">
        <w:rPr>
          <w:rFonts w:eastAsia="Calibri" w:cs="Times New Roman"/>
          <w:spacing w:val="-2"/>
          <w:szCs w:val="28"/>
        </w:rPr>
        <w:br/>
        <w:t>Восход, дом 4.</w:t>
      </w:r>
    </w:p>
    <w:p w:rsidR="001413FE" w:rsidRPr="001413FE" w:rsidRDefault="001413FE" w:rsidP="001413FE">
      <w:pPr>
        <w:tabs>
          <w:tab w:val="left" w:pos="851"/>
          <w:tab w:val="left" w:pos="993"/>
          <w:tab w:val="left" w:pos="1134"/>
        </w:tabs>
        <w:ind w:firstLine="709"/>
        <w:jc w:val="both"/>
        <w:rPr>
          <w:rFonts w:eastAsia="Calibri" w:cs="Times New Roman"/>
          <w:spacing w:val="-2"/>
          <w:szCs w:val="28"/>
        </w:rPr>
      </w:pPr>
    </w:p>
    <w:p w:rsidR="001413FE" w:rsidRDefault="001413FE" w:rsidP="001413FE">
      <w:pPr>
        <w:tabs>
          <w:tab w:val="left" w:pos="709"/>
        </w:tabs>
        <w:ind w:firstLine="709"/>
        <w:jc w:val="both"/>
        <w:rPr>
          <w:rFonts w:eastAsia="Calibri" w:cs="Calibri"/>
          <w:spacing w:val="-2"/>
          <w:szCs w:val="28"/>
        </w:rPr>
      </w:pPr>
      <w:r w:rsidRPr="001413FE">
        <w:rPr>
          <w:rFonts w:eastAsia="Calibri" w:cs="Times New Roman"/>
          <w:spacing w:val="-2"/>
          <w:szCs w:val="28"/>
        </w:rPr>
        <w:t xml:space="preserve">4. </w:t>
      </w:r>
      <w:r w:rsidRPr="001413FE">
        <w:rPr>
          <w:rFonts w:eastAsia="Calibri" w:cs="Calibri"/>
          <w:spacing w:val="-2"/>
          <w:szCs w:val="28"/>
        </w:rPr>
        <w:t xml:space="preserve">Назначить органом, уполномоченным на проведение публичных </w:t>
      </w:r>
      <w:r w:rsidRPr="001413FE">
        <w:rPr>
          <w:rFonts w:eastAsia="Calibri" w:cs="Calibri"/>
          <w:spacing w:val="-2"/>
          <w:szCs w:val="28"/>
        </w:rPr>
        <w:br/>
        <w:t>слушаний, комиссию по градостроительному зонированию.</w:t>
      </w:r>
    </w:p>
    <w:p w:rsidR="001413FE" w:rsidRPr="001413FE" w:rsidRDefault="001413FE" w:rsidP="001413FE">
      <w:pPr>
        <w:tabs>
          <w:tab w:val="left" w:pos="709"/>
        </w:tabs>
        <w:ind w:firstLine="709"/>
        <w:jc w:val="both"/>
        <w:rPr>
          <w:rFonts w:eastAsia="Calibri" w:cs="Calibri"/>
          <w:spacing w:val="-2"/>
          <w:szCs w:val="28"/>
        </w:rPr>
      </w:pPr>
    </w:p>
    <w:p w:rsidR="001413FE" w:rsidRPr="001413FE" w:rsidRDefault="001413FE" w:rsidP="001413FE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2"/>
          <w:szCs w:val="28"/>
        </w:rPr>
      </w:pPr>
      <w:r w:rsidRPr="001413FE">
        <w:rPr>
          <w:rFonts w:eastAsia="Calibri" w:cs="Times New Roman"/>
          <w:spacing w:val="-2"/>
          <w:szCs w:val="28"/>
        </w:rPr>
        <w:t xml:space="preserve">5. Экспозиция проекта открывается с даты размещения проекта </w:t>
      </w:r>
      <w:r w:rsidRPr="001413FE">
        <w:rPr>
          <w:rFonts w:eastAsia="Calibri" w:cs="Times New Roman"/>
          <w:spacing w:val="-2"/>
          <w:szCs w:val="28"/>
        </w:rPr>
        <w:br/>
        <w:t>и информационных материалов к нему на официальном портале Администрации города и проводится до 05.09.2023 включительно.</w:t>
      </w:r>
    </w:p>
    <w:p w:rsidR="001413FE" w:rsidRDefault="001413FE" w:rsidP="001413FE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2"/>
          <w:szCs w:val="28"/>
        </w:rPr>
      </w:pPr>
      <w:r w:rsidRPr="001413FE">
        <w:rPr>
          <w:rFonts w:eastAsia="Calibri" w:cs="Times New Roman"/>
          <w:spacing w:val="-2"/>
          <w:szCs w:val="28"/>
        </w:rPr>
        <w:t xml:space="preserve">Экспозиция проекта проводится по адресу: город Сургут, улица Восход, </w:t>
      </w:r>
      <w:r w:rsidRPr="001413FE">
        <w:rPr>
          <w:rFonts w:eastAsia="Calibri" w:cs="Times New Roman"/>
          <w:spacing w:val="-2"/>
          <w:szCs w:val="28"/>
        </w:rPr>
        <w:br/>
        <w:t>дом 4.</w:t>
      </w:r>
    </w:p>
    <w:p w:rsidR="001413FE" w:rsidRPr="001413FE" w:rsidRDefault="001413FE" w:rsidP="001413FE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2"/>
          <w:szCs w:val="28"/>
        </w:rPr>
      </w:pPr>
      <w:r w:rsidRPr="001413FE">
        <w:rPr>
          <w:rFonts w:eastAsia="Calibri" w:cs="Times New Roman"/>
          <w:spacing w:val="-2"/>
          <w:szCs w:val="28"/>
        </w:rPr>
        <w:t xml:space="preserve">Посещение экспозиции осуществляется в рабочие дни с 15.00 до 17.00. </w:t>
      </w:r>
    </w:p>
    <w:p w:rsidR="001413FE" w:rsidRDefault="001413FE" w:rsidP="001413FE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2"/>
          <w:szCs w:val="28"/>
        </w:rPr>
      </w:pPr>
      <w:r w:rsidRPr="001413FE">
        <w:rPr>
          <w:rFonts w:eastAsia="Calibri" w:cs="Times New Roman"/>
          <w:spacing w:val="-2"/>
          <w:szCs w:val="28"/>
        </w:rPr>
        <w:t xml:space="preserve">Знакомство с материалами осуществляется в сопровождении представителя уполномоченного органа. Консультирование посетителей экспозиции </w:t>
      </w:r>
      <w:r w:rsidRPr="001413FE">
        <w:rPr>
          <w:rFonts w:eastAsia="Calibri" w:cs="Times New Roman"/>
          <w:spacing w:val="-2"/>
          <w:szCs w:val="28"/>
        </w:rPr>
        <w:br/>
        <w:t xml:space="preserve">осуществляется в устной форме представителями уполномоченного органа, </w:t>
      </w:r>
      <w:r w:rsidRPr="001413FE">
        <w:rPr>
          <w:rFonts w:eastAsia="Calibri" w:cs="Times New Roman"/>
          <w:spacing w:val="-2"/>
          <w:szCs w:val="28"/>
        </w:rPr>
        <w:br/>
        <w:t xml:space="preserve">к компетенции которых относятся соответствующие вопросы, в том числе </w:t>
      </w:r>
      <w:r w:rsidRPr="001413FE">
        <w:rPr>
          <w:rFonts w:eastAsia="Calibri" w:cs="Times New Roman"/>
          <w:spacing w:val="-2"/>
          <w:szCs w:val="28"/>
        </w:rPr>
        <w:br/>
        <w:t>посредством телефонной и иной связи.</w:t>
      </w:r>
    </w:p>
    <w:p w:rsidR="001413FE" w:rsidRPr="001413FE" w:rsidRDefault="001413FE" w:rsidP="001413FE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2"/>
          <w:szCs w:val="28"/>
        </w:rPr>
      </w:pPr>
    </w:p>
    <w:p w:rsidR="001413FE" w:rsidRDefault="001413FE" w:rsidP="001413FE">
      <w:pPr>
        <w:tabs>
          <w:tab w:val="left" w:pos="567"/>
          <w:tab w:val="left" w:pos="851"/>
          <w:tab w:val="left" w:pos="993"/>
          <w:tab w:val="left" w:pos="1134"/>
        </w:tabs>
        <w:ind w:firstLine="709"/>
        <w:jc w:val="both"/>
        <w:rPr>
          <w:rFonts w:eastAsia="Calibri" w:cs="Times New Roman"/>
          <w:spacing w:val="-2"/>
          <w:szCs w:val="28"/>
        </w:rPr>
      </w:pPr>
      <w:r w:rsidRPr="001413FE">
        <w:rPr>
          <w:rFonts w:eastAsia="Calibri" w:cs="Times New Roman"/>
          <w:spacing w:val="-2"/>
          <w:szCs w:val="28"/>
        </w:rPr>
        <w:t>6. Установить, что у</w:t>
      </w:r>
      <w:r w:rsidRPr="001413FE">
        <w:rPr>
          <w:rFonts w:eastAsia="Calibri" w:cs="Times New Roman"/>
          <w:color w:val="000000"/>
          <w:spacing w:val="-2"/>
          <w:szCs w:val="28"/>
        </w:rPr>
        <w:t xml:space="preserve">частие в публичных слушаниях осуществляется </w:t>
      </w:r>
      <w:r w:rsidRPr="001413FE">
        <w:rPr>
          <w:rFonts w:eastAsia="Calibri" w:cs="Times New Roman"/>
          <w:color w:val="000000"/>
          <w:spacing w:val="-2"/>
          <w:szCs w:val="28"/>
        </w:rPr>
        <w:br/>
        <w:t xml:space="preserve">на добровольной основе. Жители города допускаются в помещение, являющееся местом проведения публичных слушаний, по предъявлению документа, </w:t>
      </w:r>
      <w:r w:rsidRPr="001413FE">
        <w:rPr>
          <w:rFonts w:eastAsia="Calibri" w:cs="Times New Roman"/>
          <w:color w:val="000000"/>
          <w:spacing w:val="-2"/>
          <w:szCs w:val="28"/>
        </w:rPr>
        <w:br/>
        <w:t>удостоверяющего личность</w:t>
      </w:r>
      <w:r w:rsidRPr="001413FE">
        <w:rPr>
          <w:rFonts w:eastAsia="Calibri" w:cs="Times New Roman"/>
          <w:spacing w:val="-2"/>
          <w:szCs w:val="28"/>
        </w:rPr>
        <w:t xml:space="preserve">. Ознакомиться с материалами по проекту, указанному в пункте 1, </w:t>
      </w:r>
      <w:r w:rsidRPr="001413FE">
        <w:rPr>
          <w:rFonts w:eastAsia="Calibri" w:cs="Times New Roman"/>
          <w:bCs/>
          <w:spacing w:val="-2"/>
          <w:szCs w:val="28"/>
        </w:rPr>
        <w:t>возможно по</w:t>
      </w:r>
      <w:r w:rsidRPr="001413FE">
        <w:rPr>
          <w:rFonts w:eastAsia="Calibri" w:cs="Times New Roman"/>
          <w:color w:val="000000"/>
          <w:spacing w:val="-2"/>
          <w:szCs w:val="28"/>
        </w:rPr>
        <w:t xml:space="preserve"> адресу: город Сургут, улица Восход, дом 4, кабинет 319, в рабочие дни</w:t>
      </w:r>
      <w:r w:rsidRPr="001413FE">
        <w:rPr>
          <w:rFonts w:eastAsia="Calibri" w:cs="Times New Roman"/>
          <w:spacing w:val="-2"/>
          <w:szCs w:val="28"/>
        </w:rPr>
        <w:t xml:space="preserve"> </w:t>
      </w:r>
      <w:r w:rsidRPr="001413FE">
        <w:rPr>
          <w:rFonts w:eastAsia="Calibri" w:cs="Times New Roman"/>
          <w:color w:val="000000"/>
          <w:spacing w:val="-2"/>
          <w:szCs w:val="28"/>
        </w:rPr>
        <w:t>с 09.00 до 17.00, телефоны</w:t>
      </w:r>
      <w:r w:rsidRPr="001413FE">
        <w:rPr>
          <w:rFonts w:eastAsia="Calibri" w:cs="Times New Roman"/>
          <w:spacing w:val="-2"/>
          <w:szCs w:val="28"/>
        </w:rPr>
        <w:t xml:space="preserve">: 8 (3462) 52-82-55, 52-82-66, </w:t>
      </w:r>
      <w:r w:rsidRPr="001413FE">
        <w:rPr>
          <w:rFonts w:eastAsia="Calibri" w:cs="Times New Roman"/>
          <w:spacing w:val="-2"/>
          <w:szCs w:val="28"/>
        </w:rPr>
        <w:br/>
        <w:t>или на официальном портале Администрации города (</w:t>
      </w:r>
      <w:hyperlink r:id="rId7" w:history="1">
        <w:r w:rsidRPr="001413FE">
          <w:rPr>
            <w:rFonts w:eastAsia="Calibri" w:cs="Times New Roman"/>
            <w:spacing w:val="-2"/>
            <w:szCs w:val="28"/>
          </w:rPr>
          <w:t>www.admsurgut.ru</w:t>
        </w:r>
      </w:hyperlink>
      <w:r w:rsidRPr="001413FE">
        <w:rPr>
          <w:rFonts w:eastAsia="Calibri" w:cs="Times New Roman"/>
          <w:spacing w:val="-2"/>
          <w:szCs w:val="28"/>
        </w:rPr>
        <w:t>).</w:t>
      </w:r>
    </w:p>
    <w:p w:rsidR="001413FE" w:rsidRPr="001413FE" w:rsidRDefault="001413FE" w:rsidP="001413FE">
      <w:pPr>
        <w:tabs>
          <w:tab w:val="left" w:pos="567"/>
          <w:tab w:val="left" w:pos="851"/>
          <w:tab w:val="left" w:pos="993"/>
          <w:tab w:val="left" w:pos="1134"/>
        </w:tabs>
        <w:ind w:firstLine="709"/>
        <w:jc w:val="both"/>
        <w:rPr>
          <w:rFonts w:eastAsia="Calibri" w:cs="Times New Roman"/>
          <w:spacing w:val="-2"/>
          <w:sz w:val="27"/>
          <w:szCs w:val="27"/>
        </w:rPr>
      </w:pPr>
    </w:p>
    <w:p w:rsidR="001413FE" w:rsidRPr="001413FE" w:rsidRDefault="001413FE" w:rsidP="001413FE">
      <w:pPr>
        <w:tabs>
          <w:tab w:val="left" w:pos="709"/>
        </w:tabs>
        <w:ind w:firstLine="709"/>
        <w:jc w:val="both"/>
        <w:rPr>
          <w:rFonts w:eastAsia="Calibri" w:cs="Calibri"/>
          <w:spacing w:val="-2"/>
          <w:szCs w:val="28"/>
        </w:rPr>
      </w:pPr>
      <w:r w:rsidRPr="001413FE">
        <w:rPr>
          <w:rFonts w:eastAsia="Calibri" w:cs="Calibri"/>
          <w:spacing w:val="-2"/>
          <w:szCs w:val="28"/>
        </w:rPr>
        <w:t xml:space="preserve">7. С даты размещения проекта на официальном портале Администрации </w:t>
      </w:r>
      <w:r w:rsidRPr="001413FE">
        <w:rPr>
          <w:rFonts w:eastAsia="Calibri" w:cs="Calibri"/>
          <w:spacing w:val="-2"/>
          <w:szCs w:val="28"/>
        </w:rPr>
        <w:br/>
        <w:t xml:space="preserve">города участники публичных слушаний имеют право вносить предложения </w:t>
      </w:r>
      <w:r w:rsidRPr="001413FE">
        <w:rPr>
          <w:rFonts w:eastAsia="Calibri" w:cs="Calibri"/>
          <w:spacing w:val="-2"/>
          <w:szCs w:val="28"/>
        </w:rPr>
        <w:br/>
        <w:t>и замечания, касающиеся проекта:</w:t>
      </w:r>
    </w:p>
    <w:p w:rsidR="001413FE" w:rsidRPr="001413FE" w:rsidRDefault="001413FE" w:rsidP="001413FE">
      <w:pPr>
        <w:ind w:firstLine="709"/>
        <w:jc w:val="both"/>
        <w:rPr>
          <w:rFonts w:eastAsia="Calibri" w:cs="Times New Roman"/>
          <w:spacing w:val="-2"/>
          <w:szCs w:val="28"/>
        </w:rPr>
      </w:pPr>
      <w:r w:rsidRPr="001413FE">
        <w:rPr>
          <w:rFonts w:eastAsia="Calibri" w:cs="Times New Roman"/>
          <w:spacing w:val="-2"/>
          <w:szCs w:val="28"/>
        </w:rPr>
        <w:t>7.1. В письменной, устной форме или форме электронного документа в ходе проведения публичных слушаний.</w:t>
      </w:r>
    </w:p>
    <w:p w:rsidR="001413FE" w:rsidRDefault="001413FE" w:rsidP="001413FE">
      <w:pPr>
        <w:ind w:firstLine="709"/>
        <w:jc w:val="both"/>
        <w:rPr>
          <w:rFonts w:eastAsia="Calibri" w:cs="Times New Roman"/>
          <w:spacing w:val="-2"/>
          <w:szCs w:val="28"/>
        </w:rPr>
      </w:pPr>
      <w:r w:rsidRPr="001413FE">
        <w:rPr>
          <w:rFonts w:eastAsia="Calibri" w:cs="Times New Roman"/>
          <w:spacing w:val="-2"/>
          <w:szCs w:val="28"/>
        </w:rPr>
        <w:t xml:space="preserve">7.2. В письменной форме в адрес уполномоченного органа (город Сургут, улица Восход, дом 4, кабинет 319, в рабочие дни с 09.00 до 17.00, телефоны: </w:t>
      </w:r>
      <w:r w:rsidRPr="001413FE">
        <w:rPr>
          <w:rFonts w:eastAsia="Calibri" w:cs="Times New Roman"/>
          <w:spacing w:val="-2"/>
          <w:szCs w:val="28"/>
        </w:rPr>
        <w:br/>
        <w:t>8 (3462) 52-82-55, 52-82-66)</w:t>
      </w:r>
      <w:r w:rsidRPr="001413FE">
        <w:rPr>
          <w:rFonts w:eastAsia="Calibri" w:cs="Times New Roman"/>
          <w:spacing w:val="-2"/>
          <w:szCs w:val="28"/>
          <w:shd w:val="clear" w:color="auto" w:fill="FEFEFE"/>
        </w:rPr>
        <w:t xml:space="preserve"> или на адрес электронной почты: </w:t>
      </w:r>
      <w:hyperlink r:id="rId8" w:history="1">
        <w:r w:rsidRPr="001413FE">
          <w:rPr>
            <w:rFonts w:eastAsia="Calibri" w:cs="Times New Roman"/>
            <w:spacing w:val="-2"/>
            <w:szCs w:val="28"/>
          </w:rPr>
          <w:t>dag@admsurgut.r</w:t>
        </w:r>
        <w:r w:rsidRPr="001413FE">
          <w:rPr>
            <w:rFonts w:eastAsia="Calibri" w:cs="Times New Roman"/>
            <w:spacing w:val="-2"/>
            <w:szCs w:val="28"/>
            <w:lang w:val="en-US"/>
          </w:rPr>
          <w:t>u</w:t>
        </w:r>
      </w:hyperlink>
      <w:r w:rsidRPr="001413FE">
        <w:rPr>
          <w:rFonts w:eastAsia="Calibri" w:cs="Times New Roman"/>
          <w:spacing w:val="-2"/>
          <w:szCs w:val="28"/>
        </w:rPr>
        <w:t xml:space="preserve">. </w:t>
      </w:r>
    </w:p>
    <w:p w:rsidR="001413FE" w:rsidRPr="001413FE" w:rsidRDefault="001413FE" w:rsidP="001413FE">
      <w:pPr>
        <w:ind w:firstLine="709"/>
        <w:jc w:val="both"/>
        <w:rPr>
          <w:rFonts w:eastAsia="Calibri" w:cs="Times New Roman"/>
          <w:spacing w:val="-2"/>
          <w:szCs w:val="28"/>
        </w:rPr>
      </w:pPr>
    </w:p>
    <w:p w:rsidR="001413FE" w:rsidRPr="001413FE" w:rsidRDefault="001413FE" w:rsidP="001413FE">
      <w:pPr>
        <w:ind w:firstLine="709"/>
        <w:jc w:val="both"/>
        <w:rPr>
          <w:rFonts w:eastAsia="Calibri" w:cs="Times New Roman"/>
          <w:spacing w:val="-2"/>
          <w:szCs w:val="28"/>
        </w:rPr>
      </w:pPr>
      <w:r w:rsidRPr="001413FE">
        <w:rPr>
          <w:rFonts w:eastAsia="Calibri" w:cs="Times New Roman"/>
          <w:spacing w:val="-2"/>
          <w:szCs w:val="28"/>
        </w:rPr>
        <w:t xml:space="preserve">8. Департаменту массовых коммуникаций и аналитики разместить </w:t>
      </w:r>
      <w:r w:rsidRPr="001413FE">
        <w:rPr>
          <w:rFonts w:eastAsia="Calibri" w:cs="Times New Roman"/>
          <w:spacing w:val="-2"/>
          <w:szCs w:val="28"/>
        </w:rPr>
        <w:br/>
        <w:t>на официальном портале Администрации города (</w:t>
      </w:r>
      <w:hyperlink r:id="rId9" w:history="1">
        <w:r w:rsidRPr="001413FE">
          <w:rPr>
            <w:rFonts w:eastAsia="Calibri" w:cs="Times New Roman"/>
            <w:spacing w:val="-2"/>
            <w:szCs w:val="28"/>
          </w:rPr>
          <w:t>www.</w:t>
        </w:r>
        <w:r w:rsidRPr="001413FE">
          <w:rPr>
            <w:rFonts w:eastAsia="Calibri" w:cs="Times New Roman"/>
            <w:spacing w:val="-2"/>
            <w:szCs w:val="28"/>
            <w:lang w:val="en-US"/>
          </w:rPr>
          <w:t>admsurgut</w:t>
        </w:r>
        <w:r w:rsidRPr="001413FE">
          <w:rPr>
            <w:rFonts w:eastAsia="Calibri" w:cs="Times New Roman"/>
            <w:spacing w:val="-2"/>
            <w:szCs w:val="28"/>
          </w:rPr>
          <w:t>.</w:t>
        </w:r>
        <w:r w:rsidRPr="001413FE">
          <w:rPr>
            <w:rFonts w:eastAsia="Calibri" w:cs="Times New Roman"/>
            <w:spacing w:val="-2"/>
            <w:szCs w:val="28"/>
            <w:lang w:val="en-US"/>
          </w:rPr>
          <w:t>ru</w:t>
        </w:r>
      </w:hyperlink>
      <w:r w:rsidRPr="001413FE">
        <w:rPr>
          <w:rFonts w:eastAsia="Calibri" w:cs="Times New Roman"/>
          <w:spacing w:val="-2"/>
          <w:szCs w:val="28"/>
        </w:rPr>
        <w:t>):</w:t>
      </w:r>
    </w:p>
    <w:p w:rsidR="001413FE" w:rsidRPr="001413FE" w:rsidRDefault="001413FE" w:rsidP="001413FE">
      <w:pPr>
        <w:ind w:firstLine="709"/>
        <w:jc w:val="both"/>
        <w:rPr>
          <w:rFonts w:eastAsia="Calibri" w:cs="Times New Roman"/>
          <w:spacing w:val="-2"/>
          <w:szCs w:val="28"/>
        </w:rPr>
      </w:pPr>
      <w:r w:rsidRPr="001413FE">
        <w:rPr>
          <w:rFonts w:eastAsia="Calibri" w:cs="Times New Roman"/>
          <w:spacing w:val="-2"/>
          <w:szCs w:val="28"/>
        </w:rPr>
        <w:t>- до 20.08.2023 настоящее постановление;</w:t>
      </w:r>
    </w:p>
    <w:p w:rsidR="001413FE" w:rsidRDefault="001413FE" w:rsidP="001413FE">
      <w:pPr>
        <w:ind w:firstLine="709"/>
        <w:jc w:val="both"/>
        <w:rPr>
          <w:rFonts w:eastAsia="Calibri" w:cs="Times New Roman"/>
          <w:spacing w:val="-2"/>
          <w:szCs w:val="28"/>
        </w:rPr>
      </w:pPr>
      <w:r w:rsidRPr="001413FE">
        <w:rPr>
          <w:rFonts w:eastAsia="Calibri" w:cs="Times New Roman"/>
          <w:spacing w:val="-2"/>
          <w:szCs w:val="28"/>
        </w:rPr>
        <w:t xml:space="preserve">- заключение о результатах публичных слушаний не позднее чем через </w:t>
      </w:r>
      <w:r w:rsidRPr="001413FE">
        <w:rPr>
          <w:rFonts w:eastAsia="Calibri" w:cs="Times New Roman"/>
          <w:spacing w:val="-2"/>
          <w:szCs w:val="28"/>
        </w:rPr>
        <w:br/>
        <w:t>10 дней после его подписания.</w:t>
      </w:r>
    </w:p>
    <w:p w:rsidR="001413FE" w:rsidRPr="001413FE" w:rsidRDefault="001413FE" w:rsidP="001413FE">
      <w:pPr>
        <w:ind w:firstLine="709"/>
        <w:jc w:val="both"/>
        <w:rPr>
          <w:rFonts w:eastAsia="Calibri" w:cs="Times New Roman"/>
          <w:spacing w:val="-2"/>
          <w:szCs w:val="28"/>
        </w:rPr>
      </w:pPr>
    </w:p>
    <w:p w:rsidR="001413FE" w:rsidRPr="001413FE" w:rsidRDefault="001413FE" w:rsidP="001413FE">
      <w:pPr>
        <w:ind w:firstLine="709"/>
        <w:jc w:val="both"/>
        <w:rPr>
          <w:rFonts w:eastAsia="Calibri" w:cs="Times New Roman"/>
          <w:spacing w:val="-2"/>
          <w:szCs w:val="28"/>
        </w:rPr>
      </w:pPr>
      <w:r w:rsidRPr="001413FE">
        <w:rPr>
          <w:rFonts w:eastAsia="Calibri" w:cs="Times New Roman"/>
          <w:spacing w:val="-2"/>
          <w:szCs w:val="28"/>
        </w:rPr>
        <w:t>9. Муниципальному казенному учреждению «Наш город»:</w:t>
      </w:r>
    </w:p>
    <w:p w:rsidR="001413FE" w:rsidRPr="001413FE" w:rsidRDefault="001413FE" w:rsidP="001413FE">
      <w:pPr>
        <w:ind w:firstLine="709"/>
        <w:jc w:val="both"/>
        <w:rPr>
          <w:rFonts w:eastAsia="Calibri" w:cs="Times New Roman"/>
          <w:szCs w:val="28"/>
        </w:rPr>
      </w:pPr>
      <w:r w:rsidRPr="001413FE">
        <w:rPr>
          <w:rFonts w:eastAsia="Calibri" w:cs="Times New Roman"/>
          <w:spacing w:val="-2"/>
          <w:szCs w:val="28"/>
        </w:rPr>
        <w:t xml:space="preserve">9.1. </w:t>
      </w:r>
      <w:r w:rsidRPr="001413FE">
        <w:rPr>
          <w:rFonts w:eastAsia="Calibri" w:cs="Times New Roman"/>
          <w:szCs w:val="28"/>
        </w:rPr>
        <w:t xml:space="preserve">Опубликовать (разместить) в сетевом издании «Официальные </w:t>
      </w:r>
      <w:r w:rsidRPr="001413FE">
        <w:rPr>
          <w:rFonts w:eastAsia="Calibri" w:cs="Times New Roman"/>
          <w:szCs w:val="28"/>
        </w:rPr>
        <w:br/>
        <w:t xml:space="preserve">документы города Сургута»: </w:t>
      </w:r>
      <w:r w:rsidRPr="001413FE">
        <w:rPr>
          <w:rFonts w:eastAsia="Calibri" w:cs="Times New Roman"/>
          <w:szCs w:val="28"/>
          <w:lang w:val="en-US"/>
        </w:rPr>
        <w:t>www</w:t>
      </w:r>
      <w:r w:rsidRPr="001413FE">
        <w:rPr>
          <w:rFonts w:eastAsia="Calibri" w:cs="Times New Roman"/>
          <w:szCs w:val="28"/>
        </w:rPr>
        <w:t>.</w:t>
      </w:r>
      <w:proofErr w:type="spellStart"/>
      <w:r w:rsidRPr="001413FE">
        <w:rPr>
          <w:rFonts w:eastAsia="Calibri" w:cs="Times New Roman"/>
          <w:szCs w:val="28"/>
          <w:lang w:val="en-US"/>
        </w:rPr>
        <w:t>docsurgut</w:t>
      </w:r>
      <w:proofErr w:type="spellEnd"/>
      <w:r w:rsidRPr="001413FE">
        <w:rPr>
          <w:rFonts w:eastAsia="Calibri" w:cs="Times New Roman"/>
          <w:szCs w:val="28"/>
        </w:rPr>
        <w:t>.</w:t>
      </w:r>
      <w:proofErr w:type="spellStart"/>
      <w:r w:rsidRPr="001413FE">
        <w:rPr>
          <w:rFonts w:eastAsia="Calibri" w:cs="Times New Roman"/>
          <w:szCs w:val="28"/>
          <w:lang w:val="en-US"/>
        </w:rPr>
        <w:t>ru</w:t>
      </w:r>
      <w:proofErr w:type="spellEnd"/>
      <w:r w:rsidRPr="001413FE">
        <w:rPr>
          <w:rFonts w:eastAsia="Calibri" w:cs="Times New Roman"/>
          <w:szCs w:val="28"/>
        </w:rPr>
        <w:t>:</w:t>
      </w:r>
    </w:p>
    <w:p w:rsidR="001413FE" w:rsidRPr="001413FE" w:rsidRDefault="001413FE" w:rsidP="001413FE">
      <w:pPr>
        <w:ind w:firstLine="709"/>
        <w:jc w:val="both"/>
        <w:rPr>
          <w:rFonts w:eastAsia="Calibri" w:cs="Times New Roman"/>
          <w:spacing w:val="-2"/>
          <w:szCs w:val="28"/>
        </w:rPr>
      </w:pPr>
      <w:r w:rsidRPr="001413FE">
        <w:rPr>
          <w:rFonts w:eastAsia="Calibri" w:cs="Times New Roman"/>
          <w:spacing w:val="-2"/>
          <w:szCs w:val="28"/>
        </w:rPr>
        <w:t>- до 20.08.2023 настоящее постановление;</w:t>
      </w:r>
    </w:p>
    <w:p w:rsidR="001413FE" w:rsidRPr="001413FE" w:rsidRDefault="001413FE" w:rsidP="001413FE">
      <w:pPr>
        <w:ind w:firstLine="709"/>
        <w:jc w:val="both"/>
        <w:rPr>
          <w:rFonts w:eastAsia="Calibri" w:cs="Times New Roman"/>
          <w:spacing w:val="-2"/>
          <w:szCs w:val="28"/>
        </w:rPr>
      </w:pPr>
      <w:r w:rsidRPr="001413FE">
        <w:rPr>
          <w:rFonts w:eastAsia="Calibri" w:cs="Times New Roman"/>
          <w:spacing w:val="-2"/>
          <w:szCs w:val="28"/>
        </w:rPr>
        <w:lastRenderedPageBreak/>
        <w:t xml:space="preserve">- заключение о результатах публичных слушаний не позднее чем через </w:t>
      </w:r>
      <w:r w:rsidRPr="001413FE">
        <w:rPr>
          <w:rFonts w:eastAsia="Calibri" w:cs="Times New Roman"/>
          <w:spacing w:val="-2"/>
          <w:szCs w:val="28"/>
        </w:rPr>
        <w:br/>
        <w:t>10 дней после его подписания.</w:t>
      </w:r>
    </w:p>
    <w:p w:rsidR="001413FE" w:rsidRPr="001413FE" w:rsidRDefault="001413FE" w:rsidP="001413FE">
      <w:pPr>
        <w:ind w:firstLine="709"/>
        <w:jc w:val="both"/>
        <w:rPr>
          <w:rFonts w:eastAsia="Calibri" w:cs="Times New Roman"/>
          <w:spacing w:val="-2"/>
          <w:szCs w:val="28"/>
        </w:rPr>
      </w:pPr>
      <w:r w:rsidRPr="001413FE">
        <w:rPr>
          <w:rFonts w:eastAsia="Calibri" w:cs="Times New Roman"/>
          <w:spacing w:val="-2"/>
          <w:szCs w:val="28"/>
        </w:rPr>
        <w:t>9.2. Опубликовать в газете «Сургутские ведомости»:</w:t>
      </w:r>
    </w:p>
    <w:p w:rsidR="001413FE" w:rsidRPr="001413FE" w:rsidRDefault="001413FE" w:rsidP="001413FE">
      <w:pPr>
        <w:ind w:firstLine="709"/>
        <w:jc w:val="both"/>
        <w:rPr>
          <w:rFonts w:eastAsia="Calibri" w:cs="Times New Roman"/>
          <w:spacing w:val="-2"/>
          <w:szCs w:val="28"/>
        </w:rPr>
      </w:pPr>
      <w:r w:rsidRPr="001413FE">
        <w:rPr>
          <w:rFonts w:eastAsia="Calibri" w:cs="Times New Roman"/>
          <w:spacing w:val="-2"/>
          <w:szCs w:val="28"/>
        </w:rPr>
        <w:t>- до 20.08.2023 настоящее постановление;</w:t>
      </w:r>
    </w:p>
    <w:p w:rsidR="001413FE" w:rsidRDefault="001413FE" w:rsidP="001413FE">
      <w:pPr>
        <w:ind w:firstLine="709"/>
        <w:jc w:val="both"/>
        <w:rPr>
          <w:rFonts w:eastAsia="Calibri" w:cs="Times New Roman"/>
          <w:spacing w:val="-2"/>
          <w:szCs w:val="28"/>
        </w:rPr>
      </w:pPr>
      <w:r w:rsidRPr="001413FE">
        <w:rPr>
          <w:rFonts w:eastAsia="Calibri" w:cs="Times New Roman"/>
          <w:spacing w:val="-2"/>
          <w:szCs w:val="28"/>
        </w:rPr>
        <w:t xml:space="preserve">- заключение о результатах публичных слушаний не позднее чем через </w:t>
      </w:r>
      <w:r w:rsidRPr="001413FE">
        <w:rPr>
          <w:rFonts w:eastAsia="Calibri" w:cs="Times New Roman"/>
          <w:spacing w:val="-2"/>
          <w:szCs w:val="28"/>
        </w:rPr>
        <w:br/>
        <w:t>10 дней после его подписания.</w:t>
      </w:r>
    </w:p>
    <w:p w:rsidR="001413FE" w:rsidRPr="001413FE" w:rsidRDefault="001413FE" w:rsidP="001413FE">
      <w:pPr>
        <w:ind w:firstLine="709"/>
        <w:jc w:val="both"/>
        <w:rPr>
          <w:rFonts w:eastAsia="Calibri" w:cs="Times New Roman"/>
          <w:spacing w:val="-2"/>
          <w:szCs w:val="28"/>
        </w:rPr>
      </w:pPr>
    </w:p>
    <w:p w:rsidR="001413FE" w:rsidRDefault="001413FE" w:rsidP="001413FE">
      <w:pPr>
        <w:ind w:firstLine="709"/>
        <w:jc w:val="both"/>
        <w:rPr>
          <w:rFonts w:eastAsia="Calibri" w:cs="Times New Roman"/>
          <w:spacing w:val="-2"/>
          <w:szCs w:val="28"/>
        </w:rPr>
      </w:pPr>
      <w:r w:rsidRPr="001413FE">
        <w:rPr>
          <w:rFonts w:eastAsia="Calibri" w:cs="Times New Roman"/>
          <w:spacing w:val="-2"/>
          <w:szCs w:val="28"/>
        </w:rPr>
        <w:t>10. Настоящее постановление вступает в силу с момента его издания.</w:t>
      </w:r>
    </w:p>
    <w:p w:rsidR="001413FE" w:rsidRPr="001413FE" w:rsidRDefault="001413FE" w:rsidP="001413FE">
      <w:pPr>
        <w:ind w:firstLine="709"/>
        <w:jc w:val="both"/>
        <w:rPr>
          <w:rFonts w:eastAsia="Calibri" w:cs="Times New Roman"/>
          <w:spacing w:val="-2"/>
          <w:szCs w:val="28"/>
        </w:rPr>
      </w:pPr>
    </w:p>
    <w:p w:rsidR="001413FE" w:rsidRDefault="001413FE" w:rsidP="001413FE">
      <w:pPr>
        <w:ind w:firstLine="709"/>
        <w:jc w:val="both"/>
        <w:rPr>
          <w:color w:val="000000"/>
          <w:spacing w:val="-4"/>
          <w:szCs w:val="28"/>
        </w:rPr>
      </w:pPr>
      <w:r w:rsidRPr="001413FE">
        <w:rPr>
          <w:rFonts w:eastAsia="Calibri" w:cs="Times New Roman"/>
          <w:spacing w:val="-2"/>
          <w:szCs w:val="28"/>
        </w:rPr>
        <w:t xml:space="preserve">11. Контроль за выполнением постановления </w:t>
      </w:r>
      <w:r w:rsidRPr="00C76CDE">
        <w:rPr>
          <w:color w:val="000000"/>
          <w:spacing w:val="-4"/>
          <w:szCs w:val="28"/>
        </w:rPr>
        <w:t>возложить на заместителя Главы города, курирующего сферу архитектуры и градостроительства.</w:t>
      </w:r>
    </w:p>
    <w:p w:rsidR="001413FE" w:rsidRDefault="001413FE" w:rsidP="001413FE">
      <w:pPr>
        <w:ind w:firstLine="709"/>
        <w:jc w:val="both"/>
        <w:rPr>
          <w:color w:val="000000"/>
          <w:spacing w:val="-4"/>
          <w:szCs w:val="28"/>
        </w:rPr>
      </w:pPr>
    </w:p>
    <w:p w:rsidR="001413FE" w:rsidRDefault="001413FE" w:rsidP="001413FE">
      <w:pPr>
        <w:ind w:firstLine="709"/>
        <w:jc w:val="both"/>
        <w:rPr>
          <w:color w:val="000000"/>
          <w:spacing w:val="-4"/>
          <w:szCs w:val="28"/>
        </w:rPr>
      </w:pPr>
    </w:p>
    <w:p w:rsidR="001413FE" w:rsidRPr="00C76CDE" w:rsidRDefault="001413FE" w:rsidP="001413FE">
      <w:pPr>
        <w:ind w:firstLine="709"/>
        <w:jc w:val="both"/>
        <w:rPr>
          <w:color w:val="000000"/>
          <w:spacing w:val="-4"/>
          <w:szCs w:val="28"/>
        </w:rPr>
      </w:pPr>
    </w:p>
    <w:p w:rsidR="001413FE" w:rsidRDefault="001413FE" w:rsidP="001413FE">
      <w:pPr>
        <w:tabs>
          <w:tab w:val="left" w:pos="993"/>
        </w:tabs>
        <w:suppressAutoHyphens/>
        <w:jc w:val="both"/>
        <w:rPr>
          <w:b/>
          <w:szCs w:val="28"/>
          <w:highlight w:val="red"/>
        </w:rPr>
      </w:pPr>
      <w:r w:rsidRPr="00C76CDE">
        <w:rPr>
          <w:rFonts w:eastAsia="Calibri"/>
        </w:rPr>
        <w:t xml:space="preserve">Заместитель Главы города                                       </w:t>
      </w:r>
      <w:r>
        <w:rPr>
          <w:rFonts w:eastAsia="Calibri"/>
        </w:rPr>
        <w:t xml:space="preserve">                             С.А. Агафонов</w:t>
      </w:r>
    </w:p>
    <w:p w:rsidR="001C2E98" w:rsidRPr="001413FE" w:rsidRDefault="001C2E98" w:rsidP="001413FE">
      <w:pPr>
        <w:autoSpaceDE w:val="0"/>
        <w:autoSpaceDN w:val="0"/>
        <w:adjustRightInd w:val="0"/>
        <w:ind w:firstLine="709"/>
        <w:jc w:val="both"/>
      </w:pPr>
    </w:p>
    <w:sectPr w:rsidR="001C2E98" w:rsidRPr="001413FE" w:rsidSect="001413F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567" w:bottom="709" w:left="1701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836" w:rsidRDefault="00771836" w:rsidP="00326C3D">
      <w:r>
        <w:separator/>
      </w:r>
    </w:p>
  </w:endnote>
  <w:endnote w:type="continuationSeparator" w:id="0">
    <w:p w:rsidR="00771836" w:rsidRDefault="00771836" w:rsidP="0032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F7A2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F7A2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F7A2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836" w:rsidRDefault="00771836" w:rsidP="00326C3D">
      <w:r>
        <w:separator/>
      </w:r>
    </w:p>
  </w:footnote>
  <w:footnote w:type="continuationSeparator" w:id="0">
    <w:p w:rsidR="00771836" w:rsidRDefault="00771836" w:rsidP="00326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F7A2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C30D03" w:rsidP="001E6248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AF7A23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05BFA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05BFA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D05BFA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AF7A2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F7A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FE"/>
    <w:rsid w:val="001413FE"/>
    <w:rsid w:val="001C2E98"/>
    <w:rsid w:val="001D0DEA"/>
    <w:rsid w:val="00326C3D"/>
    <w:rsid w:val="00771836"/>
    <w:rsid w:val="00847B8A"/>
    <w:rsid w:val="008D4C27"/>
    <w:rsid w:val="009B49CF"/>
    <w:rsid w:val="00AF7A23"/>
    <w:rsid w:val="00C30D03"/>
    <w:rsid w:val="00D05BFA"/>
    <w:rsid w:val="00EF2D1F"/>
    <w:rsid w:val="00FF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CF4BC67-3462-419E-AF3F-E421DCA46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B8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26C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6C3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26C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6C3D"/>
    <w:rPr>
      <w:rFonts w:ascii="Times New Roman" w:hAnsi="Times New Roman"/>
      <w:sz w:val="28"/>
    </w:rPr>
  </w:style>
  <w:style w:type="table" w:styleId="a7">
    <w:name w:val="Table Grid"/>
    <w:basedOn w:val="a1"/>
    <w:rsid w:val="001413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141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2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g@admsurgut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admsurgut.ru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dmsurgut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F51A3-AA20-45B6-94A9-854BDD7CF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745</Words>
  <Characters>4247</Characters>
  <Application>Microsoft Office Word</Application>
  <DocSecurity>0</DocSecurity>
  <Lines>35</Lines>
  <Paragraphs>9</Paragraphs>
  <ScaleCrop>false</ScaleCrop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Морохова Лилия Олеговна</cp:lastModifiedBy>
  <cp:revision>2</cp:revision>
  <cp:lastPrinted>2023-08-07T05:59:00Z</cp:lastPrinted>
  <dcterms:created xsi:type="dcterms:W3CDTF">2023-08-10T09:17:00Z</dcterms:created>
  <dcterms:modified xsi:type="dcterms:W3CDTF">2023-08-10T09:17:00Z</dcterms:modified>
</cp:coreProperties>
</file>