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89" w:rsidRDefault="00CC2289" w:rsidP="00656C1A">
      <w:pPr>
        <w:spacing w:line="120" w:lineRule="atLeast"/>
        <w:jc w:val="center"/>
        <w:rPr>
          <w:sz w:val="24"/>
          <w:szCs w:val="24"/>
        </w:rPr>
      </w:pPr>
    </w:p>
    <w:p w:rsidR="00CC2289" w:rsidRDefault="00CC2289" w:rsidP="00656C1A">
      <w:pPr>
        <w:spacing w:line="120" w:lineRule="atLeast"/>
        <w:jc w:val="center"/>
        <w:rPr>
          <w:sz w:val="24"/>
          <w:szCs w:val="24"/>
        </w:rPr>
      </w:pPr>
    </w:p>
    <w:p w:rsidR="00CC2289" w:rsidRPr="00852378" w:rsidRDefault="00CC2289" w:rsidP="00656C1A">
      <w:pPr>
        <w:spacing w:line="120" w:lineRule="atLeast"/>
        <w:jc w:val="center"/>
        <w:rPr>
          <w:sz w:val="10"/>
          <w:szCs w:val="10"/>
        </w:rPr>
      </w:pPr>
    </w:p>
    <w:p w:rsidR="00CC2289" w:rsidRDefault="00CC2289" w:rsidP="00656C1A">
      <w:pPr>
        <w:spacing w:line="120" w:lineRule="atLeast"/>
        <w:jc w:val="center"/>
        <w:rPr>
          <w:sz w:val="10"/>
          <w:szCs w:val="24"/>
        </w:rPr>
      </w:pPr>
    </w:p>
    <w:p w:rsidR="00CC2289" w:rsidRPr="005541F0" w:rsidRDefault="00CC22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2289" w:rsidRDefault="00CC22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C2289" w:rsidRPr="005541F0" w:rsidRDefault="00CC228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C2289" w:rsidRPr="005649E4" w:rsidRDefault="00CC2289" w:rsidP="00656C1A">
      <w:pPr>
        <w:spacing w:line="120" w:lineRule="atLeast"/>
        <w:jc w:val="center"/>
        <w:rPr>
          <w:sz w:val="18"/>
          <w:szCs w:val="24"/>
        </w:rPr>
      </w:pPr>
    </w:p>
    <w:p w:rsidR="00CC2289" w:rsidRPr="00656C1A" w:rsidRDefault="00CC228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C2289" w:rsidRPr="005541F0" w:rsidRDefault="00CC2289" w:rsidP="00656C1A">
      <w:pPr>
        <w:spacing w:line="120" w:lineRule="atLeast"/>
        <w:jc w:val="center"/>
        <w:rPr>
          <w:sz w:val="18"/>
          <w:szCs w:val="24"/>
        </w:rPr>
      </w:pPr>
    </w:p>
    <w:p w:rsidR="00CC2289" w:rsidRPr="005541F0" w:rsidRDefault="00CC2289" w:rsidP="00656C1A">
      <w:pPr>
        <w:spacing w:line="120" w:lineRule="atLeast"/>
        <w:jc w:val="center"/>
        <w:rPr>
          <w:sz w:val="20"/>
          <w:szCs w:val="24"/>
        </w:rPr>
      </w:pPr>
    </w:p>
    <w:p w:rsidR="00CC2289" w:rsidRPr="00656C1A" w:rsidRDefault="00CC228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C2289" w:rsidRDefault="00CC2289" w:rsidP="00656C1A">
      <w:pPr>
        <w:spacing w:line="120" w:lineRule="atLeast"/>
        <w:jc w:val="center"/>
        <w:rPr>
          <w:sz w:val="30"/>
          <w:szCs w:val="24"/>
        </w:rPr>
      </w:pPr>
    </w:p>
    <w:p w:rsidR="00CC2289" w:rsidRPr="00656C1A" w:rsidRDefault="00CC228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C228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C2289" w:rsidRPr="00F8214F" w:rsidRDefault="00CC22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C2289" w:rsidRPr="00F8214F" w:rsidRDefault="004775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C2289" w:rsidRPr="00F8214F" w:rsidRDefault="00CC228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C2289" w:rsidRPr="00F8214F" w:rsidRDefault="004775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C2289" w:rsidRPr="00A63FB0" w:rsidRDefault="00CC228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C2289" w:rsidRPr="00A3761A" w:rsidRDefault="004775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C2289" w:rsidRPr="00F8214F" w:rsidRDefault="00CC228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C2289" w:rsidRPr="00F8214F" w:rsidRDefault="00CC228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C2289" w:rsidRPr="00AB4194" w:rsidRDefault="00CC22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C2289" w:rsidRPr="00F8214F" w:rsidRDefault="004775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3892</w:t>
            </w:r>
          </w:p>
        </w:tc>
      </w:tr>
    </w:tbl>
    <w:p w:rsidR="00CC2289" w:rsidRPr="00C725A6" w:rsidRDefault="00CC2289" w:rsidP="00C725A6">
      <w:pPr>
        <w:rPr>
          <w:rFonts w:cs="Times New Roman"/>
          <w:szCs w:val="28"/>
        </w:rPr>
      </w:pPr>
    </w:p>
    <w:p w:rsidR="00CC2289" w:rsidRDefault="00CC2289" w:rsidP="00CC228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публичных слушаний </w:t>
      </w:r>
    </w:p>
    <w:p w:rsidR="00CC2289" w:rsidRDefault="00CC2289" w:rsidP="00CC2289">
      <w:pPr>
        <w:jc w:val="both"/>
        <w:rPr>
          <w:rFonts w:eastAsia="Calibri" w:cs="Times New Roman"/>
          <w:szCs w:val="28"/>
        </w:rPr>
      </w:pPr>
    </w:p>
    <w:p w:rsidR="00CC2289" w:rsidRDefault="00CC2289" w:rsidP="00CC228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CC2289" w:rsidRDefault="00CC2289" w:rsidP="00CC228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</w:t>
      </w:r>
      <w:proofErr w:type="spellStart"/>
      <w:r>
        <w:rPr>
          <w:rFonts w:eastAsia="Calibri" w:cs="Times New Roman"/>
          <w:szCs w:val="28"/>
        </w:rPr>
        <w:t>общест</w:t>
      </w:r>
      <w:proofErr w:type="spellEnd"/>
      <w:r>
        <w:rPr>
          <w:rFonts w:eastAsia="Calibri" w:cs="Times New Roman"/>
          <w:szCs w:val="28"/>
        </w:rPr>
        <w:t xml:space="preserve">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города», с учетом заявления  филиала общества с ограниченной ответственностью «Брусника»                     в городе Сургуте от 28.07.2023 № 6С-23/242</w:t>
      </w:r>
      <w:r>
        <w:rPr>
          <w:rFonts w:eastAsia="Calibri" w:cs="Times New Roman"/>
          <w:szCs w:val="28"/>
        </w:rPr>
        <w:t>:</w:t>
      </w:r>
    </w:p>
    <w:p w:rsidR="00CC2289" w:rsidRDefault="00CC2289" w:rsidP="00CC2289">
      <w:pPr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ab/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Назначить публичные </w:t>
      </w:r>
      <w:r>
        <w:t xml:space="preserve">слушания по внесению изменений в проект планировки и проект межевания территории юго-восточной части восточного жилого района города Сургута </w:t>
      </w:r>
      <w:r>
        <w:rPr>
          <w:rFonts w:cs="Times New Roman"/>
          <w:szCs w:val="28"/>
        </w:rPr>
        <w:t xml:space="preserve">в границах улицы Югорской, проспекта Комсомольского, улицы Щепеткина, улицы Рыбников города Сургута </w:t>
      </w:r>
      <w:r>
        <w:t>(далее – проект).</w:t>
      </w:r>
    </w:p>
    <w:p w:rsidR="00CC2289" w:rsidRDefault="00CC2289" w:rsidP="00CC228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2. Провести публичные слушания 29.08.2023 в 18.00.</w:t>
      </w:r>
    </w:p>
    <w:p w:rsidR="00CC2289" w:rsidRDefault="00CC2289" w:rsidP="00CC22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CC2289" w:rsidRDefault="00CC2289" w:rsidP="00CC22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CC2289" w:rsidRDefault="00CC2289" w:rsidP="00CC22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Экспозиция проекта открывается с даты размещения проекта и </w:t>
      </w:r>
      <w:proofErr w:type="spellStart"/>
      <w:r>
        <w:rPr>
          <w:rFonts w:eastAsia="Calibri" w:cs="Times New Roman"/>
          <w:szCs w:val="28"/>
        </w:rPr>
        <w:t>инфор-мационных</w:t>
      </w:r>
      <w:proofErr w:type="spellEnd"/>
      <w:r>
        <w:rPr>
          <w:rFonts w:eastAsia="Calibri" w:cs="Times New Roman"/>
          <w:szCs w:val="28"/>
        </w:rPr>
        <w:t xml:space="preserve"> материалов к нему на официальном портале Администрации города                       (</w:t>
      </w:r>
      <w:proofErr w:type="spellStart"/>
      <w:r>
        <w:rPr>
          <w:rFonts w:eastAsia="Calibri" w:cs="Times New Roman"/>
          <w:szCs w:val="28"/>
        </w:rPr>
        <w:t>www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admsurgut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ru</w:t>
      </w:r>
      <w:proofErr w:type="spellEnd"/>
      <w:r>
        <w:rPr>
          <w:rFonts w:eastAsia="Calibri" w:cs="Times New Roman"/>
          <w:szCs w:val="28"/>
        </w:rPr>
        <w:t>) и проводится до 29.08.2023 включительно.</w:t>
      </w:r>
    </w:p>
    <w:p w:rsidR="00CC2289" w:rsidRDefault="00CC2289" w:rsidP="00CC22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CC2289" w:rsidRDefault="00CC2289" w:rsidP="00CC22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Посещение экспозиции осуществляется в рабочие дни с 15.00 до 17.00.</w:t>
      </w:r>
    </w:p>
    <w:p w:rsidR="00CC2289" w:rsidRDefault="00CC2289" w:rsidP="00CC22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</w:t>
      </w:r>
      <w:proofErr w:type="spellStart"/>
      <w:r>
        <w:rPr>
          <w:rFonts w:eastAsia="Calibri" w:cs="Times New Roman"/>
          <w:szCs w:val="28"/>
        </w:rPr>
        <w:t>предста-вителя</w:t>
      </w:r>
      <w:proofErr w:type="spellEnd"/>
      <w:r>
        <w:rPr>
          <w:rFonts w:eastAsia="Calibri" w:cs="Times New Roman"/>
          <w:szCs w:val="28"/>
        </w:rPr>
        <w:t xml:space="preserve">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CC2289" w:rsidRDefault="00CC2289" w:rsidP="00CC22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CC2289" w:rsidRDefault="00CC2289" w:rsidP="00CC22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315, в рабочие дни с 09.00 до 17.00, телефон: (3462) 52-82-32, и на официальном портале Администрации города (</w:t>
      </w:r>
      <w:proofErr w:type="spellStart"/>
      <w:r>
        <w:rPr>
          <w:rFonts w:eastAsia="Calibri" w:cs="Times New Roman"/>
          <w:szCs w:val="28"/>
        </w:rPr>
        <w:t>www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admsurgut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ru</w:t>
      </w:r>
      <w:proofErr w:type="spellEnd"/>
      <w:r>
        <w:rPr>
          <w:rFonts w:eastAsia="Calibri" w:cs="Times New Roman"/>
          <w:szCs w:val="28"/>
        </w:rPr>
        <w:t xml:space="preserve">): в разделе о Сургуте, </w:t>
      </w:r>
      <w:proofErr w:type="spellStart"/>
      <w:r>
        <w:rPr>
          <w:rFonts w:eastAsia="Calibri" w:cs="Times New Roman"/>
          <w:szCs w:val="28"/>
        </w:rPr>
        <w:t>градостро-ительная</w:t>
      </w:r>
      <w:proofErr w:type="spellEnd"/>
      <w:r>
        <w:rPr>
          <w:rFonts w:eastAsia="Calibri" w:cs="Times New Roman"/>
          <w:szCs w:val="28"/>
        </w:rPr>
        <w:t xml:space="preserve"> деятельность, новости в сфере градостроительства. </w:t>
      </w:r>
    </w:p>
    <w:p w:rsidR="00CC2289" w:rsidRDefault="00CC2289" w:rsidP="00CC22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CC2289" w:rsidRDefault="00CC2289" w:rsidP="00CC228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CC2289" w:rsidRDefault="00CC2289" w:rsidP="00CC228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315, в рабочие дни </w:t>
      </w:r>
      <w:r>
        <w:rPr>
          <w:rFonts w:eastAsia="Calibri" w:cs="Times New Roman"/>
          <w:szCs w:val="28"/>
        </w:rPr>
        <w:br/>
        <w:t>с 09.00 до 17.00, телефон: 8 (3462) 52-82-32 (33), или на адрес 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CC2289" w:rsidRDefault="00CC2289" w:rsidP="00CC228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</w:t>
      </w:r>
      <w:proofErr w:type="spellStart"/>
      <w:r>
        <w:rPr>
          <w:rFonts w:eastAsia="Calibri" w:cs="Times New Roman"/>
          <w:szCs w:val="28"/>
        </w:rPr>
        <w:t>www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admsurgut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ru</w:t>
      </w:r>
      <w:proofErr w:type="spellEnd"/>
      <w:r>
        <w:rPr>
          <w:rFonts w:eastAsia="Calibri" w:cs="Times New Roman"/>
          <w:szCs w:val="28"/>
        </w:rPr>
        <w:t>):</w:t>
      </w:r>
    </w:p>
    <w:p w:rsidR="00CC2289" w:rsidRDefault="00CC2289" w:rsidP="00CC228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не позднее 12.08.2023 настоящее постановление;</w:t>
      </w:r>
    </w:p>
    <w:p w:rsidR="00CC2289" w:rsidRDefault="00CC2289" w:rsidP="00CC228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CC2289" w:rsidRDefault="00CC2289" w:rsidP="00CC2289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CC2289" w:rsidRDefault="00CC2289" w:rsidP="00CC2289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proofErr w:type="spellStart"/>
      <w:r>
        <w:rPr>
          <w:rFonts w:eastAsia="Calibri" w:cs="Times New Roman"/>
          <w:szCs w:val="28"/>
          <w:lang w:val="en-US"/>
        </w:rPr>
        <w:t>docsurgut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ru</w:t>
      </w:r>
      <w:proofErr w:type="spellEnd"/>
      <w:r>
        <w:rPr>
          <w:rFonts w:eastAsia="Calibri" w:cs="Times New Roman"/>
          <w:szCs w:val="28"/>
        </w:rPr>
        <w:t>.</w:t>
      </w:r>
    </w:p>
    <w:p w:rsidR="00CC2289" w:rsidRDefault="00CC2289" w:rsidP="00CC2289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CC2289" w:rsidRDefault="00CC2289" w:rsidP="00CC2289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- 12.08.2023 настоящее постановление;</w:t>
      </w:r>
    </w:p>
    <w:p w:rsidR="00CC2289" w:rsidRDefault="00CC2289" w:rsidP="00CC228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CC2289" w:rsidRDefault="00CC2289" w:rsidP="00CC2289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2D6F21" w:rsidRDefault="00CC2289" w:rsidP="002D6F21">
      <w:pPr>
        <w:ind w:firstLine="709"/>
        <w:jc w:val="both"/>
        <w:rPr>
          <w:color w:val="000000"/>
          <w:spacing w:val="-4"/>
          <w:szCs w:val="28"/>
        </w:rPr>
      </w:pPr>
      <w:r>
        <w:rPr>
          <w:rFonts w:eastAsia="Calibri" w:cs="Times New Roman"/>
          <w:szCs w:val="28"/>
        </w:rPr>
        <w:t xml:space="preserve">12. Контроль за выполнением постановления </w:t>
      </w:r>
      <w:r w:rsidR="002D6F21"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2D6F21" w:rsidRDefault="002D6F21" w:rsidP="002D6F21">
      <w:pPr>
        <w:ind w:firstLine="709"/>
        <w:jc w:val="both"/>
        <w:rPr>
          <w:color w:val="000000"/>
          <w:spacing w:val="-4"/>
          <w:szCs w:val="28"/>
        </w:rPr>
      </w:pPr>
    </w:p>
    <w:p w:rsidR="002D6F21" w:rsidRDefault="002D6F21" w:rsidP="002D6F21">
      <w:pPr>
        <w:ind w:firstLine="709"/>
        <w:jc w:val="both"/>
        <w:rPr>
          <w:color w:val="000000"/>
          <w:spacing w:val="-4"/>
          <w:szCs w:val="28"/>
        </w:rPr>
      </w:pPr>
    </w:p>
    <w:p w:rsidR="002D6F21" w:rsidRPr="00C76CDE" w:rsidRDefault="002D6F21" w:rsidP="002D6F21">
      <w:pPr>
        <w:ind w:firstLine="709"/>
        <w:jc w:val="both"/>
        <w:rPr>
          <w:color w:val="000000"/>
          <w:spacing w:val="-4"/>
          <w:szCs w:val="28"/>
        </w:rPr>
      </w:pPr>
    </w:p>
    <w:p w:rsidR="002D6F21" w:rsidRDefault="002D6F21" w:rsidP="002D6F21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sectPr w:rsidR="002D6F21" w:rsidSect="00CC2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02" w:rsidRDefault="004C4D02" w:rsidP="00326C3D">
      <w:r>
        <w:separator/>
      </w:r>
    </w:p>
  </w:endnote>
  <w:endnote w:type="continuationSeparator" w:id="0">
    <w:p w:rsidR="004C4D02" w:rsidRDefault="004C4D02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775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775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77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02" w:rsidRDefault="004C4D02" w:rsidP="00326C3D">
      <w:r>
        <w:separator/>
      </w:r>
    </w:p>
  </w:footnote>
  <w:footnote w:type="continuationSeparator" w:id="0">
    <w:p w:rsidR="004C4D02" w:rsidRDefault="004C4D02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775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1772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7757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6F2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6F2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D6F2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775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77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89"/>
    <w:rsid w:val="0004332C"/>
    <w:rsid w:val="00164CF7"/>
    <w:rsid w:val="001C2E98"/>
    <w:rsid w:val="001D0DEA"/>
    <w:rsid w:val="002D6F21"/>
    <w:rsid w:val="00326C3D"/>
    <w:rsid w:val="0047757D"/>
    <w:rsid w:val="004C4D02"/>
    <w:rsid w:val="00717720"/>
    <w:rsid w:val="00847B8A"/>
    <w:rsid w:val="008D4C27"/>
    <w:rsid w:val="00A03183"/>
    <w:rsid w:val="00CC2289"/>
    <w:rsid w:val="00EF2D1F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E5BCC6-007C-4266-BB7E-008B8B06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CC2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C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79652-ED6B-4033-A073-807FA1CB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2023-08-09T06:13:00Z</cp:lastPrinted>
  <dcterms:created xsi:type="dcterms:W3CDTF">2023-08-14T09:23:00Z</dcterms:created>
  <dcterms:modified xsi:type="dcterms:W3CDTF">2023-08-14T09:24:00Z</dcterms:modified>
</cp:coreProperties>
</file>