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9E" w:rsidRPr="0027699E" w:rsidRDefault="0027699E" w:rsidP="00656C1A">
      <w:pPr>
        <w:spacing w:line="120" w:lineRule="atLeast"/>
        <w:jc w:val="center"/>
        <w:rPr>
          <w:sz w:val="24"/>
          <w:szCs w:val="24"/>
        </w:rPr>
      </w:pPr>
    </w:p>
    <w:p w:rsidR="0027699E" w:rsidRPr="0027699E" w:rsidRDefault="0027699E" w:rsidP="00656C1A">
      <w:pPr>
        <w:spacing w:line="120" w:lineRule="atLeast"/>
        <w:jc w:val="center"/>
        <w:rPr>
          <w:sz w:val="24"/>
          <w:szCs w:val="24"/>
        </w:rPr>
      </w:pPr>
    </w:p>
    <w:p w:rsidR="0027699E" w:rsidRPr="0027699E" w:rsidRDefault="0027699E" w:rsidP="00656C1A">
      <w:pPr>
        <w:spacing w:line="120" w:lineRule="atLeast"/>
        <w:jc w:val="center"/>
        <w:rPr>
          <w:sz w:val="10"/>
          <w:szCs w:val="10"/>
        </w:rPr>
      </w:pPr>
    </w:p>
    <w:p w:rsidR="0027699E" w:rsidRPr="0027699E" w:rsidRDefault="0027699E" w:rsidP="00656C1A">
      <w:pPr>
        <w:spacing w:line="120" w:lineRule="atLeast"/>
        <w:jc w:val="center"/>
        <w:rPr>
          <w:sz w:val="10"/>
          <w:szCs w:val="24"/>
        </w:rPr>
      </w:pPr>
    </w:p>
    <w:p w:rsidR="0027699E" w:rsidRPr="0027699E" w:rsidRDefault="0027699E" w:rsidP="00656C1A">
      <w:pPr>
        <w:spacing w:line="120" w:lineRule="atLeast"/>
        <w:jc w:val="center"/>
        <w:rPr>
          <w:sz w:val="26"/>
          <w:szCs w:val="24"/>
        </w:rPr>
      </w:pPr>
      <w:r w:rsidRPr="0027699E">
        <w:rPr>
          <w:sz w:val="26"/>
          <w:szCs w:val="24"/>
        </w:rPr>
        <w:t>МУНИЦИПАЛЬНОЕ ОБРАЗОВАНИЕ</w:t>
      </w:r>
    </w:p>
    <w:p w:rsidR="0027699E" w:rsidRPr="0027699E" w:rsidRDefault="0027699E" w:rsidP="00656C1A">
      <w:pPr>
        <w:spacing w:line="120" w:lineRule="atLeast"/>
        <w:jc w:val="center"/>
        <w:rPr>
          <w:sz w:val="26"/>
          <w:szCs w:val="24"/>
        </w:rPr>
      </w:pPr>
      <w:r w:rsidRPr="0027699E">
        <w:rPr>
          <w:sz w:val="26"/>
          <w:szCs w:val="24"/>
        </w:rPr>
        <w:t>ГОРОДСКОЙ ОКРУГ СУРГУТ</w:t>
      </w:r>
    </w:p>
    <w:p w:rsidR="0027699E" w:rsidRPr="0027699E" w:rsidRDefault="0027699E" w:rsidP="00656C1A">
      <w:pPr>
        <w:spacing w:line="120" w:lineRule="atLeast"/>
        <w:jc w:val="center"/>
        <w:rPr>
          <w:sz w:val="26"/>
          <w:szCs w:val="24"/>
        </w:rPr>
      </w:pPr>
      <w:r w:rsidRPr="0027699E">
        <w:rPr>
          <w:sz w:val="26"/>
        </w:rPr>
        <w:t>ХАНТЫ-МАНСИЙСКОГО АВТОНОМНОГО ОКРУГА – ЮГРЫ</w:t>
      </w:r>
    </w:p>
    <w:p w:rsidR="0027699E" w:rsidRPr="0027699E" w:rsidRDefault="0027699E" w:rsidP="00656C1A">
      <w:pPr>
        <w:spacing w:line="120" w:lineRule="atLeast"/>
        <w:jc w:val="center"/>
        <w:rPr>
          <w:sz w:val="18"/>
          <w:szCs w:val="24"/>
        </w:rPr>
      </w:pPr>
    </w:p>
    <w:p w:rsidR="0027699E" w:rsidRPr="0027699E" w:rsidRDefault="0027699E" w:rsidP="00656C1A">
      <w:pPr>
        <w:jc w:val="center"/>
        <w:rPr>
          <w:b/>
          <w:sz w:val="26"/>
          <w:szCs w:val="26"/>
        </w:rPr>
      </w:pPr>
      <w:r w:rsidRPr="0027699E">
        <w:rPr>
          <w:b/>
          <w:sz w:val="26"/>
          <w:szCs w:val="26"/>
        </w:rPr>
        <w:t>АДМИНИСТРАЦИЯ ГОРОДА</w:t>
      </w:r>
    </w:p>
    <w:p w:rsidR="0027699E" w:rsidRPr="0027699E" w:rsidRDefault="0027699E" w:rsidP="00656C1A">
      <w:pPr>
        <w:spacing w:line="120" w:lineRule="atLeast"/>
        <w:jc w:val="center"/>
        <w:rPr>
          <w:sz w:val="18"/>
          <w:szCs w:val="24"/>
        </w:rPr>
      </w:pPr>
    </w:p>
    <w:p w:rsidR="0027699E" w:rsidRPr="0027699E" w:rsidRDefault="0027699E" w:rsidP="00656C1A">
      <w:pPr>
        <w:spacing w:line="120" w:lineRule="atLeast"/>
        <w:jc w:val="center"/>
        <w:rPr>
          <w:sz w:val="20"/>
          <w:szCs w:val="24"/>
        </w:rPr>
      </w:pPr>
    </w:p>
    <w:p w:rsidR="0027699E" w:rsidRPr="0027699E" w:rsidRDefault="0027699E" w:rsidP="00656C1A">
      <w:pPr>
        <w:jc w:val="center"/>
        <w:rPr>
          <w:b/>
          <w:sz w:val="30"/>
          <w:szCs w:val="30"/>
        </w:rPr>
      </w:pPr>
      <w:r w:rsidRPr="0027699E">
        <w:rPr>
          <w:b/>
          <w:sz w:val="30"/>
          <w:szCs w:val="30"/>
        </w:rPr>
        <w:t>РАСПОРЯЖЕНИЕ</w:t>
      </w:r>
    </w:p>
    <w:p w:rsidR="0027699E" w:rsidRPr="0027699E" w:rsidRDefault="0027699E" w:rsidP="00656C1A">
      <w:pPr>
        <w:spacing w:line="120" w:lineRule="atLeast"/>
        <w:jc w:val="center"/>
        <w:rPr>
          <w:sz w:val="30"/>
          <w:szCs w:val="24"/>
        </w:rPr>
      </w:pPr>
    </w:p>
    <w:p w:rsidR="0027699E" w:rsidRPr="0027699E" w:rsidRDefault="0027699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7699E" w:rsidRPr="0027699E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699E" w:rsidRPr="0027699E" w:rsidRDefault="0027699E" w:rsidP="000060EC">
            <w:pPr>
              <w:rPr>
                <w:sz w:val="24"/>
                <w:szCs w:val="24"/>
              </w:rPr>
            </w:pPr>
            <w:r w:rsidRPr="0027699E"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699E" w:rsidRPr="0027699E" w:rsidRDefault="000D6D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699E" w:rsidRPr="0027699E" w:rsidRDefault="0027699E" w:rsidP="001938BD">
            <w:pPr>
              <w:rPr>
                <w:sz w:val="24"/>
                <w:szCs w:val="24"/>
              </w:rPr>
            </w:pPr>
            <w:r w:rsidRPr="0027699E"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699E" w:rsidRPr="0027699E" w:rsidRDefault="000D6D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27699E" w:rsidRPr="0027699E" w:rsidRDefault="0027699E" w:rsidP="00AB4194">
            <w:pPr>
              <w:jc w:val="center"/>
              <w:rPr>
                <w:sz w:val="24"/>
                <w:szCs w:val="24"/>
                <w:lang w:val="en-US"/>
              </w:rPr>
            </w:pPr>
            <w:r w:rsidRPr="0027699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699E" w:rsidRPr="0027699E" w:rsidRDefault="000D6D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27699E" w:rsidRPr="0027699E" w:rsidRDefault="0027699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7699E" w:rsidRPr="0027699E" w:rsidRDefault="0027699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7699E" w:rsidRPr="0027699E" w:rsidRDefault="0027699E" w:rsidP="000060EC">
            <w:pPr>
              <w:rPr>
                <w:sz w:val="24"/>
                <w:szCs w:val="24"/>
              </w:rPr>
            </w:pPr>
            <w:r w:rsidRPr="0027699E"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7699E" w:rsidRPr="0027699E" w:rsidRDefault="000D6D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2267</w:t>
            </w:r>
          </w:p>
        </w:tc>
      </w:tr>
    </w:tbl>
    <w:p w:rsidR="0027699E" w:rsidRPr="0027699E" w:rsidRDefault="0027699E" w:rsidP="00C725A6">
      <w:pPr>
        <w:rPr>
          <w:rFonts w:cs="Times New Roman"/>
          <w:szCs w:val="28"/>
          <w:lang w:val="en-US"/>
        </w:rPr>
      </w:pPr>
    </w:p>
    <w:p w:rsidR="0027699E" w:rsidRPr="0027699E" w:rsidRDefault="0027699E" w:rsidP="0027699E">
      <w:pPr>
        <w:keepNext/>
        <w:tabs>
          <w:tab w:val="left" w:pos="5954"/>
          <w:tab w:val="left" w:pos="6237"/>
        </w:tabs>
        <w:ind w:right="3542"/>
        <w:outlineLvl w:val="2"/>
        <w:rPr>
          <w:szCs w:val="28"/>
        </w:rPr>
      </w:pPr>
      <w:r w:rsidRPr="0027699E">
        <w:rPr>
          <w:szCs w:val="28"/>
        </w:rPr>
        <w:t xml:space="preserve">О признании утратившими силу </w:t>
      </w:r>
    </w:p>
    <w:p w:rsidR="0027699E" w:rsidRPr="0027699E" w:rsidRDefault="0027699E" w:rsidP="0027699E">
      <w:pPr>
        <w:keepNext/>
        <w:tabs>
          <w:tab w:val="left" w:pos="5954"/>
          <w:tab w:val="left" w:pos="6237"/>
        </w:tabs>
        <w:ind w:right="3542"/>
        <w:outlineLvl w:val="2"/>
        <w:rPr>
          <w:szCs w:val="28"/>
        </w:rPr>
      </w:pPr>
      <w:r w:rsidRPr="0027699E">
        <w:rPr>
          <w:szCs w:val="28"/>
        </w:rPr>
        <w:t xml:space="preserve">некоторых муниципальных </w:t>
      </w:r>
    </w:p>
    <w:p w:rsidR="0027699E" w:rsidRPr="0027699E" w:rsidRDefault="0027699E" w:rsidP="0027699E">
      <w:pPr>
        <w:keepNext/>
        <w:tabs>
          <w:tab w:val="left" w:pos="5954"/>
          <w:tab w:val="left" w:pos="6237"/>
        </w:tabs>
        <w:ind w:right="3542"/>
        <w:outlineLvl w:val="2"/>
        <w:rPr>
          <w:szCs w:val="28"/>
        </w:rPr>
      </w:pPr>
      <w:r w:rsidRPr="0027699E">
        <w:rPr>
          <w:szCs w:val="28"/>
        </w:rPr>
        <w:t>правовых актов</w:t>
      </w:r>
    </w:p>
    <w:p w:rsidR="0027699E" w:rsidRPr="0027699E" w:rsidRDefault="0027699E" w:rsidP="0027699E">
      <w:pPr>
        <w:rPr>
          <w:sz w:val="27"/>
          <w:szCs w:val="27"/>
        </w:rPr>
      </w:pPr>
    </w:p>
    <w:p w:rsidR="0027699E" w:rsidRPr="0027699E" w:rsidRDefault="0027699E" w:rsidP="0027699E">
      <w:pPr>
        <w:jc w:val="both"/>
        <w:rPr>
          <w:sz w:val="27"/>
          <w:szCs w:val="27"/>
        </w:rPr>
      </w:pP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Сургут Ханты-Мансийского автономного округа – Югры», распоряжениями Администрации города </w:t>
      </w:r>
      <w:r w:rsidRPr="0027699E">
        <w:rPr>
          <w:szCs w:val="28"/>
        </w:rPr>
        <w:br/>
        <w:t>от 30.12.2005 № 3686 «Об утверждении Регламента Администрации города»,</w:t>
      </w:r>
      <w:r w:rsidRPr="0027699E">
        <w:t xml:space="preserve"> </w:t>
      </w:r>
      <w:r w:rsidRPr="0027699E">
        <w:br/>
      </w:r>
      <w:r w:rsidRPr="0027699E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1. Признать утратившими силу распоряжения Администрации города: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28.08.2013 № 3050 «О разработке муниципальной программы «Молодежная политика Сургута» на 2014 – 2016 годы»;</w:t>
      </w:r>
    </w:p>
    <w:p w:rsidR="0027699E" w:rsidRPr="0027699E" w:rsidRDefault="0027699E" w:rsidP="0027699E">
      <w:pPr>
        <w:ind w:firstLine="709"/>
        <w:jc w:val="both"/>
        <w:rPr>
          <w:szCs w:val="28"/>
        </w:rPr>
      </w:pPr>
      <w:r w:rsidRPr="0027699E">
        <w:rPr>
          <w:szCs w:val="28"/>
        </w:rPr>
        <w:t>- от 11.11.2013 № 3904 «О внесении изменений в распоряжение Администрации города от 28.08.2013 № 3050 «О разработке муниципальной программы «Молодежная политика Сургута на 2014 – 2016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06.10.2014 № 3140 «О внесении изменений в распоряжение Администрации города от 28.08.2013 № 3050 «О разработке муниципальной программы «Молодежная политика Сургута на 2014 – 2016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 xml:space="preserve">- от 15.01.2015 № 44 «О внесении изменений в распоряжение Администрации города от 06.10.2014 № 3140 «О внесении изменений </w:t>
      </w:r>
      <w:r>
        <w:rPr>
          <w:szCs w:val="28"/>
        </w:rPr>
        <w:br/>
      </w:r>
      <w:r w:rsidRPr="0027699E">
        <w:rPr>
          <w:szCs w:val="28"/>
        </w:rPr>
        <w:t xml:space="preserve">в распоряжение Администрации города от 28.08.2013 № 3050 «О разработке муниципальной программы «Молодежная политика Сургута» на 2014 – </w:t>
      </w:r>
      <w:r>
        <w:rPr>
          <w:szCs w:val="28"/>
        </w:rPr>
        <w:br/>
      </w:r>
      <w:r w:rsidRPr="0027699E">
        <w:rPr>
          <w:szCs w:val="28"/>
        </w:rPr>
        <w:t>2016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24.09.2015 № 2278 «О внесении изменений в распоряжение Администрации города от 28.08.2013 № 3050 «О разработке муниципальной программы «Молодежная политика Сургута на 2014 – 2020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lastRenderedPageBreak/>
        <w:t>- от 17.08.2016 № 1547 «</w:t>
      </w:r>
      <w:r w:rsidRPr="0027699E">
        <w:rPr>
          <w:szCs w:val="28"/>
          <w:lang w:val="x-none"/>
        </w:rPr>
        <w:t>О внесении изменени</w:t>
      </w:r>
      <w:r w:rsidRPr="0027699E">
        <w:rPr>
          <w:szCs w:val="28"/>
        </w:rPr>
        <w:t xml:space="preserve">я </w:t>
      </w:r>
      <w:r w:rsidRPr="0027699E">
        <w:rPr>
          <w:szCs w:val="28"/>
          <w:lang w:val="x-none"/>
        </w:rPr>
        <w:t>в распоряжение Администрации города от 28.08.2013 № 3050</w:t>
      </w:r>
      <w:r w:rsidRPr="0027699E">
        <w:rPr>
          <w:szCs w:val="28"/>
        </w:rPr>
        <w:t xml:space="preserve"> </w:t>
      </w:r>
      <w:r w:rsidRPr="0027699E">
        <w:rPr>
          <w:szCs w:val="28"/>
          <w:lang w:val="x-none"/>
        </w:rPr>
        <w:t>«О разработке муниципальной программы «Молодежная политика Сургута на 2014 – 20</w:t>
      </w:r>
      <w:r w:rsidRPr="0027699E">
        <w:rPr>
          <w:szCs w:val="28"/>
        </w:rPr>
        <w:t>30</w:t>
      </w:r>
      <w:r w:rsidRPr="0027699E">
        <w:rPr>
          <w:szCs w:val="28"/>
          <w:lang w:val="x-none"/>
        </w:rPr>
        <w:t xml:space="preserve"> годы</w:t>
      </w:r>
      <w:r w:rsidRPr="0027699E">
        <w:rPr>
          <w:szCs w:val="28"/>
        </w:rPr>
        <w:t>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28.09.2016 № 1790 «О внесении изменения в распоряжение Администрации города от 28.08.2013 № 3050 «О разработке муниципальной программы «Молодежная политика Сургута на 2014 – 2030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23.11.2017 № 2096 «</w:t>
      </w:r>
      <w:r w:rsidRPr="0027699E">
        <w:rPr>
          <w:szCs w:val="28"/>
          <w:lang w:val="x-none" w:eastAsia="ar-SA"/>
        </w:rPr>
        <w:t>О внесении изменени</w:t>
      </w:r>
      <w:r w:rsidRPr="0027699E">
        <w:rPr>
          <w:szCs w:val="28"/>
          <w:lang w:eastAsia="ar-SA"/>
        </w:rPr>
        <w:t xml:space="preserve">я </w:t>
      </w:r>
      <w:r w:rsidRPr="0027699E">
        <w:rPr>
          <w:szCs w:val="28"/>
          <w:lang w:val="x-none" w:eastAsia="ar-SA"/>
        </w:rPr>
        <w:t>в распоряжение Администрации города от 28.08.2013 № 3050</w:t>
      </w:r>
      <w:r w:rsidRPr="0027699E">
        <w:rPr>
          <w:szCs w:val="28"/>
          <w:lang w:eastAsia="ar-SA"/>
        </w:rPr>
        <w:t xml:space="preserve"> </w:t>
      </w:r>
      <w:r w:rsidRPr="0027699E">
        <w:rPr>
          <w:szCs w:val="28"/>
          <w:lang w:val="x-none" w:eastAsia="ar-SA"/>
        </w:rPr>
        <w:t>«О разработке муниципальной программы «Молодежная политика Сургута на 2014 – 20</w:t>
      </w:r>
      <w:r w:rsidRPr="0027699E">
        <w:rPr>
          <w:szCs w:val="28"/>
          <w:lang w:eastAsia="ar-SA"/>
        </w:rPr>
        <w:t>30</w:t>
      </w:r>
      <w:r w:rsidRPr="0027699E">
        <w:rPr>
          <w:szCs w:val="28"/>
          <w:lang w:val="x-none" w:eastAsia="ar-SA"/>
        </w:rPr>
        <w:t xml:space="preserve"> годы</w:t>
      </w:r>
      <w:r w:rsidRPr="0027699E">
        <w:rPr>
          <w:szCs w:val="28"/>
        </w:rPr>
        <w:t>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13.12.2018 № 2299 «О внесении изменения в распоряжение Администрации города от 28.08.2013 № 3050 «О разработке муниципальной программы «Молодежная политика Сургута на 2014 – 2030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20.02.2019 № 290 «О внесении изменений в распоряжение Администрации города от 28.08.2013 № 3050 «О разработке муниципальной программы «Молодежная политика Сургута на 2014 – 2030 годы»;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27.12.2019 № 2833 «О внесении изменений в распоряжение Администрации города от 28.08.2013 № 3050 «О разработке муниципальной программы «Молодежная политика Сургута на период до 2030 года»;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30.12.2020 № 2199 «О внесении изменений в распоряжение Администрации города от 28.08.2013 № 3050 «О разработке муниципальной программы «Молодежная политика Сургута на период до 2030 года»;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29.12.2021 №2324 «О внесении изменений в распоряжение Администрации города от 28.08.2013 № 3050 «О разработке муниципальной программы «Молодежная политика Сургута на период до 2030 года»;</w:t>
      </w:r>
    </w:p>
    <w:p w:rsidR="0027699E" w:rsidRPr="0027699E" w:rsidRDefault="0027699E" w:rsidP="0027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699E">
        <w:rPr>
          <w:szCs w:val="28"/>
        </w:rPr>
        <w:t>- от 15.12.2022 № 2637 «О внесении изменений в распоряжение Администрации города от 28.08.2013 № 3050 «О разработке муниципальной программы «Молодежная политика Сургута на период до 2030 года».</w:t>
      </w:r>
    </w:p>
    <w:p w:rsidR="0027699E" w:rsidRPr="0027699E" w:rsidRDefault="0027699E" w:rsidP="0027699E">
      <w:pPr>
        <w:ind w:firstLine="709"/>
        <w:jc w:val="both"/>
        <w:rPr>
          <w:szCs w:val="28"/>
        </w:rPr>
      </w:pPr>
      <w:r w:rsidRPr="0027699E">
        <w:rPr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27699E" w:rsidRPr="0027699E" w:rsidRDefault="0027699E" w:rsidP="0027699E">
      <w:pPr>
        <w:tabs>
          <w:tab w:val="left" w:pos="993"/>
        </w:tabs>
        <w:ind w:firstLine="709"/>
        <w:contextualSpacing/>
        <w:jc w:val="both"/>
        <w:rPr>
          <w:szCs w:val="28"/>
        </w:rPr>
      </w:pPr>
      <w:r w:rsidRPr="0027699E">
        <w:rPr>
          <w:szCs w:val="28"/>
        </w:rPr>
        <w:t xml:space="preserve">3. Муниципальному казенному учреждению «Наш город» опубликовать (разместить) настоящее </w:t>
      </w:r>
      <w:r w:rsidR="00EE745D" w:rsidRPr="0027699E">
        <w:rPr>
          <w:szCs w:val="28"/>
        </w:rPr>
        <w:t xml:space="preserve">распоряжение </w:t>
      </w:r>
      <w:r w:rsidRPr="0027699E">
        <w:rPr>
          <w:szCs w:val="28"/>
        </w:rPr>
        <w:t>в сетевом издании «Официальные документы города Сургута»: docsurgut.ru.</w:t>
      </w:r>
    </w:p>
    <w:p w:rsidR="0027699E" w:rsidRPr="0027699E" w:rsidRDefault="0027699E" w:rsidP="0027699E">
      <w:pPr>
        <w:ind w:firstLine="709"/>
        <w:jc w:val="both"/>
        <w:rPr>
          <w:szCs w:val="28"/>
        </w:rPr>
      </w:pPr>
      <w:r w:rsidRPr="0027699E">
        <w:rPr>
          <w:szCs w:val="28"/>
        </w:rPr>
        <w:t xml:space="preserve">4. Настоящее распоряжение вступает в силу </w:t>
      </w:r>
      <w:r>
        <w:rPr>
          <w:szCs w:val="28"/>
        </w:rPr>
        <w:t>с</w:t>
      </w:r>
      <w:r w:rsidRPr="0027699E">
        <w:rPr>
          <w:szCs w:val="28"/>
        </w:rPr>
        <w:t xml:space="preserve"> момента его издания </w:t>
      </w:r>
      <w:r>
        <w:rPr>
          <w:szCs w:val="28"/>
        </w:rPr>
        <w:br/>
      </w:r>
      <w:r w:rsidRPr="0027699E">
        <w:rPr>
          <w:szCs w:val="28"/>
        </w:rPr>
        <w:t>и распространяется на правоотношения, возникшие с 01.01.2023.</w:t>
      </w:r>
    </w:p>
    <w:p w:rsidR="0027699E" w:rsidRPr="0027699E" w:rsidRDefault="0027699E" w:rsidP="0027699E">
      <w:pPr>
        <w:ind w:firstLine="709"/>
        <w:jc w:val="both"/>
        <w:rPr>
          <w:bCs/>
        </w:rPr>
      </w:pPr>
      <w:r w:rsidRPr="0027699E">
        <w:rPr>
          <w:szCs w:val="28"/>
        </w:rPr>
        <w:t xml:space="preserve">5. </w:t>
      </w:r>
      <w:r w:rsidRPr="0027699E">
        <w:rPr>
          <w:spacing w:val="-4"/>
        </w:rPr>
        <w:t xml:space="preserve">Контроль за выполнением </w:t>
      </w:r>
      <w:r w:rsidR="00F14169">
        <w:rPr>
          <w:szCs w:val="28"/>
        </w:rPr>
        <w:t>распоряжения</w:t>
      </w:r>
      <w:r w:rsidR="00F14169" w:rsidRPr="0027699E">
        <w:rPr>
          <w:szCs w:val="28"/>
        </w:rPr>
        <w:t xml:space="preserve"> </w:t>
      </w:r>
      <w:r w:rsidRPr="0027699E">
        <w:rPr>
          <w:spacing w:val="-4"/>
        </w:rPr>
        <w:t>возложить на заместителя Главы города, курирующего социальную сферу.</w:t>
      </w:r>
    </w:p>
    <w:p w:rsidR="0027699E" w:rsidRPr="0027699E" w:rsidRDefault="0027699E" w:rsidP="0027699E">
      <w:pPr>
        <w:rPr>
          <w:sz w:val="27"/>
          <w:szCs w:val="27"/>
        </w:rPr>
      </w:pPr>
    </w:p>
    <w:p w:rsidR="0027699E" w:rsidRPr="0027699E" w:rsidRDefault="0027699E" w:rsidP="0027699E">
      <w:pPr>
        <w:rPr>
          <w:sz w:val="27"/>
          <w:szCs w:val="27"/>
        </w:rPr>
      </w:pPr>
    </w:p>
    <w:p w:rsidR="0027699E" w:rsidRPr="0027699E" w:rsidRDefault="0027699E" w:rsidP="0027699E">
      <w:pPr>
        <w:rPr>
          <w:sz w:val="27"/>
          <w:szCs w:val="27"/>
        </w:rPr>
      </w:pPr>
    </w:p>
    <w:p w:rsidR="0027699E" w:rsidRPr="0027699E" w:rsidRDefault="0027699E" w:rsidP="0027699E">
      <w:pPr>
        <w:rPr>
          <w:szCs w:val="28"/>
        </w:rPr>
      </w:pPr>
      <w:r w:rsidRPr="0027699E">
        <w:rPr>
          <w:szCs w:val="28"/>
        </w:rPr>
        <w:t xml:space="preserve">Заместитель Главы города                                                                   М.А. </w:t>
      </w:r>
      <w:proofErr w:type="spellStart"/>
      <w:r w:rsidRPr="0027699E">
        <w:rPr>
          <w:szCs w:val="28"/>
        </w:rPr>
        <w:t>Гуменюк</w:t>
      </w:r>
      <w:proofErr w:type="spellEnd"/>
    </w:p>
    <w:sectPr w:rsidR="0027699E" w:rsidRPr="0027699E" w:rsidSect="00276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B3" w:rsidRDefault="00081BB3">
      <w:r>
        <w:separator/>
      </w:r>
    </w:p>
  </w:endnote>
  <w:endnote w:type="continuationSeparator" w:id="0">
    <w:p w:rsidR="00081BB3" w:rsidRDefault="000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D6D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D6D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D6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B3" w:rsidRDefault="00081BB3">
      <w:r>
        <w:separator/>
      </w:r>
    </w:p>
  </w:footnote>
  <w:footnote w:type="continuationSeparator" w:id="0">
    <w:p w:rsidR="00081BB3" w:rsidRDefault="0008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D6D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575C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6D7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D6D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D6D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9E"/>
    <w:rsid w:val="00081BB3"/>
    <w:rsid w:val="000D6D74"/>
    <w:rsid w:val="001E7C40"/>
    <w:rsid w:val="0027699E"/>
    <w:rsid w:val="004D540E"/>
    <w:rsid w:val="00532C7C"/>
    <w:rsid w:val="007C204B"/>
    <w:rsid w:val="008938F7"/>
    <w:rsid w:val="009575C3"/>
    <w:rsid w:val="009A0974"/>
    <w:rsid w:val="009B686C"/>
    <w:rsid w:val="00EE745D"/>
    <w:rsid w:val="00F14169"/>
    <w:rsid w:val="00F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D1CF7F4-5DE3-42B8-8EB8-CD7C2585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6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69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6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699E"/>
    <w:rPr>
      <w:rFonts w:ascii="Times New Roman" w:hAnsi="Times New Roman"/>
      <w:sz w:val="28"/>
    </w:rPr>
  </w:style>
  <w:style w:type="character" w:styleId="a8">
    <w:name w:val="page number"/>
    <w:basedOn w:val="a0"/>
    <w:rsid w:val="0027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2023-08-03T03:55:00Z</cp:lastPrinted>
  <dcterms:created xsi:type="dcterms:W3CDTF">2023-08-10T09:13:00Z</dcterms:created>
  <dcterms:modified xsi:type="dcterms:W3CDTF">2023-08-10T09:13:00Z</dcterms:modified>
</cp:coreProperties>
</file>