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83" w:rsidRPr="00690483" w:rsidRDefault="00690483" w:rsidP="00690483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690483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483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690483" w:rsidRPr="00690483" w:rsidRDefault="00690483" w:rsidP="0069048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690483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690483" w:rsidRPr="00690483" w:rsidRDefault="00690483" w:rsidP="00690483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690483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690483" w:rsidRPr="00690483" w:rsidRDefault="00690483" w:rsidP="00690483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690483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690483" w:rsidRPr="00690483" w:rsidRDefault="00690483" w:rsidP="00690483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90483" w:rsidRPr="00690483" w:rsidRDefault="00690483" w:rsidP="0069048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483">
        <w:rPr>
          <w:rFonts w:ascii="Times New Roman" w:eastAsia="Calibri" w:hAnsi="Times New Roman" w:cs="Times New Roman"/>
          <w:sz w:val="28"/>
          <w:szCs w:val="28"/>
        </w:rPr>
        <w:t>Прин</w:t>
      </w:r>
      <w:r>
        <w:rPr>
          <w:rFonts w:ascii="Times New Roman" w:eastAsia="Calibri" w:hAnsi="Times New Roman" w:cs="Times New Roman"/>
          <w:sz w:val="28"/>
          <w:szCs w:val="28"/>
        </w:rPr>
        <w:t>ято на заседании Думы 24 марта</w:t>
      </w:r>
      <w:r w:rsidRPr="00690483">
        <w:rPr>
          <w:rFonts w:ascii="Times New Roman" w:eastAsia="Calibri" w:hAnsi="Times New Roman" w:cs="Times New Roman"/>
          <w:sz w:val="28"/>
          <w:szCs w:val="28"/>
        </w:rPr>
        <w:t xml:space="preserve"> 2016 года</w:t>
      </w:r>
    </w:p>
    <w:p w:rsidR="00690483" w:rsidRPr="00FC7CA5" w:rsidRDefault="00690483" w:rsidP="0069048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48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C7CA5" w:rsidRPr="00FC7CA5">
        <w:rPr>
          <w:rFonts w:ascii="Times New Roman" w:eastAsia="Calibri" w:hAnsi="Times New Roman" w:cs="Times New Roman"/>
          <w:sz w:val="28"/>
          <w:szCs w:val="28"/>
          <w:u w:val="single"/>
        </w:rPr>
        <w:t>851-</w:t>
      </w:r>
      <w:r w:rsidR="00FC7CA5" w:rsidRPr="00FC7CA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V </w:t>
      </w:r>
      <w:r w:rsidR="00FC7CA5" w:rsidRPr="00FC7CA5">
        <w:rPr>
          <w:rFonts w:ascii="Times New Roman" w:eastAsia="Calibri" w:hAnsi="Times New Roman" w:cs="Times New Roman"/>
          <w:sz w:val="28"/>
          <w:szCs w:val="28"/>
          <w:u w:val="single"/>
        </w:rPr>
        <w:t>ДГ</w:t>
      </w:r>
    </w:p>
    <w:p w:rsidR="00690483" w:rsidRPr="00690483" w:rsidRDefault="00690483" w:rsidP="00690483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483" w:rsidRPr="00280F86" w:rsidRDefault="00690483" w:rsidP="00E45C00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Порядке определения цены 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земельных участков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находящихся 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в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собственности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при заключении договоров купли-продажи без проведения торгов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90483" w:rsidRDefault="00690483" w:rsidP="0069048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0483" w:rsidRDefault="00280F86" w:rsidP="0069048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AB6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статьями 39.3 и 39.4 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</w:t>
      </w:r>
      <w:r w:rsidR="00AB6CBA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AB6CB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904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статьё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39 Устава муниципального образования городской округ город Сургут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города от</w:t>
      </w:r>
      <w:r w:rsidR="00B942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0483">
        <w:rPr>
          <w:rFonts w:ascii="Times New Roman" w:eastAsia="Times New Roman" w:hAnsi="Times New Roman" w:cs="Times New Roman"/>
          <w:sz w:val="28"/>
          <w:szCs w:val="20"/>
          <w:lang w:eastAsia="ru-RU"/>
        </w:rPr>
        <w:t>27.12.2007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327-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="000E27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0483">
        <w:rPr>
          <w:rFonts w:ascii="Times New Roman" w:eastAsia="Times New Roman" w:hAnsi="Times New Roman" w:cs="Times New Roman"/>
          <w:sz w:val="28"/>
          <w:szCs w:val="20"/>
          <w:lang w:eastAsia="ru-RU"/>
        </w:rPr>
        <w:t>ДГ «О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орядке распоряжения земельными участками, находящимися в собственности муниципального образования городской округ город Сургут» (в редакции от </w:t>
      </w:r>
      <w:r w:rsidR="000E27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23.09.2015 </w:t>
      </w:r>
      <w:r w:rsidR="0069048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0E27B4">
        <w:rPr>
          <w:rFonts w:ascii="Times New Roman" w:eastAsia="Times New Roman" w:hAnsi="Times New Roman" w:cs="Times New Roman"/>
          <w:sz w:val="28"/>
          <w:szCs w:val="20"/>
          <w:lang w:eastAsia="ru-RU"/>
        </w:rPr>
        <w:t>№ 758-</w:t>
      </w:r>
      <w:r w:rsidR="00BB2F9F" w:rsidRPr="00BB2F9F">
        <w:rPr>
          <w:rFonts w:ascii="Times New Roman" w:eastAsia="Times New Roman" w:hAnsi="Times New Roman" w:cs="Times New Roman"/>
          <w:sz w:val="28"/>
          <w:szCs w:val="20"/>
          <w:lang w:eastAsia="ru-RU"/>
        </w:rPr>
        <w:t>V</w:t>
      </w:r>
      <w:r w:rsidR="000E27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2F9F" w:rsidRPr="00BB2F9F">
        <w:rPr>
          <w:rFonts w:ascii="Times New Roman" w:eastAsia="Times New Roman" w:hAnsi="Times New Roman" w:cs="Times New Roman"/>
          <w:sz w:val="28"/>
          <w:szCs w:val="20"/>
          <w:lang w:eastAsia="ru-RU"/>
        </w:rPr>
        <w:t>ДГ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распоряжения земельными участками, находящимися </w:t>
      </w:r>
      <w:r w:rsidR="0069048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в муниципальной собственности, Дума города РЕШИЛА:</w:t>
      </w:r>
      <w:r w:rsidR="00FC7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90483" w:rsidRDefault="00690483" w:rsidP="0069048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28D4" w:rsidRPr="00690483" w:rsidRDefault="00B851A7" w:rsidP="00B851A7">
      <w:pPr>
        <w:tabs>
          <w:tab w:val="left" w:pos="99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1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FF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определения цены земельных участков, находящихся в муниципальной собственности, при заключении договоров купли-продажи без проведения торгов </w:t>
      </w:r>
      <w:r w:rsidR="0053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="00FF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690483" w:rsidRDefault="00FF395E" w:rsidP="00690483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</w:t>
      </w:r>
      <w:r w:rsidR="005316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53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города:</w:t>
      </w:r>
      <w:r w:rsidR="00FC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483" w:rsidRDefault="00531660" w:rsidP="00690483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36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25.10.2012 № 247-</w:t>
      </w:r>
      <w:r w:rsidR="00136F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3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</w:t>
      </w:r>
      <w:r w:rsidR="006904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определения цены</w:t>
      </w:r>
      <w:r w:rsidR="0013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собственности муниципального образования городской округ город Сургут земельных участков и их оплаты для целей продажи собственникам зданий, строений, сооружений, расположенных на этих земельных участках»</w:t>
      </w:r>
      <w:r w:rsidR="006904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7B4" w:rsidRDefault="00531660" w:rsidP="00690483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E2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25.02.2015 № 656-</w:t>
      </w:r>
      <w:r w:rsidR="000E2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E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внесении изменени</w:t>
      </w:r>
      <w:r w:rsidR="0069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решение Думы города </w:t>
      </w:r>
      <w:r w:rsidR="000E2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25.10.2012 № 247-</w:t>
      </w:r>
      <w:r w:rsidR="000E27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9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порядке определения цены</w:t>
      </w:r>
      <w:r w:rsidR="000E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собственности муниципального образования городской округ город Сургут земельных участков и их оплаты для целей продажи </w:t>
      </w:r>
      <w:r w:rsidR="000E2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 зданий, строений, сооружений, расположенных на этих земельных участках».</w:t>
      </w:r>
    </w:p>
    <w:p w:rsidR="00531660" w:rsidRDefault="00531660" w:rsidP="00690483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690483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690483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2"/>
      </w:tblGrid>
      <w:tr w:rsidR="00690483" w:rsidRPr="00690483" w:rsidTr="00EC378E">
        <w:tc>
          <w:tcPr>
            <w:tcW w:w="4820" w:type="dxa"/>
          </w:tcPr>
          <w:p w:rsidR="00690483" w:rsidRPr="00690483" w:rsidRDefault="00690483" w:rsidP="0069048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04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690483" w:rsidRPr="00690483" w:rsidRDefault="00690483" w:rsidP="0069048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90483" w:rsidRPr="00690483" w:rsidRDefault="00690483" w:rsidP="0069048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04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С.А. Бондаренко</w:t>
            </w:r>
          </w:p>
          <w:p w:rsidR="00690483" w:rsidRPr="00690483" w:rsidRDefault="00690483" w:rsidP="0069048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90483" w:rsidRPr="00690483" w:rsidRDefault="00690483" w:rsidP="00FC7C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0483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FC7CA5" w:rsidRPr="00FC7CA5">
              <w:rPr>
                <w:rFonts w:ascii="Times New Roman" w:eastAsia="Calibri" w:hAnsi="Times New Roman" w:cs="Times New Roman"/>
                <w:sz w:val="28"/>
                <w:u w:val="single"/>
              </w:rPr>
              <w:t>28</w:t>
            </w:r>
            <w:r w:rsidRPr="00690483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FC7CA5" w:rsidRPr="00FC7CA5">
              <w:rPr>
                <w:rFonts w:ascii="Times New Roman" w:eastAsia="Calibri" w:hAnsi="Times New Roman" w:cs="Times New Roman"/>
                <w:sz w:val="28"/>
                <w:u w:val="single"/>
              </w:rPr>
              <w:t>марта</w:t>
            </w:r>
            <w:r w:rsidRPr="00690483">
              <w:rPr>
                <w:rFonts w:ascii="Times New Roman" w:eastAsia="Calibri" w:hAnsi="Times New Roman" w:cs="Times New Roman"/>
                <w:sz w:val="28"/>
              </w:rPr>
              <w:t xml:space="preserve"> 2016 г.</w:t>
            </w:r>
          </w:p>
        </w:tc>
        <w:tc>
          <w:tcPr>
            <w:tcW w:w="4642" w:type="dxa"/>
          </w:tcPr>
          <w:p w:rsidR="00690483" w:rsidRPr="00690483" w:rsidRDefault="00690483" w:rsidP="0069048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04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690483" w:rsidRPr="00690483" w:rsidRDefault="00690483" w:rsidP="0069048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690483" w:rsidRPr="00690483" w:rsidRDefault="00690483" w:rsidP="0069048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90483">
              <w:rPr>
                <w:rFonts w:ascii="Times New Roman" w:eastAsia="Calibri" w:hAnsi="Times New Roman" w:cs="Times New Roman"/>
                <w:sz w:val="28"/>
              </w:rPr>
              <w:t>_______________ Д.В. Попов</w:t>
            </w:r>
          </w:p>
          <w:p w:rsidR="00690483" w:rsidRPr="00690483" w:rsidRDefault="00690483" w:rsidP="0069048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90483" w:rsidRPr="00690483" w:rsidRDefault="00690483" w:rsidP="00FC7CA5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0483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FC7CA5" w:rsidRPr="00FC7CA5">
              <w:rPr>
                <w:rFonts w:ascii="Times New Roman" w:eastAsia="Calibri" w:hAnsi="Times New Roman" w:cs="Times New Roman"/>
                <w:sz w:val="28"/>
                <w:u w:val="single"/>
              </w:rPr>
              <w:t>29</w:t>
            </w:r>
            <w:r w:rsidRPr="00690483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FC7CA5" w:rsidRPr="00FC7CA5">
              <w:rPr>
                <w:rFonts w:ascii="Times New Roman" w:eastAsia="Calibri" w:hAnsi="Times New Roman" w:cs="Times New Roman"/>
                <w:sz w:val="28"/>
                <w:u w:val="single"/>
              </w:rPr>
              <w:t>марта</w:t>
            </w:r>
            <w:r w:rsidRPr="00690483">
              <w:rPr>
                <w:rFonts w:ascii="Times New Roman" w:eastAsia="Calibri" w:hAnsi="Times New Roman" w:cs="Times New Roman"/>
                <w:sz w:val="28"/>
              </w:rPr>
              <w:t xml:space="preserve"> 2016 г.</w:t>
            </w:r>
          </w:p>
        </w:tc>
      </w:tr>
    </w:tbl>
    <w:p w:rsidR="00136FC2" w:rsidRPr="00280F86" w:rsidRDefault="00136FC2" w:rsidP="00690483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86" w:rsidRDefault="00280F86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60" w:rsidRPr="00280F86" w:rsidRDefault="00531660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C2" w:rsidRDefault="000E27B4">
      <w:pPr>
        <w:pStyle w:val="ConsPlusNormal"/>
        <w:ind w:firstLine="540"/>
        <w:jc w:val="both"/>
      </w:pPr>
      <w:r>
        <w:lastRenderedPageBreak/>
        <w:tab/>
      </w:r>
      <w:r w:rsidR="00FF395E">
        <w:tab/>
      </w:r>
      <w:r w:rsidR="00FF395E">
        <w:tab/>
      </w:r>
      <w:r w:rsidR="00FF395E">
        <w:tab/>
      </w:r>
      <w:r w:rsidR="00FF395E">
        <w:tab/>
      </w:r>
      <w:r w:rsidR="00FF395E">
        <w:tab/>
      </w:r>
      <w:r w:rsidR="00FF395E">
        <w:tab/>
      </w:r>
      <w:r w:rsidR="00FF395E">
        <w:tab/>
      </w:r>
      <w:r w:rsidR="00E45C00">
        <w:t xml:space="preserve">      </w:t>
      </w:r>
      <w:r w:rsidR="00FF395E">
        <w:t>Приложение</w:t>
      </w:r>
      <w:bookmarkStart w:id="0" w:name="_GoBack"/>
      <w:bookmarkEnd w:id="0"/>
    </w:p>
    <w:p w:rsidR="00FF395E" w:rsidRDefault="00FF395E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5C00">
        <w:t xml:space="preserve">      </w:t>
      </w:r>
      <w:r>
        <w:t>к решению Думы города</w:t>
      </w:r>
    </w:p>
    <w:p w:rsidR="00FF395E" w:rsidRPr="00FC7CA5" w:rsidRDefault="00531660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5C00">
        <w:t xml:space="preserve">      </w:t>
      </w:r>
      <w:r>
        <w:t xml:space="preserve">от </w:t>
      </w:r>
      <w:r w:rsidR="00FC7CA5" w:rsidRPr="00FC7CA5">
        <w:rPr>
          <w:u w:val="single"/>
        </w:rPr>
        <w:t>29.03.2016</w:t>
      </w:r>
      <w:r>
        <w:t xml:space="preserve"> № </w:t>
      </w:r>
      <w:r w:rsidR="00FC7CA5" w:rsidRPr="00FC7CA5">
        <w:rPr>
          <w:u w:val="single"/>
        </w:rPr>
        <w:t>851-</w:t>
      </w:r>
      <w:r w:rsidR="00FC7CA5" w:rsidRPr="00FC7CA5">
        <w:rPr>
          <w:u w:val="single"/>
          <w:lang w:val="en-US"/>
        </w:rPr>
        <w:t>V</w:t>
      </w:r>
      <w:r w:rsidR="00FC7CA5" w:rsidRPr="00FC7CA5">
        <w:rPr>
          <w:u w:val="single"/>
        </w:rPr>
        <w:t xml:space="preserve"> ДГ</w:t>
      </w:r>
    </w:p>
    <w:p w:rsidR="00FF395E" w:rsidRDefault="00FF395E">
      <w:pPr>
        <w:pStyle w:val="ConsPlusNormal"/>
        <w:ind w:firstLine="540"/>
        <w:jc w:val="both"/>
      </w:pPr>
    </w:p>
    <w:p w:rsidR="00E13F94" w:rsidRPr="00EE7615" w:rsidRDefault="00E13F94" w:rsidP="00E13F94">
      <w:pPr>
        <w:pStyle w:val="ConsPlusNormal"/>
        <w:ind w:firstLine="540"/>
        <w:jc w:val="center"/>
        <w:rPr>
          <w:szCs w:val="28"/>
        </w:rPr>
      </w:pPr>
      <w:r w:rsidRPr="00EE7615">
        <w:rPr>
          <w:szCs w:val="28"/>
        </w:rPr>
        <w:t xml:space="preserve">Порядок </w:t>
      </w:r>
    </w:p>
    <w:p w:rsidR="00E13F94" w:rsidRPr="00EE7615" w:rsidRDefault="00E13F94" w:rsidP="00E13F94">
      <w:pPr>
        <w:pStyle w:val="ConsPlusNormal"/>
        <w:ind w:firstLine="540"/>
        <w:jc w:val="center"/>
        <w:rPr>
          <w:szCs w:val="28"/>
        </w:rPr>
      </w:pPr>
      <w:r w:rsidRPr="00EE7615">
        <w:rPr>
          <w:szCs w:val="28"/>
        </w:rPr>
        <w:t xml:space="preserve">определения цены земельных участков, находящихся в муниципальной собственности, при заключении договоров купли-продажи </w:t>
      </w:r>
    </w:p>
    <w:p w:rsidR="00E13F94" w:rsidRPr="00EE7615" w:rsidRDefault="00E13F94" w:rsidP="00E13F94">
      <w:pPr>
        <w:pStyle w:val="ConsPlusNormal"/>
        <w:ind w:firstLine="540"/>
        <w:jc w:val="center"/>
        <w:rPr>
          <w:szCs w:val="28"/>
        </w:rPr>
      </w:pPr>
      <w:r w:rsidRPr="00EE7615">
        <w:rPr>
          <w:szCs w:val="28"/>
        </w:rPr>
        <w:t>без проведения торгов</w:t>
      </w:r>
    </w:p>
    <w:p w:rsidR="00E13F94" w:rsidRPr="00EE7615" w:rsidRDefault="00E13F94" w:rsidP="00E13F94">
      <w:pPr>
        <w:pStyle w:val="ConsPlusNormal"/>
        <w:ind w:firstLine="540"/>
        <w:jc w:val="center"/>
        <w:rPr>
          <w:szCs w:val="28"/>
        </w:rPr>
      </w:pPr>
    </w:p>
    <w:p w:rsidR="00E13F94" w:rsidRPr="00EE7615" w:rsidRDefault="00E45C00" w:rsidP="00E45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</w:t>
      </w:r>
      <w:r w:rsidR="00E13F94"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устанавливает правила определения цены земельных участков, находящихся в муниципальной собственности (далее – земельные участки), при заключении договоров купли-продажи без проведения торгов, условия и </w:t>
      </w:r>
      <w:r w:rsidR="00E13F94" w:rsidRPr="004F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r w:rsidR="004F177A" w:rsidRPr="004F177A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внесения</w:t>
      </w:r>
      <w:r w:rsidR="00E13F94" w:rsidRPr="004F1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F94"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F94" w:rsidRPr="00EE7615" w:rsidRDefault="00E13F94" w:rsidP="00E13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Цена земельных участков устанавливается в размере, равном кадастровой стоимости земельного участка, за исключение</w:t>
      </w:r>
      <w:r w:rsidR="00E45C00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случаев, предусмотренных частями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</w:t>
      </w:r>
      <w:r w:rsidR="00E4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:rsidR="00E45C00" w:rsidRDefault="00E13F94" w:rsidP="00E4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Цена земельных участков устанавливается в размере </w:t>
      </w:r>
      <w:r w:rsidR="00E45C0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кадастровой стоимости земельного участка для:</w:t>
      </w:r>
    </w:p>
    <w:p w:rsidR="00E45C00" w:rsidRDefault="00BC1CFE" w:rsidP="00BC1CF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F94"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</w:t>
      </w:r>
      <w:r w:rsidR="00E45C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земельных участков, отнесё</w:t>
      </w:r>
      <w:r w:rsidR="00E13F94"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к имуществу общего пользования), членам э</w:t>
      </w:r>
      <w:r w:rsidR="00E45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некоммерческой организации;</w:t>
      </w:r>
    </w:p>
    <w:p w:rsidR="00E45C00" w:rsidRDefault="00E45C00" w:rsidP="00E4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13F94"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крестьянскому (фермерскому) хозяйству или сельскохозяйственной организации в случаях,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Федеральным законом от 24.07.2002 </w:t>
      </w:r>
      <w:r w:rsidR="00E13F94"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101-ФЗ «Об обороте земель сельскохозяйственного назначения»;</w:t>
      </w:r>
    </w:p>
    <w:p w:rsidR="00E45C00" w:rsidRDefault="00BC1CFE" w:rsidP="00BC1CF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F94"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</w:t>
      </w:r>
      <w:r w:rsidR="00E4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идическому лицу </w:t>
      </w:r>
      <w:r w:rsidR="00E4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истечении трё</w:t>
      </w:r>
      <w:r w:rsidR="00E13F94"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лет с момента заключения договора аренды с этим гражданином или этим юридическим лицом либо передачи прав </w:t>
      </w:r>
      <w:r w:rsidR="00E45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F94"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E45C00" w:rsidRDefault="00E45C00" w:rsidP="00E4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13F94" w:rsidRPr="000E27B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гражданам или крестьянским (фермерским) хозяйствам для осуществления крестьянским (фермерским) хозяйством его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в соответствии со статьё</w:t>
      </w:r>
      <w:r w:rsidR="00E13F94" w:rsidRPr="000E27B4">
        <w:rPr>
          <w:rFonts w:ascii="Times New Roman" w:eastAsia="Times New Roman" w:hAnsi="Times New Roman" w:cs="Times New Roman"/>
          <w:sz w:val="28"/>
          <w:szCs w:val="28"/>
          <w:lang w:eastAsia="ru-RU"/>
        </w:rPr>
        <w:t>й 39.18 Земельного кодекса Российской Федерации.</w:t>
      </w:r>
    </w:p>
    <w:p w:rsidR="00E13F94" w:rsidRPr="00EE7615" w:rsidRDefault="00E13F94" w:rsidP="00E45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Цена земельных участков устанавливается в размере, равном </w:t>
      </w:r>
      <w:r w:rsidR="00CE3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10-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кратному размеру ставки земельного налога за единицу площад</w:t>
      </w:r>
      <w:r w:rsidR="00E45C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земельного участка</w:t>
      </w:r>
      <w:r w:rsidR="00CE3866" w:rsidRPr="004F17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01.01.2018 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земельных участков, на которых 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расположены здания, сооружения, собственникам таких зданий, сооружений либо помещений в них в</w:t>
      </w:r>
      <w:r w:rsidR="0030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случаях, предусмотренных статьё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й 39.20 Земельного кодекса Российской Федерации.</w:t>
      </w:r>
    </w:p>
    <w:p w:rsidR="00E13F94" w:rsidRPr="00EE7615" w:rsidRDefault="00E13F94" w:rsidP="00E13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выкупной стоимости земельных участков при заключении договоров купли-продажи без проведения торг</w:t>
      </w:r>
      <w:r w:rsidR="000A1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осуществляется единовременно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семи календарных дней с момента подписания обеими сторонами договора купли-продажи земельного участка.</w:t>
      </w: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1D1DBA" w:rsidRDefault="001D1DBA" w:rsidP="00B942D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sectPr w:rsidR="001D1DBA" w:rsidSect="00E45C00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15" w:rsidRDefault="003C7115" w:rsidP="00E45C00">
      <w:pPr>
        <w:spacing w:after="0" w:line="240" w:lineRule="auto"/>
      </w:pPr>
      <w:r>
        <w:separator/>
      </w:r>
    </w:p>
  </w:endnote>
  <w:endnote w:type="continuationSeparator" w:id="0">
    <w:p w:rsidR="003C7115" w:rsidRDefault="003C7115" w:rsidP="00E4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3481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5C00" w:rsidRPr="00E45C00" w:rsidRDefault="00E45C00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45C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5C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5C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7C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5C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15" w:rsidRDefault="003C7115" w:rsidP="00E45C00">
      <w:pPr>
        <w:spacing w:after="0" w:line="240" w:lineRule="auto"/>
      </w:pPr>
      <w:r>
        <w:separator/>
      </w:r>
    </w:p>
  </w:footnote>
  <w:footnote w:type="continuationSeparator" w:id="0">
    <w:p w:rsidR="003C7115" w:rsidRDefault="003C7115" w:rsidP="00E4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13D3D"/>
    <w:multiLevelType w:val="hybridMultilevel"/>
    <w:tmpl w:val="B9D6B7E2"/>
    <w:lvl w:ilvl="0" w:tplc="BBB6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86"/>
    <w:rsid w:val="0000798E"/>
    <w:rsid w:val="0003222E"/>
    <w:rsid w:val="00076B41"/>
    <w:rsid w:val="000A1332"/>
    <w:rsid w:val="000E27B4"/>
    <w:rsid w:val="000F7DC1"/>
    <w:rsid w:val="00136FC2"/>
    <w:rsid w:val="00190735"/>
    <w:rsid w:val="001D1DBA"/>
    <w:rsid w:val="00201FF0"/>
    <w:rsid w:val="00232C0D"/>
    <w:rsid w:val="00280F86"/>
    <w:rsid w:val="00284E76"/>
    <w:rsid w:val="002A6B3F"/>
    <w:rsid w:val="003011BA"/>
    <w:rsid w:val="003127EE"/>
    <w:rsid w:val="00313A44"/>
    <w:rsid w:val="00354199"/>
    <w:rsid w:val="003C7115"/>
    <w:rsid w:val="00400722"/>
    <w:rsid w:val="004B1002"/>
    <w:rsid w:val="004C2AA9"/>
    <w:rsid w:val="004F0A75"/>
    <w:rsid w:val="004F177A"/>
    <w:rsid w:val="00531660"/>
    <w:rsid w:val="00543720"/>
    <w:rsid w:val="0057256C"/>
    <w:rsid w:val="00596A39"/>
    <w:rsid w:val="005A62CB"/>
    <w:rsid w:val="005B78E0"/>
    <w:rsid w:val="00630606"/>
    <w:rsid w:val="00690483"/>
    <w:rsid w:val="006D4A21"/>
    <w:rsid w:val="007542B0"/>
    <w:rsid w:val="007775EF"/>
    <w:rsid w:val="0078061B"/>
    <w:rsid w:val="007928D4"/>
    <w:rsid w:val="007C0A03"/>
    <w:rsid w:val="007F417F"/>
    <w:rsid w:val="008337D1"/>
    <w:rsid w:val="00837347"/>
    <w:rsid w:val="008E49F9"/>
    <w:rsid w:val="009B119B"/>
    <w:rsid w:val="009D322C"/>
    <w:rsid w:val="009E34F3"/>
    <w:rsid w:val="00A1756E"/>
    <w:rsid w:val="00AA67E3"/>
    <w:rsid w:val="00AB6CBA"/>
    <w:rsid w:val="00AD51B3"/>
    <w:rsid w:val="00B812D8"/>
    <w:rsid w:val="00B851A7"/>
    <w:rsid w:val="00B942D3"/>
    <w:rsid w:val="00B95CC0"/>
    <w:rsid w:val="00BB2F9F"/>
    <w:rsid w:val="00BB5095"/>
    <w:rsid w:val="00BC1CFE"/>
    <w:rsid w:val="00C44285"/>
    <w:rsid w:val="00C90901"/>
    <w:rsid w:val="00CE111F"/>
    <w:rsid w:val="00CE3866"/>
    <w:rsid w:val="00D27E71"/>
    <w:rsid w:val="00D45C4A"/>
    <w:rsid w:val="00D82EDC"/>
    <w:rsid w:val="00D91F76"/>
    <w:rsid w:val="00D927DB"/>
    <w:rsid w:val="00DC6116"/>
    <w:rsid w:val="00E13F94"/>
    <w:rsid w:val="00E45C00"/>
    <w:rsid w:val="00E74D27"/>
    <w:rsid w:val="00EA473C"/>
    <w:rsid w:val="00EE7615"/>
    <w:rsid w:val="00F10471"/>
    <w:rsid w:val="00F476F0"/>
    <w:rsid w:val="00F96136"/>
    <w:rsid w:val="00FA2BB6"/>
    <w:rsid w:val="00FA5FE7"/>
    <w:rsid w:val="00FC7CA5"/>
    <w:rsid w:val="00FD5950"/>
    <w:rsid w:val="00FE462A"/>
    <w:rsid w:val="00FE7D69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2FFDB-A82B-46BA-B381-447CCA7A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36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36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6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1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5C00"/>
  </w:style>
  <w:style w:type="paragraph" w:styleId="a8">
    <w:name w:val="footer"/>
    <w:basedOn w:val="a"/>
    <w:link w:val="a9"/>
    <w:uiPriority w:val="99"/>
    <w:unhideWhenUsed/>
    <w:rsid w:val="00E4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3093-ABE3-452B-9752-370F684C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Давиденко Людмила Анатольевна ﻿</cp:lastModifiedBy>
  <cp:revision>42</cp:revision>
  <cp:lastPrinted>2016-03-28T07:53:00Z</cp:lastPrinted>
  <dcterms:created xsi:type="dcterms:W3CDTF">2015-12-10T06:21:00Z</dcterms:created>
  <dcterms:modified xsi:type="dcterms:W3CDTF">2016-03-30T09:26:00Z</dcterms:modified>
</cp:coreProperties>
</file>