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F11" w:rsidRDefault="002075D2">
      <w:pPr>
        <w:rPr>
          <w:i/>
        </w:rPr>
      </w:pPr>
      <w:r w:rsidRPr="002075D2">
        <w:rPr>
          <w:i/>
        </w:rPr>
        <w:t>Пресс-релиз по итогам заседания МК по профилактике правонарушений</w:t>
      </w:r>
      <w:r w:rsidR="005D7B1A">
        <w:rPr>
          <w:i/>
        </w:rPr>
        <w:t xml:space="preserve"> от 22.12.2016</w:t>
      </w:r>
      <w:r w:rsidRPr="002075D2">
        <w:rPr>
          <w:i/>
        </w:rPr>
        <w:t>.</w:t>
      </w:r>
    </w:p>
    <w:p w:rsidR="005D7B1A" w:rsidRDefault="00921FAD" w:rsidP="00921FAD">
      <w:pPr>
        <w:jc w:val="center"/>
        <w:rPr>
          <w:i/>
        </w:rPr>
      </w:pPr>
      <w:r>
        <w:rPr>
          <w:rFonts w:ascii="Times New Roman" w:hAnsi="Times New Roman" w:cs="Times New Roman"/>
          <w:sz w:val="28"/>
          <w:szCs w:val="28"/>
        </w:rPr>
        <w:t xml:space="preserve">В Сургуте усилят </w:t>
      </w:r>
      <w:r>
        <w:rPr>
          <w:rFonts w:ascii="Times New Roman" w:hAnsi="Times New Roman" w:cs="Times New Roman"/>
          <w:sz w:val="28"/>
          <w:szCs w:val="28"/>
        </w:rPr>
        <w:t>контроль за несанкционированной торговлей на улицах города.</w:t>
      </w:r>
    </w:p>
    <w:p w:rsidR="005D7B1A" w:rsidRDefault="00921FAD" w:rsidP="00921FA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Организацию взаимодействия при выявлении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административных правонарушений обсудили на заседании межведомственной комиссии по профилактике правонарушений в Администрации города. Самым обсуждаемым стал вопрос по фактам стихийной торговли на улицах города. Основные площадки таких незаконных точек в Сургуте известны: </w:t>
      </w:r>
      <w:r w:rsidR="00261FF0">
        <w:rPr>
          <w:rFonts w:ascii="Times New Roman" w:hAnsi="Times New Roman" w:cs="Times New Roman"/>
          <w:sz w:val="28"/>
          <w:szCs w:val="28"/>
        </w:rPr>
        <w:t>в районе «Агентства воздушных сообщений», у магазинов «Москва» и «Молодежный»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61FF0">
        <w:rPr>
          <w:rFonts w:ascii="Times New Roman" w:hAnsi="Times New Roman" w:cs="Times New Roman"/>
          <w:sz w:val="28"/>
          <w:szCs w:val="28"/>
        </w:rPr>
        <w:t xml:space="preserve">торговых центров «Строитель» и «Восход», на остановке «Дом Советов» и у Поликлиники НГДУ, </w:t>
      </w:r>
      <w:r>
        <w:rPr>
          <w:rFonts w:ascii="Times New Roman" w:hAnsi="Times New Roman" w:cs="Times New Roman"/>
          <w:sz w:val="28"/>
          <w:szCs w:val="28"/>
        </w:rPr>
        <w:t xml:space="preserve">которые </w:t>
      </w:r>
      <w:r w:rsidR="00261FF0">
        <w:rPr>
          <w:rFonts w:ascii="Times New Roman" w:hAnsi="Times New Roman" w:cs="Times New Roman"/>
          <w:sz w:val="28"/>
          <w:szCs w:val="28"/>
        </w:rPr>
        <w:t xml:space="preserve">уже </w:t>
      </w:r>
      <w:r>
        <w:rPr>
          <w:rFonts w:ascii="Times New Roman" w:hAnsi="Times New Roman" w:cs="Times New Roman"/>
          <w:sz w:val="28"/>
          <w:szCs w:val="28"/>
        </w:rPr>
        <w:t xml:space="preserve">исторически «прописались» на карте города. </w:t>
      </w:r>
    </w:p>
    <w:p w:rsidR="00261FF0" w:rsidRDefault="00921FAD" w:rsidP="00921FA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Административная комиссия Администрации города рассмотрела с начала года около полутора тысяч протоколов о нарушениях</w:t>
      </w:r>
      <w:r w:rsidR="00261699">
        <w:rPr>
          <w:rFonts w:ascii="Times New Roman" w:hAnsi="Times New Roman" w:cs="Times New Roman"/>
          <w:sz w:val="28"/>
          <w:szCs w:val="28"/>
        </w:rPr>
        <w:t xml:space="preserve"> (вдвое больше, чем в 2015 году) </w:t>
      </w:r>
      <w:r>
        <w:rPr>
          <w:rFonts w:ascii="Times New Roman" w:hAnsi="Times New Roman" w:cs="Times New Roman"/>
          <w:sz w:val="28"/>
          <w:szCs w:val="28"/>
        </w:rPr>
        <w:t>.</w:t>
      </w:r>
      <w:r w:rsidR="00261699">
        <w:rPr>
          <w:rFonts w:ascii="Times New Roman" w:hAnsi="Times New Roman" w:cs="Times New Roman"/>
          <w:sz w:val="28"/>
          <w:szCs w:val="28"/>
        </w:rPr>
        <w:t xml:space="preserve">43 % из них </w:t>
      </w:r>
      <w:r>
        <w:rPr>
          <w:rFonts w:ascii="Times New Roman" w:hAnsi="Times New Roman" w:cs="Times New Roman"/>
          <w:sz w:val="28"/>
          <w:szCs w:val="28"/>
        </w:rPr>
        <w:t>– за незаконную торговлю</w:t>
      </w:r>
      <w:r w:rsidR="0026169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Однако, штрафы торговцев не пугают, поясняют должностные лица. После завершения проверок они снова выходят на свои места и продолжают незаконный бизнес. </w:t>
      </w:r>
      <w:r w:rsidR="00261FF0">
        <w:rPr>
          <w:rFonts w:ascii="Times New Roman" w:hAnsi="Times New Roman" w:cs="Times New Roman"/>
          <w:sz w:val="28"/>
          <w:szCs w:val="28"/>
        </w:rPr>
        <w:t xml:space="preserve">Фактически это одни и те же продавцы. </w:t>
      </w:r>
    </w:p>
    <w:p w:rsidR="00261FF0" w:rsidRPr="00CF057B" w:rsidRDefault="00261FF0" w:rsidP="00921FA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комиссии решили активнее привлекать к таким проверкам представителей федеральных контролирующих органов и вернуться к обсуждению на ближайшем заседании.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Всего обсудили 5 вопросов повестки. </w:t>
      </w:r>
    </w:p>
    <w:p w:rsidR="00921FAD" w:rsidRPr="00CF057B" w:rsidRDefault="00921FAD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921FAD" w:rsidRPr="00CF05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5D2"/>
    <w:rsid w:val="002075D2"/>
    <w:rsid w:val="00261699"/>
    <w:rsid w:val="00261FF0"/>
    <w:rsid w:val="004F5F11"/>
    <w:rsid w:val="005D7B1A"/>
    <w:rsid w:val="00921FAD"/>
    <w:rsid w:val="00CF0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00048"/>
  <w15:chartTrackingRefBased/>
  <w15:docId w15:val="{14ABB13E-0BF0-4ED0-A518-89C0ABC4E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4086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Швидкая Екатерина Анатольевна</dc:creator>
  <cp:keywords/>
  <dc:description/>
  <cp:lastModifiedBy>Швидкая Екатерина Анатольевна</cp:lastModifiedBy>
  <cp:revision>3</cp:revision>
  <dcterms:created xsi:type="dcterms:W3CDTF">2016-12-23T09:21:00Z</dcterms:created>
  <dcterms:modified xsi:type="dcterms:W3CDTF">2016-12-27T11:05:00Z</dcterms:modified>
</cp:coreProperties>
</file>