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D55CB">
        <w:trPr>
          <w:jc w:val="center"/>
        </w:trPr>
        <w:tc>
          <w:tcPr>
            <w:tcW w:w="142" w:type="dxa"/>
            <w:noWrap/>
          </w:tcPr>
          <w:p w:rsidR="00CD55CB" w:rsidRDefault="002F123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D55CB" w:rsidRPr="00B204B9" w:rsidRDefault="00B204B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CD55CB" w:rsidRDefault="002F12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5CB" w:rsidRDefault="00B204B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CD55CB" w:rsidRDefault="002F12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D55CB" w:rsidRPr="00B204B9" w:rsidRDefault="00B204B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D55CB" w:rsidRDefault="002F12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D55CB" w:rsidRDefault="00CD55C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D55CB" w:rsidRDefault="002F123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D55CB" w:rsidRDefault="00B204B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CD55CB" w:rsidRDefault="005252E7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5CB" w:rsidRDefault="002F12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186622" r:id="rId6"/>
                              </w:object>
                            </w:r>
                          </w:p>
                          <w:p w:rsidR="00CD55CB" w:rsidRDefault="00CD55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D55CB" w:rsidRDefault="002F12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D55CB" w:rsidRDefault="002F123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D55CB" w:rsidRDefault="00CD55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55CB" w:rsidRDefault="002F123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CD55CB" w:rsidRDefault="00CD55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55CB" w:rsidRDefault="00CD55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D55CB" w:rsidRDefault="002F123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D55CB" w:rsidRDefault="00CD55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D55CB" w:rsidRDefault="00CD55C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CD55CB" w:rsidRDefault="002F12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25pt;height:76.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186622" r:id="rId7"/>
                        </w:object>
                      </w:r>
                    </w:p>
                    <w:p w:rsidR="00CD55CB" w:rsidRDefault="00CD55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D55CB" w:rsidRDefault="002F12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D55CB" w:rsidRDefault="002F123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D55CB" w:rsidRDefault="00CD55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D55CB" w:rsidRDefault="002F123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CD55CB" w:rsidRDefault="00CD55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D55CB" w:rsidRDefault="00CD55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D55CB" w:rsidRDefault="002F123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CD55CB" w:rsidRDefault="00CD55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D55CB" w:rsidRDefault="00CD55C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D55CB" w:rsidRDefault="002F123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награждении</w:t>
      </w:r>
    </w:p>
    <w:p w:rsidR="00CD55CB" w:rsidRDefault="002F123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Почетной грамотой</w:t>
      </w:r>
    </w:p>
    <w:p w:rsidR="00CD55CB" w:rsidRDefault="002F123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CD55CB" w:rsidRDefault="00CD55CB">
      <w:pPr>
        <w:jc w:val="both"/>
        <w:rPr>
          <w:rFonts w:eastAsia="Times New Roman" w:cs="Times New Roman"/>
          <w:szCs w:val="28"/>
          <w:lang w:eastAsia="ru-RU"/>
        </w:rPr>
      </w:pPr>
    </w:p>
    <w:p w:rsidR="00CD55CB" w:rsidRDefault="00CD55CB">
      <w:pPr>
        <w:jc w:val="both"/>
        <w:rPr>
          <w:rFonts w:eastAsia="Times New Roman" w:cs="Times New Roman"/>
          <w:szCs w:val="28"/>
          <w:lang w:eastAsia="ru-RU"/>
        </w:rPr>
      </w:pP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утверждении Положения                       о звании «Почетный гражданин города Сургута» и положений об отдельных видах наград городского округа», рассмотрев наградные документы и ходата</w:t>
      </w:r>
      <w:r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>ства Сургутской районной организации Профессионального союза работников нефтяной, газовой отраслей промышленности и строительства Российской             Федерации, Контрольно-счетной палаты города Сургута, открытого акционе</w:t>
      </w:r>
      <w:r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ного общества «Аэропорт Сургут», бюджетного учреждения Ханты-Мансийского автономного округа – Югры «Клинический врачебно-физкультурный диспансер» филиал в городе Сургуте, открытого акционерного общества «Центральная аптека», учитывая заключение комиссии по наградам при Главе города от 09.02.2017 № 1-7-1:</w:t>
      </w:r>
    </w:p>
    <w:p w:rsidR="00CD55CB" w:rsidRDefault="002F12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Наградить Почетной грамотой Главы города Сургута: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За активную общественную деятельность по защите трудовых,                социально-экономических прав и интересов членов профсоюза, в связи </w:t>
      </w:r>
      <w:r>
        <w:rPr>
          <w:rFonts w:eastAsia="Times New Roman" w:cs="Times New Roman"/>
          <w:szCs w:val="28"/>
          <w:lang w:eastAsia="ru-RU"/>
        </w:rPr>
        <w:br/>
        <w:t>с 50-летием со дня образования Сургутской районной организации Професси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нального союза работников нефтяной, газовой отраслей промышленности                   и строительства Российской Федерации: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Михалева Виктора Анатольевича – правового инспектора Сургутской                         районной организации Профессионального союза работников нефтяной,                    газовой отраслей промышленности и строительства Российской Федерации;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Пащину Константина Александровича – председателя первичной </w:t>
      </w:r>
      <w:r>
        <w:rPr>
          <w:rFonts w:eastAsia="Times New Roman" w:cs="Times New Roman"/>
          <w:spacing w:val="-6"/>
          <w:szCs w:val="28"/>
          <w:lang w:eastAsia="ru-RU"/>
        </w:rPr>
        <w:t>профс</w:t>
      </w:r>
      <w:r>
        <w:rPr>
          <w:rFonts w:eastAsia="Times New Roman" w:cs="Times New Roman"/>
          <w:spacing w:val="-6"/>
          <w:szCs w:val="28"/>
          <w:lang w:eastAsia="ru-RU"/>
        </w:rPr>
        <w:t>о</w:t>
      </w:r>
      <w:r>
        <w:rPr>
          <w:rFonts w:eastAsia="Times New Roman" w:cs="Times New Roman"/>
          <w:spacing w:val="-6"/>
          <w:szCs w:val="28"/>
          <w:lang w:eastAsia="ru-RU"/>
        </w:rPr>
        <w:t>юзной организации треста «Сургутнефтегеофизика» Объединенной профсоюзной</w:t>
      </w:r>
      <w:r>
        <w:rPr>
          <w:rFonts w:eastAsia="Times New Roman" w:cs="Times New Roman"/>
          <w:szCs w:val="28"/>
          <w:lang w:eastAsia="ru-RU"/>
        </w:rPr>
        <w:t xml:space="preserve"> организации открытого акционерного общества «Сургутнефтегаз» Нефтегаз-стройпрофсоюза Российской Федерации;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Перевощикова Виктора Николаевича – председателя первичной профс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юзной организации Управления поисково-разведочных работ Объединенной профсоюзной организации открытого акционерного общества «Сургут-нефтегаз» Нефтегазстройпрофсоюза Российской Федерации;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Рогулина Владимира Ивановича – заместителя председателя Объединенной</w:t>
      </w:r>
      <w:r>
        <w:rPr>
          <w:rFonts w:eastAsia="Times New Roman" w:cs="Times New Roman"/>
          <w:szCs w:val="28"/>
          <w:lang w:eastAsia="ru-RU"/>
        </w:rPr>
        <w:t xml:space="preserve"> профсоюзной организации открытого акционерного общества «Сургут-нефтегаз» Нефтегазстройпрофсоюза Российской Федерации;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Савелова Юрия Алексеевича – председателя первичной профсоюзной           организации Сургутского управления технологического транспорта № 2              Объединенной профсоюзной организации открытого акционерного общества «Сургутнефтегаз» Нефтегазстройпрофсоюза Российской Федерации;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Урсана Сергея Васильевича – директора частного учреждения дополн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тельного образования специализированной детско-юношеской спортивной школы олимпийского резерва «Нефтяник»;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Шохиреву Елену Юрьевну – ведущего специалиста по кадрам отдела           кадров и трудовых отношений общества с ограниченной ответственностью «Газпром переработка» публичного акционерного общества «Газпром», члена профсоюзного комитета аппарата управления Объединенной профсоюзной          </w:t>
      </w:r>
      <w:r>
        <w:rPr>
          <w:rFonts w:eastAsia="Times New Roman" w:cs="Times New Roman"/>
          <w:spacing w:val="-6"/>
          <w:szCs w:val="28"/>
          <w:lang w:eastAsia="ru-RU"/>
        </w:rPr>
        <w:t>организации общества с ограниченной ответственностью «Газпром переработка».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За высокое профессиональное мастерство, эффективную деятельность в области муниципального финансового контроля, в связи с празднованием </w:t>
      </w:r>
      <w:r>
        <w:rPr>
          <w:rFonts w:eastAsia="Times New Roman" w:cs="Times New Roman"/>
          <w:szCs w:val="28"/>
          <w:lang w:eastAsia="ru-RU"/>
        </w:rPr>
        <w:br/>
        <w:t>Дня местного самоуправления: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Дубровину Ирину Александровну – аудитора Контрольно-счетной палаты города Сургута;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 xml:space="preserve">Ромаданову Аллу Петровну – начальника организационно-правового отдела </w:t>
      </w:r>
      <w:r>
        <w:rPr>
          <w:rFonts w:eastAsia="Times New Roman" w:cs="Times New Roman"/>
          <w:szCs w:val="28"/>
          <w:lang w:eastAsia="ru-RU"/>
        </w:rPr>
        <w:t xml:space="preserve">Контрольно-счетной палаты города Сургута. 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 За многолетний добросовестный труд, высокий профессионализм, большой личный вклад в организацию обслуживания пассажиров: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Пономарёву Татьяну Ивановну – фельдшера здравпункта открытого                  акционерного общества «Аэропорт Сургут»;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Туснолобову Елену Ивановну – кастеляншу гостиницы службы                     по обслуживанию профилакториев открытого акционерного общества «Аэр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порт Сургут».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 За многолетний добросовестный труд, высокий профессионализм, большой личный вклад в развитие здравоохранения в городе: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Белякову Ирину Васильевну – медицинскую сестру процедурной бюдже</w:t>
      </w:r>
      <w:r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ного учреждения Ханты-Мансийского автономного округа – Югры «Клинич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ский врачебно-физкультурный диспансер» филиал в городе Сургуте;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Николенко Светлану Николаевну – фармацевта открытого акционерного общества «Центральная аптека». </w:t>
      </w:r>
    </w:p>
    <w:p w:rsidR="00CD55CB" w:rsidRDefault="002F1230">
      <w:pPr>
        <w:widowControl w:val="0"/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Управлению информационной политики опубликовать настоящее                   постановление в средствах массовой информации и разместить на официальном портале Администрации города.</w:t>
      </w:r>
    </w:p>
    <w:p w:rsidR="00CD55CB" w:rsidRDefault="002F12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CD55CB" w:rsidRDefault="00CD55CB">
      <w:pPr>
        <w:jc w:val="both"/>
        <w:rPr>
          <w:rFonts w:eastAsia="Times New Roman" w:cs="Times New Roman"/>
          <w:szCs w:val="28"/>
          <w:lang w:eastAsia="ru-RU"/>
        </w:rPr>
      </w:pPr>
    </w:p>
    <w:p w:rsidR="00CD55CB" w:rsidRDefault="00CD55CB">
      <w:pPr>
        <w:jc w:val="both"/>
        <w:rPr>
          <w:rFonts w:eastAsia="Times New Roman" w:cs="Times New Roman"/>
          <w:szCs w:val="28"/>
          <w:lang w:eastAsia="ru-RU"/>
        </w:rPr>
      </w:pPr>
    </w:p>
    <w:p w:rsidR="00CD55CB" w:rsidRDefault="00CD55CB">
      <w:pPr>
        <w:jc w:val="both"/>
        <w:rPr>
          <w:rFonts w:eastAsia="Times New Roman" w:cs="Times New Roman"/>
          <w:szCs w:val="28"/>
          <w:lang w:eastAsia="ru-RU"/>
        </w:rPr>
      </w:pPr>
    </w:p>
    <w:p w:rsidR="00CD55CB" w:rsidRDefault="002F1230">
      <w:pPr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CD55C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CB"/>
    <w:rsid w:val="002F1230"/>
    <w:rsid w:val="005252E7"/>
    <w:rsid w:val="00546FFD"/>
    <w:rsid w:val="00B204B9"/>
    <w:rsid w:val="00C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2017-02-17T05:08:00Z</cp:lastPrinted>
  <dcterms:created xsi:type="dcterms:W3CDTF">2017-02-21T07:51:00Z</dcterms:created>
  <dcterms:modified xsi:type="dcterms:W3CDTF">2017-02-21T07:51:00Z</dcterms:modified>
</cp:coreProperties>
</file>