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E3" w:rsidRDefault="007A1E8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ГОРОДА</w:t>
      </w:r>
    </w:p>
    <w:p w:rsidR="007A1E8A" w:rsidRDefault="007A1E8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742 от 06.05.2016</w:t>
      </w:r>
    </w:p>
    <w:p w:rsidR="006E39E3" w:rsidRDefault="006E39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E39E3" w:rsidRDefault="00C90F4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6E39E3" w:rsidRDefault="00C90F4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22.06.2012 </w:t>
      </w:r>
    </w:p>
    <w:p w:rsidR="006E39E3" w:rsidRDefault="00C90F4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1703 «О Бюджетной комиссии </w:t>
      </w:r>
    </w:p>
    <w:p w:rsidR="006E39E3" w:rsidRDefault="00C90F4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 города»</w:t>
      </w:r>
    </w:p>
    <w:p w:rsidR="006E39E3" w:rsidRDefault="006E39E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9E3" w:rsidRDefault="00C90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            № 3686 «Об утверждении Регламента </w:t>
      </w:r>
      <w:r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6E39E3" w:rsidRDefault="00C90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 Администрации города от 22.06.2012 № 1703           «О Бюджетной комиссии при Главе города» (с изменениями от 23.08.2012               № 2433, 15.04.2013 № 1330, 23.08.2013 № 2994, 11.11.2013 № 3901, 30.07.20</w:t>
      </w:r>
      <w:r>
        <w:rPr>
          <w:rFonts w:ascii="Times New Roman" w:hAnsi="Times New Roman" w:cs="Times New Roman"/>
          <w:sz w:val="28"/>
          <w:szCs w:val="28"/>
        </w:rPr>
        <w:t>14 № 2210, 03.10.2014 № 3099, 24.04.2015 № 1245) следующие изменения:</w:t>
      </w:r>
    </w:p>
    <w:p w:rsidR="006E39E3" w:rsidRDefault="00C90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4 распоряжения изложить в следующей редакции: </w:t>
      </w:r>
    </w:p>
    <w:p w:rsidR="006E39E3" w:rsidRDefault="00C90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Контроль за выполнением распоряжения возложить на заместителя главы Администрации города Шерстневу А.Ю.».</w:t>
      </w:r>
    </w:p>
    <w:p w:rsidR="006E39E3" w:rsidRDefault="00C90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2 </w:t>
      </w:r>
      <w:r>
        <w:rPr>
          <w:rFonts w:ascii="Times New Roman" w:hAnsi="Times New Roman" w:cs="Times New Roman"/>
          <w:sz w:val="28"/>
          <w:szCs w:val="28"/>
        </w:rPr>
        <w:t>к распоряжению изложить в новой редакции согласно приложению к настоящему распоряжению.</w:t>
      </w:r>
    </w:p>
    <w:p w:rsidR="006E39E3" w:rsidRDefault="00C90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разместить настоящее распоряжение на официальном портале Администрации города.</w:t>
      </w:r>
    </w:p>
    <w:p w:rsidR="006E39E3" w:rsidRDefault="00C90F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возложить н</w:t>
      </w:r>
      <w:r>
        <w:rPr>
          <w:rFonts w:ascii="Times New Roman" w:hAnsi="Times New Roman" w:cs="Times New Roman"/>
          <w:sz w:val="28"/>
          <w:szCs w:val="28"/>
        </w:rPr>
        <w:t>а заместителя          главы Администрации города Шерстневу А.Ю.</w:t>
      </w:r>
    </w:p>
    <w:p w:rsidR="006E39E3" w:rsidRDefault="006E39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0"/>
        <w:gridCol w:w="3266"/>
      </w:tblGrid>
      <w:tr w:rsidR="006E39E3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9E3" w:rsidRDefault="00C90F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9E3" w:rsidRDefault="00C90F4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Попов</w:t>
            </w:r>
          </w:p>
        </w:tc>
      </w:tr>
    </w:tbl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p w:rsidR="006E39E3" w:rsidRDefault="00C90F4E">
      <w:pPr>
        <w:ind w:firstLine="595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Приложение </w:t>
      </w:r>
    </w:p>
    <w:p w:rsidR="006E39E3" w:rsidRDefault="00C90F4E">
      <w:pPr>
        <w:ind w:firstLine="595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 распоряжению</w:t>
      </w:r>
    </w:p>
    <w:p w:rsidR="006E39E3" w:rsidRDefault="00C90F4E">
      <w:pPr>
        <w:ind w:firstLine="595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города</w:t>
      </w:r>
    </w:p>
    <w:p w:rsidR="006E39E3" w:rsidRDefault="00C90F4E">
      <w:pPr>
        <w:ind w:firstLine="59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от ____________ № ________</w:t>
      </w:r>
    </w:p>
    <w:p w:rsidR="006E39E3" w:rsidRDefault="006E3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9E3" w:rsidRDefault="006E39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9E3" w:rsidRDefault="00C90F4E">
      <w:pPr>
        <w:pStyle w:val="1"/>
        <w:spacing w:before="0" w:after="0"/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</w:rPr>
        <w:t xml:space="preserve">Состав </w:t>
      </w:r>
      <w:r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</w:rPr>
        <w:br/>
        <w:t>Бюджетной комиссии при Главе города</w:t>
      </w:r>
      <w:r>
        <w:rPr>
          <w:rStyle w:val="a6"/>
          <w:rFonts w:ascii="Times New Roman" w:hAnsi="Times New Roman" w:cs="Times New Roman"/>
          <w:bCs w:val="0"/>
          <w:color w:val="000000"/>
          <w:sz w:val="28"/>
          <w:szCs w:val="28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670"/>
      </w:tblGrid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 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Валерьевич              </w:t>
            </w:r>
          </w:p>
          <w:p w:rsidR="006E39E3" w:rsidRDefault="006E3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города, председатель комиссии  </w:t>
            </w:r>
          </w:p>
          <w:p w:rsidR="006E39E3" w:rsidRDefault="006E39E3"/>
        </w:tc>
      </w:tr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Юрьевна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города, </w:t>
            </w:r>
          </w:p>
          <w:p w:rsidR="006E39E3" w:rsidRDefault="00C90F4E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6E39E3">
        <w:tc>
          <w:tcPr>
            <w:tcW w:w="3652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9E3" w:rsidRDefault="00C90F4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Юрьевна                  </w:t>
            </w:r>
          </w:p>
        </w:tc>
        <w:tc>
          <w:tcPr>
            <w:tcW w:w="425" w:type="dxa"/>
          </w:tcPr>
          <w:p w:rsidR="006E39E3" w:rsidRDefault="00C90F4E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анализа и сводного планирования расходов департамента </w:t>
            </w:r>
          </w:p>
          <w:p w:rsidR="006E39E3" w:rsidRDefault="00C90F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финансов, секретарь комиссии без права </w:t>
            </w:r>
          </w:p>
          <w:p w:rsidR="006E39E3" w:rsidRDefault="00C90F4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голоса</w:t>
            </w:r>
          </w:p>
          <w:p w:rsidR="006E39E3" w:rsidRDefault="006E39E3">
            <w:pPr>
              <w:pStyle w:val="a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E39E3">
        <w:tc>
          <w:tcPr>
            <w:tcW w:w="3652" w:type="dxa"/>
          </w:tcPr>
          <w:p w:rsidR="006E39E3" w:rsidRDefault="006E3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E39E3" w:rsidRDefault="006E3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6E39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39E3" w:rsidRDefault="006E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Алешкова 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Павловна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  <w:p w:rsidR="006E39E3" w:rsidRDefault="006E39E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Лапин 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  <w:p w:rsidR="006E39E3" w:rsidRDefault="006E39E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Пелевин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Рудольфович</w:t>
            </w:r>
          </w:p>
          <w:p w:rsidR="006E39E3" w:rsidRDefault="006E39E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Шатунов 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6E39E3" w:rsidRDefault="006E39E3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E3">
        <w:tc>
          <w:tcPr>
            <w:tcW w:w="3652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</w:p>
        </w:tc>
      </w:tr>
      <w:tr w:rsidR="006E39E3">
        <w:tc>
          <w:tcPr>
            <w:tcW w:w="3652" w:type="dxa"/>
          </w:tcPr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Красноярова</w:t>
            </w:r>
          </w:p>
          <w:p w:rsidR="006E39E3" w:rsidRDefault="00C90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425" w:type="dxa"/>
          </w:tcPr>
          <w:p w:rsidR="006E39E3" w:rsidRDefault="00C90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города,</w:t>
            </w:r>
          </w:p>
          <w:p w:rsidR="006E39E3" w:rsidRDefault="00C9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Думы города</w:t>
            </w:r>
          </w:p>
          <w:p w:rsidR="006E39E3" w:rsidRDefault="006E3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E39E3" w:rsidRDefault="006E39E3"/>
    <w:p w:rsidR="006E39E3" w:rsidRDefault="006E39E3">
      <w:pPr>
        <w:rPr>
          <w:rFonts w:ascii="Times New Roman" w:hAnsi="Times New Roman" w:cs="Times New Roman"/>
          <w:sz w:val="28"/>
          <w:szCs w:val="28"/>
        </w:rPr>
      </w:pPr>
    </w:p>
    <w:sectPr w:rsidR="006E3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6B5"/>
    <w:multiLevelType w:val="multilevel"/>
    <w:tmpl w:val="107E354A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E3"/>
    <w:rsid w:val="006E39E3"/>
    <w:rsid w:val="007A1E8A"/>
    <w:rsid w:val="00C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EEAE8F-E255-4AB1-A62C-7F70C22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pPr>
      <w:jc w:val="both"/>
    </w:pPr>
  </w:style>
  <w:style w:type="paragraph" w:customStyle="1" w:styleId="a4">
    <w:name w:val="Прижатый влево"/>
    <w:basedOn w:val="a"/>
    <w:next w:val="a"/>
    <w:uiPriority w:val="99"/>
  </w:style>
  <w:style w:type="paragraph" w:styleId="a5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Pr>
      <w:b/>
      <w:color w:val="000080"/>
    </w:rPr>
  </w:style>
  <w:style w:type="paragraph" w:styleId="a7">
    <w:name w:val="Plain Text"/>
    <w:basedOn w:val="a"/>
    <w:link w:val="a8"/>
    <w:uiPriority w:val="99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2016-05-10T04:34:00Z</cp:lastPrinted>
  <dcterms:created xsi:type="dcterms:W3CDTF">2016-07-25T09:27:00Z</dcterms:created>
  <dcterms:modified xsi:type="dcterms:W3CDTF">2016-07-25T09:27:00Z</dcterms:modified>
</cp:coreProperties>
</file>