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3C" w:rsidRPr="00750A4D" w:rsidRDefault="0009763C" w:rsidP="0009763C">
      <w:pPr>
        <w:ind w:right="-365" w:firstLine="5954"/>
        <w:rPr>
          <w:color w:val="000000" w:themeColor="text1"/>
        </w:rPr>
      </w:pPr>
      <w:r w:rsidRPr="00750A4D">
        <w:rPr>
          <w:color w:val="000000" w:themeColor="text1"/>
        </w:rPr>
        <w:t xml:space="preserve">Проект </w:t>
      </w:r>
    </w:p>
    <w:p w:rsidR="00C260CC" w:rsidRPr="00750A4D" w:rsidRDefault="0009763C" w:rsidP="00C260CC">
      <w:pPr>
        <w:ind w:right="-1" w:firstLine="5954"/>
        <w:jc w:val="both"/>
        <w:rPr>
          <w:color w:val="000000" w:themeColor="text1"/>
        </w:rPr>
      </w:pPr>
      <w:r w:rsidRPr="00750A4D">
        <w:rPr>
          <w:color w:val="000000" w:themeColor="text1"/>
        </w:rPr>
        <w:t xml:space="preserve">подготовлен </w:t>
      </w:r>
      <w:r w:rsidR="00C260CC" w:rsidRPr="00750A4D">
        <w:rPr>
          <w:color w:val="000000" w:themeColor="text1"/>
        </w:rPr>
        <w:t xml:space="preserve">контрольным </w:t>
      </w:r>
    </w:p>
    <w:p w:rsidR="0009763C" w:rsidRDefault="0009763C" w:rsidP="0009763C">
      <w:pPr>
        <w:ind w:right="-365" w:firstLine="5954"/>
        <w:jc w:val="both"/>
        <w:rPr>
          <w:color w:val="000000" w:themeColor="text1"/>
        </w:rPr>
      </w:pPr>
      <w:r w:rsidRPr="00750A4D">
        <w:rPr>
          <w:color w:val="000000" w:themeColor="text1"/>
        </w:rPr>
        <w:t xml:space="preserve">управлением </w:t>
      </w:r>
    </w:p>
    <w:p w:rsidR="00A83CBC" w:rsidRDefault="00A83CBC" w:rsidP="0009763C">
      <w:pPr>
        <w:ind w:right="-1"/>
        <w:jc w:val="center"/>
        <w:rPr>
          <w:bCs/>
          <w:color w:val="000000" w:themeColor="text1"/>
          <w:sz w:val="28"/>
        </w:rPr>
      </w:pPr>
    </w:p>
    <w:p w:rsidR="00A83CBC" w:rsidRDefault="00A83CBC" w:rsidP="0009763C">
      <w:pPr>
        <w:ind w:right="-1"/>
        <w:jc w:val="center"/>
        <w:rPr>
          <w:bCs/>
          <w:color w:val="000000" w:themeColor="text1"/>
          <w:sz w:val="28"/>
        </w:rPr>
      </w:pPr>
    </w:p>
    <w:p w:rsidR="0009763C" w:rsidRPr="00750A4D" w:rsidRDefault="0009763C" w:rsidP="0009763C">
      <w:pPr>
        <w:ind w:right="-1"/>
        <w:jc w:val="center"/>
        <w:rPr>
          <w:bCs/>
          <w:color w:val="000000" w:themeColor="text1"/>
          <w:sz w:val="28"/>
        </w:rPr>
      </w:pPr>
      <w:r w:rsidRPr="00750A4D">
        <w:rPr>
          <w:bCs/>
          <w:color w:val="000000" w:themeColor="text1"/>
          <w:sz w:val="28"/>
        </w:rPr>
        <w:t xml:space="preserve">МУНИЦИПАЛЬНОЕ ОБРАЗОВАНИЕ </w:t>
      </w:r>
    </w:p>
    <w:p w:rsidR="0009763C" w:rsidRPr="00750A4D" w:rsidRDefault="0009763C" w:rsidP="0009763C">
      <w:pPr>
        <w:ind w:right="-1"/>
        <w:jc w:val="center"/>
        <w:rPr>
          <w:bCs/>
          <w:color w:val="000000" w:themeColor="text1"/>
          <w:sz w:val="28"/>
        </w:rPr>
      </w:pPr>
      <w:r w:rsidRPr="00750A4D">
        <w:rPr>
          <w:bCs/>
          <w:color w:val="000000" w:themeColor="text1"/>
          <w:sz w:val="28"/>
        </w:rPr>
        <w:t>ГОРОДСКОЙ ОКРУГ СУРГУТ</w:t>
      </w:r>
    </w:p>
    <w:p w:rsidR="004E6305" w:rsidRPr="008C0A00" w:rsidRDefault="004E6305" w:rsidP="004E630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C0A00">
        <w:rPr>
          <w:sz w:val="28"/>
          <w:szCs w:val="28"/>
        </w:rPr>
        <w:t>ХАНТЫ-МАНСИЙСКОГО</w:t>
      </w:r>
    </w:p>
    <w:p w:rsidR="004E6305" w:rsidRDefault="004E6305" w:rsidP="004E6305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8C0A00">
        <w:rPr>
          <w:rFonts w:eastAsiaTheme="minorHAnsi"/>
          <w:sz w:val="28"/>
          <w:szCs w:val="28"/>
          <w:lang w:eastAsia="en-US"/>
        </w:rPr>
        <w:t xml:space="preserve">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Pr="008C0A00">
        <w:rPr>
          <w:rFonts w:eastAsiaTheme="minorHAnsi"/>
          <w:sz w:val="28"/>
          <w:szCs w:val="28"/>
          <w:lang w:eastAsia="en-US"/>
        </w:rPr>
        <w:t xml:space="preserve"> ЮГРЫ</w:t>
      </w:r>
    </w:p>
    <w:p w:rsidR="004E6305" w:rsidRPr="002527DC" w:rsidRDefault="004E6305" w:rsidP="004E6305">
      <w:pPr>
        <w:ind w:right="-1"/>
        <w:jc w:val="center"/>
        <w:rPr>
          <w:bCs/>
          <w:color w:val="000000" w:themeColor="text1"/>
          <w:sz w:val="28"/>
        </w:rPr>
      </w:pPr>
    </w:p>
    <w:p w:rsidR="0009763C" w:rsidRPr="00750A4D" w:rsidRDefault="0009763C" w:rsidP="0009763C">
      <w:pPr>
        <w:ind w:right="-365"/>
        <w:jc w:val="center"/>
        <w:rPr>
          <w:bCs/>
          <w:color w:val="000000" w:themeColor="text1"/>
          <w:sz w:val="28"/>
        </w:rPr>
      </w:pPr>
      <w:r w:rsidRPr="00750A4D">
        <w:rPr>
          <w:bCs/>
          <w:color w:val="000000" w:themeColor="text1"/>
          <w:sz w:val="28"/>
        </w:rPr>
        <w:t>АДМИНИСТРАЦИЯ ГОРОДА</w:t>
      </w:r>
    </w:p>
    <w:p w:rsidR="0009763C" w:rsidRPr="00750A4D" w:rsidRDefault="0009763C" w:rsidP="0009763C">
      <w:pPr>
        <w:ind w:right="-1"/>
        <w:jc w:val="center"/>
        <w:rPr>
          <w:bCs/>
          <w:color w:val="000000" w:themeColor="text1"/>
          <w:sz w:val="28"/>
        </w:rPr>
      </w:pPr>
    </w:p>
    <w:p w:rsidR="0009763C" w:rsidRPr="00750A4D" w:rsidRDefault="00C260CC" w:rsidP="0009763C">
      <w:pPr>
        <w:ind w:right="-365"/>
        <w:jc w:val="center"/>
        <w:rPr>
          <w:bCs/>
          <w:color w:val="000000" w:themeColor="text1"/>
          <w:sz w:val="28"/>
        </w:rPr>
      </w:pPr>
      <w:r w:rsidRPr="00750A4D">
        <w:rPr>
          <w:bCs/>
          <w:color w:val="000000" w:themeColor="text1"/>
          <w:sz w:val="28"/>
        </w:rPr>
        <w:t>ПОСТАНОВЛЕНИЕ</w:t>
      </w:r>
    </w:p>
    <w:p w:rsidR="0009763C" w:rsidRPr="00750A4D" w:rsidRDefault="0009763C" w:rsidP="0009763C">
      <w:pPr>
        <w:ind w:right="-82"/>
        <w:jc w:val="center"/>
        <w:rPr>
          <w:bCs/>
          <w:color w:val="000000" w:themeColor="text1"/>
          <w:sz w:val="28"/>
        </w:rPr>
      </w:pPr>
    </w:p>
    <w:p w:rsidR="00C260CC" w:rsidRPr="00750A4D" w:rsidRDefault="00C260CC" w:rsidP="0009763C">
      <w:pPr>
        <w:ind w:right="-82"/>
        <w:jc w:val="center"/>
        <w:rPr>
          <w:bCs/>
          <w:color w:val="000000" w:themeColor="text1"/>
          <w:sz w:val="28"/>
        </w:rPr>
      </w:pPr>
    </w:p>
    <w:p w:rsidR="00A83CBC" w:rsidRDefault="00D72D6F" w:rsidP="00D72D6F">
      <w:pPr>
        <w:ind w:right="3968"/>
        <w:jc w:val="both"/>
        <w:rPr>
          <w:bCs/>
          <w:color w:val="000000" w:themeColor="text1"/>
          <w:sz w:val="28"/>
          <w:szCs w:val="28"/>
        </w:rPr>
      </w:pPr>
      <w:r w:rsidRPr="00750A4D">
        <w:rPr>
          <w:bCs/>
          <w:color w:val="000000" w:themeColor="text1"/>
          <w:sz w:val="28"/>
          <w:szCs w:val="28"/>
        </w:rPr>
        <w:t xml:space="preserve">Об утверждении </w:t>
      </w:r>
      <w:r w:rsidR="004E6305">
        <w:rPr>
          <w:bCs/>
          <w:color w:val="000000" w:themeColor="text1"/>
          <w:sz w:val="28"/>
          <w:szCs w:val="28"/>
        </w:rPr>
        <w:t xml:space="preserve">формы </w:t>
      </w:r>
      <w:r w:rsidRPr="00750A4D">
        <w:rPr>
          <w:bCs/>
          <w:color w:val="000000" w:themeColor="text1"/>
          <w:sz w:val="28"/>
          <w:szCs w:val="28"/>
        </w:rPr>
        <w:t>проверочн</w:t>
      </w:r>
      <w:r w:rsidR="00A83CBC">
        <w:rPr>
          <w:bCs/>
          <w:color w:val="000000" w:themeColor="text1"/>
          <w:sz w:val="28"/>
          <w:szCs w:val="28"/>
        </w:rPr>
        <w:t>ого</w:t>
      </w:r>
      <w:r w:rsidRPr="00750A4D">
        <w:rPr>
          <w:bCs/>
          <w:color w:val="000000" w:themeColor="text1"/>
          <w:sz w:val="28"/>
          <w:szCs w:val="28"/>
        </w:rPr>
        <w:t xml:space="preserve"> </w:t>
      </w:r>
    </w:p>
    <w:p w:rsidR="00A83CBC" w:rsidRDefault="00D72D6F" w:rsidP="00D72D6F">
      <w:pPr>
        <w:ind w:right="3968"/>
        <w:jc w:val="both"/>
        <w:rPr>
          <w:bCs/>
          <w:color w:val="000000" w:themeColor="text1"/>
          <w:sz w:val="28"/>
          <w:szCs w:val="28"/>
        </w:rPr>
      </w:pPr>
      <w:r w:rsidRPr="00750A4D">
        <w:rPr>
          <w:bCs/>
          <w:color w:val="000000" w:themeColor="text1"/>
          <w:sz w:val="28"/>
          <w:szCs w:val="28"/>
        </w:rPr>
        <w:t>лист</w:t>
      </w:r>
      <w:r w:rsidR="00A83CBC">
        <w:rPr>
          <w:bCs/>
          <w:color w:val="000000" w:themeColor="text1"/>
          <w:sz w:val="28"/>
          <w:szCs w:val="28"/>
        </w:rPr>
        <w:t>а</w:t>
      </w:r>
      <w:r w:rsidRPr="00750A4D">
        <w:rPr>
          <w:bCs/>
          <w:color w:val="000000" w:themeColor="text1"/>
          <w:sz w:val="28"/>
          <w:szCs w:val="28"/>
        </w:rPr>
        <w:t xml:space="preserve"> при осуществлении </w:t>
      </w:r>
    </w:p>
    <w:p w:rsidR="0009763C" w:rsidRPr="00750A4D" w:rsidRDefault="00D72D6F" w:rsidP="00D72D6F">
      <w:pPr>
        <w:ind w:right="3968"/>
        <w:jc w:val="both"/>
        <w:rPr>
          <w:bCs/>
          <w:color w:val="000000" w:themeColor="text1"/>
          <w:sz w:val="28"/>
          <w:szCs w:val="28"/>
        </w:rPr>
      </w:pPr>
      <w:r w:rsidRPr="00750A4D">
        <w:rPr>
          <w:bCs/>
          <w:color w:val="000000" w:themeColor="text1"/>
          <w:sz w:val="28"/>
          <w:szCs w:val="28"/>
        </w:rPr>
        <w:t xml:space="preserve">муниципального </w:t>
      </w:r>
      <w:r w:rsidR="00750A4D" w:rsidRPr="00750A4D">
        <w:rPr>
          <w:bCs/>
          <w:color w:val="000000" w:themeColor="text1"/>
          <w:sz w:val="28"/>
          <w:szCs w:val="28"/>
        </w:rPr>
        <w:t>земельного</w:t>
      </w:r>
      <w:r w:rsidRPr="00750A4D">
        <w:rPr>
          <w:bCs/>
          <w:color w:val="000000" w:themeColor="text1"/>
          <w:sz w:val="28"/>
          <w:szCs w:val="28"/>
        </w:rPr>
        <w:t xml:space="preserve"> контроля</w:t>
      </w:r>
    </w:p>
    <w:p w:rsidR="0009763C" w:rsidRDefault="0009763C" w:rsidP="0009763C">
      <w:pPr>
        <w:jc w:val="both"/>
        <w:rPr>
          <w:bCs/>
          <w:color w:val="000000" w:themeColor="text1"/>
          <w:sz w:val="28"/>
        </w:rPr>
      </w:pPr>
    </w:p>
    <w:p w:rsidR="00A83CBC" w:rsidRPr="00750A4D" w:rsidRDefault="00A83CBC" w:rsidP="0009763C">
      <w:pPr>
        <w:jc w:val="both"/>
        <w:rPr>
          <w:bCs/>
          <w:color w:val="000000" w:themeColor="text1"/>
          <w:sz w:val="28"/>
        </w:rPr>
      </w:pPr>
    </w:p>
    <w:p w:rsidR="00712C2C" w:rsidRPr="00750A4D" w:rsidRDefault="00712C2C" w:rsidP="00AB3CE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0A4D">
        <w:rPr>
          <w:rFonts w:eastAsiaTheme="minorHAnsi"/>
          <w:color w:val="000000" w:themeColor="text1"/>
          <w:sz w:val="28"/>
          <w:szCs w:val="22"/>
          <w:lang w:eastAsia="en-US"/>
        </w:rPr>
        <w:t xml:space="preserve">В соответствии с Федеральным законом от 06.10.2003 № 131-ФЗ                      «Об общих принципах </w:t>
      </w:r>
      <w:r w:rsidRPr="00750A4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организации местного самоуправления в Российской Федерации», Федеральным законом от 31.07.2020 № 248-ФЗ                                               «О государственном контроле (надзоре) и муниципальном контроле                                в Российской Федерации», Уставом муниципального образования городской округ Сургут Ханты-Мансийского автономного округа - Югры, </w:t>
      </w:r>
      <w:hyperlink r:id="rId7" w:history="1">
        <w:r w:rsidRPr="00750A4D">
          <w:rPr>
            <w:rFonts w:eastAsiaTheme="minorHAnsi"/>
            <w:color w:val="000000" w:themeColor="text1"/>
            <w:sz w:val="28"/>
            <w:szCs w:val="28"/>
            <w:lang w:eastAsia="en-US"/>
          </w:rPr>
          <w:t>распоряжением</w:t>
        </w:r>
      </w:hyperlink>
      <w:r w:rsidRPr="00750A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города от 30.12.2005 № 3686 «Об утверждении Регламента Администрации города»:</w:t>
      </w:r>
    </w:p>
    <w:p w:rsidR="00FD2629" w:rsidRPr="00750A4D" w:rsidRDefault="00074498" w:rsidP="00AB3CE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форму проверочн</w:t>
      </w:r>
      <w:r w:rsidR="00A83CB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A83C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2629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94497" w:rsidRPr="00750A4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список</w:t>
      </w:r>
      <w:r w:rsidR="00FD2629" w:rsidRPr="00750A4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FD2629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 проведении </w:t>
      </w:r>
      <w:r w:rsidR="00253B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180D">
        <w:rPr>
          <w:rFonts w:ascii="Times New Roman" w:hAnsi="Times New Roman" w:cs="Times New Roman"/>
          <w:color w:val="000000" w:themeColor="text1"/>
          <w:sz w:val="28"/>
          <w:szCs w:val="28"/>
        </w:rPr>
        <w:t>онтрольных мероприятий</w:t>
      </w:r>
      <w:r w:rsidR="0025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CE1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муниципальному </w:t>
      </w:r>
      <w:r w:rsidR="00750A4D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земельному</w:t>
      </w:r>
      <w:r w:rsidR="00AB3CE1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</w:t>
      </w:r>
      <w:r w:rsidR="00253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AB3CE1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контролируемых лиц</w:t>
      </w:r>
      <w:r w:rsidR="00FD2629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ar42" w:tooltip="                             Проверочный лист" w:history="1">
        <w:proofErr w:type="gramStart"/>
        <w:r w:rsidR="00FD2629" w:rsidRPr="00750A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  <w:proofErr w:type="gramEnd"/>
        <w:r w:rsidR="00FD2629" w:rsidRPr="00750A4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FD2629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901DC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FD2629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C2C" w:rsidRPr="00750A4D" w:rsidRDefault="00712C2C" w:rsidP="00AB3CE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0A4D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hyperlink r:id="rId8" w:history="1">
        <w:r w:rsidRPr="00750A4D">
          <w:rPr>
            <w:rFonts w:eastAsiaTheme="minorHAnsi"/>
            <w:color w:val="000000" w:themeColor="text1"/>
            <w:sz w:val="28"/>
            <w:szCs w:val="28"/>
            <w:lang w:eastAsia="en-US"/>
          </w:rPr>
          <w:t>www.admsurgut.ru</w:t>
        </w:r>
      </w:hyperlink>
      <w:r w:rsidRPr="00750A4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12C2C" w:rsidRPr="00750A4D" w:rsidRDefault="00712C2C" w:rsidP="00AB3CE1">
      <w:pPr>
        <w:spacing w:line="60" w:lineRule="atLeast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50A4D">
        <w:rPr>
          <w:rFonts w:eastAsia="Calibri"/>
          <w:color w:val="000000" w:themeColor="text1"/>
          <w:sz w:val="28"/>
          <w:szCs w:val="28"/>
          <w:lang w:eastAsia="en-US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750A4D">
        <w:rPr>
          <w:rFonts w:eastAsia="Calibri"/>
          <w:color w:val="000000" w:themeColor="text1"/>
          <w:sz w:val="28"/>
          <w:szCs w:val="28"/>
          <w:lang w:eastAsia="en-US"/>
        </w:rPr>
        <w:t>Сургутские</w:t>
      </w:r>
      <w:proofErr w:type="spellEnd"/>
      <w:r w:rsidRPr="00750A4D">
        <w:rPr>
          <w:rFonts w:eastAsia="Calibri"/>
          <w:color w:val="000000" w:themeColor="text1"/>
          <w:sz w:val="28"/>
          <w:szCs w:val="28"/>
          <w:lang w:eastAsia="en-US"/>
        </w:rPr>
        <w:t xml:space="preserve"> ведомости». </w:t>
      </w:r>
    </w:p>
    <w:p w:rsidR="00712C2C" w:rsidRPr="00750A4D" w:rsidRDefault="00712C2C" w:rsidP="00712C2C">
      <w:pPr>
        <w:ind w:firstLine="709"/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  <w:r w:rsidRPr="00750A4D">
        <w:rPr>
          <w:rFonts w:eastAsiaTheme="minorHAnsi"/>
          <w:color w:val="000000" w:themeColor="text1"/>
          <w:sz w:val="28"/>
          <w:szCs w:val="22"/>
          <w:lang w:eastAsia="en-US"/>
        </w:rPr>
        <w:t>4. Настоящее постановление вступает в силу с 01.03.2022.</w:t>
      </w:r>
    </w:p>
    <w:p w:rsidR="00712C2C" w:rsidRPr="00750A4D" w:rsidRDefault="00712C2C" w:rsidP="00712C2C">
      <w:pPr>
        <w:ind w:firstLine="709"/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  <w:r w:rsidRPr="00750A4D">
        <w:rPr>
          <w:rFonts w:eastAsiaTheme="minorHAnsi"/>
          <w:color w:val="000000" w:themeColor="text1"/>
          <w:sz w:val="28"/>
          <w:szCs w:val="22"/>
          <w:lang w:eastAsia="en-US"/>
        </w:rPr>
        <w:t xml:space="preserve">5. Контроль за выполнением постановления возложить на заместителя Главы города, курирующего сферу обеспечения безопасности городского округа. </w:t>
      </w:r>
    </w:p>
    <w:p w:rsidR="00712C2C" w:rsidRPr="00750A4D" w:rsidRDefault="00712C2C" w:rsidP="00712C2C">
      <w:pPr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</w:p>
    <w:p w:rsidR="00712C2C" w:rsidRPr="00750A4D" w:rsidRDefault="00712C2C" w:rsidP="00712C2C">
      <w:pPr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</w:p>
    <w:p w:rsidR="00993F89" w:rsidRPr="00750A4D" w:rsidRDefault="00993F89" w:rsidP="00712C2C">
      <w:pPr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</w:p>
    <w:p w:rsidR="00993F89" w:rsidRPr="00750A4D" w:rsidRDefault="00712C2C" w:rsidP="00712C2C">
      <w:pPr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  <w:r w:rsidRPr="00750A4D">
        <w:rPr>
          <w:rFonts w:eastAsiaTheme="minorHAnsi"/>
          <w:color w:val="000000" w:themeColor="text1"/>
          <w:sz w:val="28"/>
          <w:szCs w:val="22"/>
          <w:lang w:eastAsia="en-US"/>
        </w:rPr>
        <w:t>Глава города</w:t>
      </w:r>
      <w:r w:rsidRPr="00750A4D">
        <w:rPr>
          <w:rFonts w:eastAsiaTheme="minorHAnsi"/>
          <w:color w:val="000000" w:themeColor="text1"/>
          <w:sz w:val="28"/>
          <w:szCs w:val="22"/>
          <w:lang w:eastAsia="en-US"/>
        </w:rPr>
        <w:tab/>
        <w:t xml:space="preserve">                              </w:t>
      </w:r>
      <w:r w:rsidRPr="00750A4D">
        <w:rPr>
          <w:rFonts w:eastAsiaTheme="minorHAnsi"/>
          <w:color w:val="000000" w:themeColor="text1"/>
          <w:sz w:val="28"/>
          <w:szCs w:val="22"/>
          <w:lang w:eastAsia="en-US"/>
        </w:rPr>
        <w:tab/>
        <w:t xml:space="preserve">                       </w:t>
      </w:r>
      <w:r w:rsidRPr="00750A4D">
        <w:rPr>
          <w:rFonts w:eastAsiaTheme="minorHAnsi"/>
          <w:color w:val="000000" w:themeColor="text1"/>
          <w:sz w:val="28"/>
          <w:szCs w:val="22"/>
          <w:lang w:eastAsia="en-US"/>
        </w:rPr>
        <w:tab/>
      </w:r>
      <w:r w:rsidRPr="00750A4D">
        <w:rPr>
          <w:rFonts w:eastAsiaTheme="minorHAnsi"/>
          <w:color w:val="000000" w:themeColor="text1"/>
          <w:sz w:val="28"/>
          <w:szCs w:val="22"/>
          <w:lang w:eastAsia="en-US"/>
        </w:rPr>
        <w:tab/>
        <w:t xml:space="preserve">             А.С. Филатов </w:t>
      </w:r>
    </w:p>
    <w:p w:rsidR="00993F89" w:rsidRPr="00750A4D" w:rsidRDefault="00993F89" w:rsidP="00993F89">
      <w:pPr>
        <w:spacing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0A4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Приложение</w:t>
      </w:r>
    </w:p>
    <w:p w:rsidR="00993F89" w:rsidRPr="00750A4D" w:rsidRDefault="00993F89" w:rsidP="00993F89">
      <w:pPr>
        <w:widowControl w:val="0"/>
        <w:autoSpaceDE w:val="0"/>
        <w:autoSpaceDN w:val="0"/>
        <w:ind w:firstLine="5954"/>
        <w:rPr>
          <w:color w:val="000000" w:themeColor="text1"/>
          <w:sz w:val="28"/>
          <w:szCs w:val="28"/>
        </w:rPr>
      </w:pPr>
      <w:r w:rsidRPr="00750A4D">
        <w:rPr>
          <w:color w:val="000000" w:themeColor="text1"/>
          <w:sz w:val="28"/>
          <w:szCs w:val="28"/>
        </w:rPr>
        <w:t>к постановлению</w:t>
      </w:r>
    </w:p>
    <w:p w:rsidR="00993F89" w:rsidRPr="00750A4D" w:rsidRDefault="00993F89" w:rsidP="00993F89">
      <w:pPr>
        <w:widowControl w:val="0"/>
        <w:autoSpaceDE w:val="0"/>
        <w:autoSpaceDN w:val="0"/>
        <w:ind w:firstLine="5954"/>
        <w:rPr>
          <w:color w:val="000000" w:themeColor="text1"/>
          <w:sz w:val="28"/>
          <w:szCs w:val="28"/>
        </w:rPr>
      </w:pPr>
      <w:r w:rsidRPr="00750A4D">
        <w:rPr>
          <w:color w:val="000000" w:themeColor="text1"/>
          <w:sz w:val="28"/>
          <w:szCs w:val="28"/>
        </w:rPr>
        <w:t>Администрации города</w:t>
      </w:r>
    </w:p>
    <w:p w:rsidR="00993F89" w:rsidRPr="00750A4D" w:rsidRDefault="00993F89" w:rsidP="00993F89">
      <w:pPr>
        <w:widowControl w:val="0"/>
        <w:autoSpaceDE w:val="0"/>
        <w:autoSpaceDN w:val="0"/>
        <w:ind w:firstLine="5954"/>
        <w:rPr>
          <w:color w:val="000000" w:themeColor="text1"/>
          <w:sz w:val="28"/>
          <w:szCs w:val="28"/>
        </w:rPr>
      </w:pPr>
      <w:r w:rsidRPr="00750A4D">
        <w:rPr>
          <w:color w:val="000000" w:themeColor="text1"/>
          <w:sz w:val="28"/>
          <w:szCs w:val="28"/>
        </w:rPr>
        <w:t>от ____________ № _______</w:t>
      </w:r>
    </w:p>
    <w:p w:rsidR="00993F89" w:rsidRPr="00750A4D" w:rsidRDefault="00993F89" w:rsidP="00712C2C">
      <w:pPr>
        <w:jc w:val="both"/>
        <w:rPr>
          <w:rFonts w:eastAsiaTheme="minorHAnsi"/>
          <w:color w:val="000000" w:themeColor="text1"/>
          <w:sz w:val="28"/>
          <w:szCs w:val="22"/>
          <w:lang w:eastAsia="en-US"/>
        </w:rPr>
      </w:pPr>
    </w:p>
    <w:p w:rsidR="00394497" w:rsidRPr="00750A4D" w:rsidRDefault="004E6305" w:rsidP="003944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проверочного</w:t>
      </w:r>
      <w:r w:rsidR="00394497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394497" w:rsidRPr="00750A4D" w:rsidRDefault="00394497" w:rsidP="003944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50A4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 проведении </w:t>
      </w:r>
      <w:r w:rsidR="00253B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 мероприятий</w:t>
      </w:r>
    </w:p>
    <w:p w:rsidR="00394497" w:rsidRPr="00750A4D" w:rsidRDefault="00394497" w:rsidP="003944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муниципальному </w:t>
      </w:r>
      <w:r w:rsidR="00750A4D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земельному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</w:t>
      </w:r>
    </w:p>
    <w:p w:rsidR="00394497" w:rsidRPr="00750A4D" w:rsidRDefault="00394497" w:rsidP="003944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AB3CE1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</w:p>
    <w:p w:rsidR="00394497" w:rsidRPr="00750A4D" w:rsidRDefault="00394497" w:rsidP="003944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(утвержден постановлением администрации города</w:t>
      </w:r>
    </w:p>
    <w:p w:rsidR="00394497" w:rsidRPr="00750A4D" w:rsidRDefault="00394497" w:rsidP="003944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 № __________)</w:t>
      </w:r>
    </w:p>
    <w:p w:rsidR="00394497" w:rsidRPr="00750A4D" w:rsidRDefault="00394497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497" w:rsidRPr="00750A4D" w:rsidRDefault="00096DD8" w:rsidP="00096D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94497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 муниципального контроля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096DD8" w:rsidRPr="00750A4D" w:rsidRDefault="00096DD8" w:rsidP="00096D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94497" w:rsidRPr="00750A4D" w:rsidRDefault="00394497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D180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</w:t>
      </w:r>
      <w:r w:rsidR="000D180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мероприятия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_______________ </w:t>
      </w:r>
      <w:r w:rsidR="000D1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________.</w:t>
      </w:r>
    </w:p>
    <w:p w:rsidR="00394497" w:rsidRPr="00750A4D" w:rsidRDefault="00394497" w:rsidP="00096D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Учетный номер </w:t>
      </w:r>
      <w:r w:rsidR="000D1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контрольного мероприятия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и дата присвоения учетного номера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DC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мероприятия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едином реестре 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 (надзорных) мероприятий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______________________________________</w:t>
      </w:r>
      <w:r w:rsidR="00901D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394497" w:rsidRDefault="00394497" w:rsidP="00096D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Место проведения </w:t>
      </w:r>
      <w:r w:rsidR="000D1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контрольного мероприятия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с заполнением проверочного листа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указание на используемые 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 производственные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объекты: 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0D180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0D180D" w:rsidRPr="00750A4D" w:rsidRDefault="000D180D" w:rsidP="00096D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901D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394497" w:rsidRPr="00750A4D" w:rsidRDefault="00394497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Наименование 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контролируемого лица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фамилия, имя, отчество </w:t>
      </w:r>
      <w:r w:rsidR="0090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proofErr w:type="gramStart"/>
      <w:r w:rsidR="0090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последнее -</w:t>
      </w:r>
      <w:r w:rsidR="0090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ИНН: ___________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901D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394497" w:rsidRPr="00750A4D" w:rsidRDefault="00394497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394497" w:rsidRPr="00750A4D" w:rsidRDefault="00394497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6. Должность (и), фамилия, имя, отчество (последнее - при наличии)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(</w:t>
      </w:r>
      <w:proofErr w:type="spellStart"/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лица (лиц), проводящего (их) </w:t>
      </w:r>
      <w:r w:rsidR="000D1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мероприятие: </w:t>
      </w:r>
    </w:p>
    <w:p w:rsidR="00394497" w:rsidRPr="00750A4D" w:rsidRDefault="00394497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394497" w:rsidRPr="00750A4D" w:rsidRDefault="00394497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7. Перечень вопросов, отражающих содержание обязательных требований,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на которые однозначно свидетельствуют о соблюдении 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или несоблюдении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контролируемым лицом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требований,</w:t>
      </w:r>
      <w:r w:rsidR="00096DD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составляющих предмет </w:t>
      </w:r>
      <w:r w:rsidR="000D180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мероприятия</w:t>
      </w: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4497" w:rsidRPr="00750A4D" w:rsidRDefault="00394497" w:rsidP="00394497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514"/>
        <w:gridCol w:w="3661"/>
        <w:gridCol w:w="593"/>
        <w:gridCol w:w="568"/>
        <w:gridCol w:w="843"/>
      </w:tblGrid>
      <w:tr w:rsidR="00750A4D" w:rsidRPr="00750A4D" w:rsidTr="009451C4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№</w:t>
            </w:r>
          </w:p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п/п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Перечень вопросов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Реквизиты правового акта,</w:t>
            </w:r>
          </w:p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содержащего обязательные требования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Варианты ответа</w:t>
            </w:r>
          </w:p>
        </w:tc>
      </w:tr>
      <w:tr w:rsidR="00750A4D" w:rsidRPr="00750A4D" w:rsidTr="009451C4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нет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не</w:t>
            </w:r>
          </w:p>
          <w:p w:rsidR="00394497" w:rsidRPr="00750A4D" w:rsidRDefault="00394497" w:rsidP="0033218C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требуется</w:t>
            </w:r>
          </w:p>
        </w:tc>
      </w:tr>
      <w:tr w:rsidR="00750A4D" w:rsidRPr="00750A4D" w:rsidTr="00A83CBC">
        <w:trPr>
          <w:trHeight w:val="5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1.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1F04FF">
            <w:pPr>
              <w:pStyle w:val="ConsPlusNormal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 xml:space="preserve">Используется ли </w:t>
            </w:r>
            <w:r w:rsidR="001F04FF">
              <w:rPr>
                <w:color w:val="000000" w:themeColor="text1"/>
              </w:rPr>
              <w:t xml:space="preserve">контролируемым лицом </w:t>
            </w:r>
            <w:r w:rsidRPr="00750A4D">
              <w:rPr>
                <w:color w:val="000000" w:themeColor="text1"/>
              </w:rPr>
              <w:t xml:space="preserve">земельный участок в соответствии с установленным целевым назначением и (или) </w:t>
            </w:r>
            <w:r w:rsidRPr="00750A4D">
              <w:rPr>
                <w:color w:val="000000" w:themeColor="text1"/>
              </w:rPr>
              <w:lastRenderedPageBreak/>
              <w:t>видом разрешенного использования?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9" w:history="1">
              <w:r w:rsidR="00750A4D" w:rsidRPr="00750A4D">
                <w:rPr>
                  <w:color w:val="000000" w:themeColor="text1"/>
                </w:rPr>
                <w:t>пункт 2 статьи 7</w:t>
              </w:r>
            </w:hyperlink>
            <w:r w:rsidR="00750A4D" w:rsidRPr="00750A4D">
              <w:rPr>
                <w:color w:val="000000" w:themeColor="text1"/>
              </w:rPr>
              <w:t xml:space="preserve">, </w:t>
            </w:r>
            <w:hyperlink r:id="rId10" w:history="1">
              <w:r w:rsidR="00750A4D" w:rsidRPr="00750A4D">
                <w:rPr>
                  <w:color w:val="000000" w:themeColor="text1"/>
                </w:rPr>
                <w:t>статья 42</w:t>
              </w:r>
            </w:hyperlink>
            <w:r w:rsidR="00750A4D" w:rsidRPr="00750A4D">
              <w:rPr>
                <w:color w:val="000000" w:themeColor="text1"/>
              </w:rPr>
              <w:t xml:space="preserve"> Земельного кодекса Российской Федерации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</w:tr>
      <w:tr w:rsidR="00750A4D" w:rsidRPr="00750A4D" w:rsidTr="009451C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2.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1F04FF">
            <w:pPr>
              <w:pStyle w:val="ConsPlusNormal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 xml:space="preserve">Имеются ли у </w:t>
            </w:r>
            <w:r w:rsidR="001F04FF">
              <w:rPr>
                <w:color w:val="000000" w:themeColor="text1"/>
              </w:rPr>
              <w:t>контролируемого лица</w:t>
            </w:r>
            <w:r w:rsidRPr="00750A4D">
              <w:rPr>
                <w:color w:val="000000" w:themeColor="text1"/>
              </w:rPr>
              <w:t xml:space="preserve">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11" w:history="1">
              <w:r w:rsidR="00750A4D" w:rsidRPr="00750A4D">
                <w:rPr>
                  <w:color w:val="000000" w:themeColor="text1"/>
                </w:rPr>
                <w:t>пункт 1 статьи 25</w:t>
              </w:r>
            </w:hyperlink>
            <w:r w:rsidR="00750A4D" w:rsidRPr="00750A4D">
              <w:rPr>
                <w:color w:val="000000" w:themeColor="text1"/>
              </w:rPr>
              <w:t xml:space="preserve"> Земельного кодекса Российской Федерации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</w:tr>
      <w:tr w:rsidR="00750A4D" w:rsidRPr="00750A4D" w:rsidTr="009451C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3.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1F04FF">
            <w:pPr>
              <w:pStyle w:val="ConsPlusNormal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части земельных участков) в порядке, установленном Федеральным </w:t>
            </w:r>
            <w:hyperlink r:id="rId12" w:history="1">
              <w:r w:rsidRPr="00750A4D">
                <w:rPr>
                  <w:color w:val="000000" w:themeColor="text1"/>
                </w:rPr>
                <w:t>законом</w:t>
              </w:r>
            </w:hyperlink>
            <w:r w:rsidRPr="00750A4D">
              <w:rPr>
                <w:color w:val="000000" w:themeColor="text1"/>
              </w:rPr>
              <w:t xml:space="preserve"> от 13.07.2015 </w:t>
            </w:r>
            <w:r w:rsidR="001F04FF">
              <w:rPr>
                <w:color w:val="000000" w:themeColor="text1"/>
              </w:rPr>
              <w:t>№ 218-ФЗ «</w:t>
            </w:r>
            <w:r w:rsidRPr="00750A4D">
              <w:rPr>
                <w:color w:val="000000" w:themeColor="text1"/>
              </w:rPr>
              <w:t>О государственной регистрации недвижимости</w:t>
            </w:r>
            <w:r w:rsidR="001F04FF">
              <w:rPr>
                <w:color w:val="000000" w:themeColor="text1"/>
              </w:rPr>
              <w:t>»</w:t>
            </w:r>
            <w:r w:rsidRPr="00750A4D">
              <w:rPr>
                <w:color w:val="000000" w:themeColor="text1"/>
              </w:rPr>
              <w:t>?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13" w:history="1">
              <w:r w:rsidR="00750A4D" w:rsidRPr="00750A4D">
                <w:rPr>
                  <w:color w:val="000000" w:themeColor="text1"/>
                </w:rPr>
                <w:t>пункт 1 статьи 26</w:t>
              </w:r>
            </w:hyperlink>
            <w:r w:rsidR="00750A4D" w:rsidRPr="00750A4D">
              <w:rPr>
                <w:color w:val="000000" w:themeColor="text1"/>
              </w:rPr>
              <w:t xml:space="preserve"> Земельного кодекса Российской Федерации;</w:t>
            </w:r>
          </w:p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14" w:history="1">
              <w:r w:rsidR="00750A4D" w:rsidRPr="00750A4D">
                <w:rPr>
                  <w:color w:val="000000" w:themeColor="text1"/>
                </w:rPr>
                <w:t>статья 8.1</w:t>
              </w:r>
            </w:hyperlink>
            <w:r w:rsidR="00750A4D" w:rsidRPr="00750A4D">
              <w:rPr>
                <w:color w:val="000000" w:themeColor="text1"/>
              </w:rPr>
              <w:t xml:space="preserve"> Гражданского кодекса Российской Федерации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</w:tr>
      <w:tr w:rsidR="00750A4D" w:rsidRPr="00750A4D" w:rsidTr="009451C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4.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1F04FF">
            <w:pPr>
              <w:pStyle w:val="ConsPlusNormal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 xml:space="preserve">Соответствует ли площадь используемого </w:t>
            </w:r>
            <w:r w:rsidR="001F04FF">
              <w:rPr>
                <w:color w:val="000000" w:themeColor="text1"/>
              </w:rPr>
              <w:t>контролируемым лицом</w:t>
            </w:r>
            <w:r w:rsidRPr="00750A4D">
              <w:rPr>
                <w:color w:val="000000" w:themeColor="text1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15" w:history="1">
              <w:r w:rsidR="00750A4D" w:rsidRPr="00750A4D">
                <w:rPr>
                  <w:color w:val="000000" w:themeColor="text1"/>
                </w:rPr>
                <w:t>пункт 1 статьи 25</w:t>
              </w:r>
            </w:hyperlink>
            <w:r w:rsidR="00750A4D" w:rsidRPr="00750A4D">
              <w:rPr>
                <w:color w:val="000000" w:themeColor="text1"/>
              </w:rPr>
              <w:t xml:space="preserve">, </w:t>
            </w:r>
            <w:hyperlink r:id="rId16" w:history="1">
              <w:r w:rsidR="00750A4D" w:rsidRPr="00750A4D">
                <w:rPr>
                  <w:color w:val="000000" w:themeColor="text1"/>
                </w:rPr>
                <w:t>пункт 1 статьи 26</w:t>
              </w:r>
            </w:hyperlink>
            <w:r w:rsidR="00750A4D" w:rsidRPr="00750A4D">
              <w:rPr>
                <w:color w:val="000000" w:themeColor="text1"/>
              </w:rPr>
              <w:t xml:space="preserve"> Земельного кодекса Российской Федерации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</w:tr>
      <w:tr w:rsidR="00750A4D" w:rsidRPr="00750A4D" w:rsidTr="009451C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5.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1F04FF">
            <w:pPr>
              <w:pStyle w:val="ConsPlusNormal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 xml:space="preserve">Соответствует ли положение поворотных точек границ земельного участка, используемого проверяемым </w:t>
            </w:r>
            <w:r w:rsidR="001F04FF">
              <w:rPr>
                <w:color w:val="000000" w:themeColor="text1"/>
              </w:rPr>
              <w:t>контролируемым лицом</w:t>
            </w:r>
            <w:r w:rsidRPr="00750A4D">
              <w:rPr>
                <w:color w:val="000000" w:themeColor="text1"/>
              </w:rPr>
              <w:t>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17" w:history="1">
              <w:r w:rsidR="00750A4D" w:rsidRPr="00750A4D">
                <w:rPr>
                  <w:color w:val="000000" w:themeColor="text1"/>
                </w:rPr>
                <w:t>пункт 3 статьи 6</w:t>
              </w:r>
            </w:hyperlink>
            <w:r w:rsidR="00750A4D" w:rsidRPr="00750A4D">
              <w:rPr>
                <w:color w:val="000000" w:themeColor="text1"/>
              </w:rPr>
              <w:t xml:space="preserve">, </w:t>
            </w:r>
            <w:hyperlink r:id="rId18" w:history="1">
              <w:r w:rsidR="00750A4D" w:rsidRPr="00750A4D">
                <w:rPr>
                  <w:color w:val="000000" w:themeColor="text1"/>
                </w:rPr>
                <w:t>пункт 1 статьи 25</w:t>
              </w:r>
            </w:hyperlink>
            <w:r w:rsidR="00750A4D" w:rsidRPr="00750A4D">
              <w:rPr>
                <w:color w:val="000000" w:themeColor="text1"/>
              </w:rPr>
              <w:t xml:space="preserve"> Земельного кодекса Российской Федерации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</w:tr>
      <w:tr w:rsidR="00750A4D" w:rsidRPr="00750A4D" w:rsidTr="009451C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6.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1F04FF">
            <w:pPr>
              <w:pStyle w:val="ConsPlusNormal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 xml:space="preserve">В случаях если использование земельного участка (земельных участков), находящегося (находящихся) в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</w:t>
            </w:r>
            <w:r w:rsidRPr="00750A4D">
              <w:rPr>
                <w:color w:val="000000" w:themeColor="text1"/>
              </w:rPr>
              <w:lastRenderedPageBreak/>
              <w:t>земельные участки в состояние, пригодное для использования в соответствии с видом разрешенного использования?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19" w:history="1">
              <w:r w:rsidR="00750A4D" w:rsidRPr="00750A4D">
                <w:rPr>
                  <w:color w:val="000000" w:themeColor="text1"/>
                </w:rPr>
                <w:t>пункт 5 статьи 13</w:t>
              </w:r>
            </w:hyperlink>
            <w:r w:rsidR="00750A4D" w:rsidRPr="00750A4D">
              <w:rPr>
                <w:color w:val="000000" w:themeColor="text1"/>
              </w:rPr>
              <w:t xml:space="preserve">, </w:t>
            </w:r>
            <w:hyperlink r:id="rId20" w:history="1">
              <w:r w:rsidR="00750A4D" w:rsidRPr="00750A4D">
                <w:rPr>
                  <w:color w:val="000000" w:themeColor="text1"/>
                </w:rPr>
                <w:t>подпункт 1 статьи 39.35</w:t>
              </w:r>
            </w:hyperlink>
            <w:r w:rsidR="00750A4D" w:rsidRPr="00750A4D">
              <w:rPr>
                <w:color w:val="000000" w:themeColor="text1"/>
              </w:rPr>
              <w:t xml:space="preserve"> Земельного кодекса Российской Федерации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</w:tr>
      <w:tr w:rsidR="00750A4D" w:rsidRPr="00750A4D" w:rsidTr="009451C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7.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1F04FF">
            <w:pPr>
              <w:pStyle w:val="ConsPlusNormal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 xml:space="preserve">В случае если действие сервитута прекращено, исполнена ли проверяемым </w:t>
            </w:r>
            <w:r w:rsidR="001F04FF">
              <w:rPr>
                <w:color w:val="000000" w:themeColor="text1"/>
              </w:rPr>
              <w:t>контролируемым лицом</w:t>
            </w:r>
            <w:r w:rsidRPr="00750A4D">
              <w:rPr>
                <w:color w:val="000000" w:themeColor="text1"/>
              </w:rPr>
              <w:t>, в отношении которого установлен сервитут, обязанность привести земельный участок в состояние, пригодное для использования, в соответствии с видом разрешенного использования?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21" w:history="1">
              <w:r w:rsidR="00750A4D" w:rsidRPr="00750A4D">
                <w:rPr>
                  <w:color w:val="000000" w:themeColor="text1"/>
                </w:rPr>
                <w:t>пункт 5 статьи 13</w:t>
              </w:r>
            </w:hyperlink>
            <w:r w:rsidR="00750A4D" w:rsidRPr="00750A4D">
              <w:rPr>
                <w:color w:val="000000" w:themeColor="text1"/>
              </w:rPr>
              <w:t xml:space="preserve">, </w:t>
            </w:r>
            <w:hyperlink r:id="rId22" w:history="1">
              <w:r w:rsidR="00750A4D" w:rsidRPr="00750A4D">
                <w:rPr>
                  <w:color w:val="000000" w:themeColor="text1"/>
                </w:rPr>
                <w:t>подпункт 9 пункта 1 статьи 39.25</w:t>
              </w:r>
            </w:hyperlink>
            <w:r w:rsidR="00750A4D" w:rsidRPr="00750A4D">
              <w:rPr>
                <w:color w:val="000000" w:themeColor="text1"/>
              </w:rPr>
              <w:t xml:space="preserve"> Земельного кодекса Российской Федерации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</w:tr>
      <w:tr w:rsidR="00750A4D" w:rsidRPr="00750A4D" w:rsidTr="009451C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8.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1F04FF">
            <w:pPr>
              <w:pStyle w:val="ConsPlusNormal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 xml:space="preserve">Выполнена ли проверяемым </w:t>
            </w:r>
            <w:r w:rsidR="001F04FF">
              <w:rPr>
                <w:color w:val="000000" w:themeColor="text1"/>
              </w:rPr>
              <w:t xml:space="preserve">контролируемым </w:t>
            </w:r>
            <w:r w:rsidRPr="00750A4D">
              <w:rPr>
                <w:color w:val="000000" w:themeColor="text1"/>
              </w:rPr>
              <w:t>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23" w:history="1">
              <w:r w:rsidR="00750A4D" w:rsidRPr="00750A4D">
                <w:rPr>
                  <w:color w:val="000000" w:themeColor="text1"/>
                </w:rPr>
                <w:t>пункт 2 статьи 3</w:t>
              </w:r>
            </w:hyperlink>
            <w:r w:rsidR="00750A4D" w:rsidRPr="00750A4D">
              <w:rPr>
                <w:color w:val="000000" w:themeColor="text1"/>
              </w:rPr>
              <w:t xml:space="preserve"> Федерального закона от 25.10.2001 </w:t>
            </w:r>
            <w:r w:rsidR="00750A4D">
              <w:rPr>
                <w:color w:val="000000" w:themeColor="text1"/>
              </w:rPr>
              <w:t>№</w:t>
            </w:r>
            <w:r w:rsidR="00750A4D" w:rsidRPr="00750A4D">
              <w:rPr>
                <w:color w:val="000000" w:themeColor="text1"/>
              </w:rPr>
              <w:t xml:space="preserve"> 137-ФЗ </w:t>
            </w:r>
            <w:r w:rsidR="00750A4D">
              <w:rPr>
                <w:color w:val="000000" w:themeColor="text1"/>
              </w:rPr>
              <w:t>«</w:t>
            </w:r>
            <w:r w:rsidR="00750A4D" w:rsidRPr="00750A4D">
              <w:rPr>
                <w:color w:val="000000" w:themeColor="text1"/>
              </w:rPr>
              <w:t>О введении в действие Земельного кодекса Российской Федерации</w:t>
            </w:r>
            <w:r w:rsidR="00750A4D">
              <w:rPr>
                <w:color w:val="000000" w:themeColor="text1"/>
              </w:rPr>
              <w:t>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</w:tr>
      <w:tr w:rsidR="00750A4D" w:rsidRPr="00750A4D" w:rsidTr="009451C4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jc w:val="center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9.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1F04FF">
            <w:pPr>
              <w:pStyle w:val="ConsPlusNormal"/>
              <w:rPr>
                <w:color w:val="000000" w:themeColor="text1"/>
              </w:rPr>
            </w:pPr>
            <w:r w:rsidRPr="00750A4D">
              <w:rPr>
                <w:color w:val="000000" w:themeColor="text1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37D94" w:rsidP="001F04FF">
            <w:pPr>
              <w:pStyle w:val="ConsPlusNormal"/>
              <w:rPr>
                <w:color w:val="000000" w:themeColor="text1"/>
              </w:rPr>
            </w:pPr>
            <w:hyperlink r:id="rId24" w:history="1">
              <w:r w:rsidR="00750A4D" w:rsidRPr="00750A4D">
                <w:rPr>
                  <w:color w:val="000000" w:themeColor="text1"/>
                </w:rPr>
                <w:t>статья 42</w:t>
              </w:r>
            </w:hyperlink>
            <w:r w:rsidR="00750A4D" w:rsidRPr="00750A4D">
              <w:rPr>
                <w:color w:val="000000" w:themeColor="text1"/>
              </w:rPr>
              <w:t xml:space="preserve">, </w:t>
            </w:r>
            <w:hyperlink r:id="rId25" w:history="1">
              <w:r w:rsidR="00750A4D" w:rsidRPr="00750A4D">
                <w:rPr>
                  <w:color w:val="000000" w:themeColor="text1"/>
                </w:rPr>
                <w:t>пункт 2 статьи 45</w:t>
              </w:r>
            </w:hyperlink>
            <w:r w:rsidR="00750A4D" w:rsidRPr="00750A4D">
              <w:rPr>
                <w:color w:val="000000" w:themeColor="text1"/>
              </w:rPr>
              <w:t xml:space="preserve"> Земельного кодекса Российской Федерации;</w:t>
            </w:r>
          </w:p>
          <w:p w:rsidR="00750A4D" w:rsidRPr="00750A4D" w:rsidRDefault="00737D94" w:rsidP="004D3692">
            <w:pPr>
              <w:pStyle w:val="ConsPlusNormal"/>
              <w:rPr>
                <w:color w:val="000000" w:themeColor="text1"/>
              </w:rPr>
            </w:pPr>
            <w:hyperlink r:id="rId26" w:history="1">
              <w:r w:rsidR="00750A4D" w:rsidRPr="00750A4D">
                <w:rPr>
                  <w:color w:val="000000" w:themeColor="text1"/>
                </w:rPr>
                <w:t>статья 284</w:t>
              </w:r>
            </w:hyperlink>
            <w:r w:rsidR="00750A4D" w:rsidRPr="00750A4D">
              <w:rPr>
                <w:color w:val="000000" w:themeColor="text1"/>
              </w:rPr>
              <w:t xml:space="preserve"> Гражданско</w:t>
            </w:r>
            <w:r w:rsidR="004D3692">
              <w:rPr>
                <w:color w:val="000000" w:themeColor="text1"/>
              </w:rPr>
              <w:t>го кодекса Российской Федерации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4D" w:rsidRPr="00750A4D" w:rsidRDefault="00750A4D" w:rsidP="00750A4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D3692" w:rsidRDefault="004D3692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497" w:rsidRPr="00750A4D" w:rsidRDefault="00394497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AA7D1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394497" w:rsidRPr="00750A4D" w:rsidRDefault="00394497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4D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фамилия, имя, отч</w:t>
      </w:r>
      <w:r w:rsidR="00AA7D18" w:rsidRPr="00750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ество (последнее - при наличии) </w:t>
      </w:r>
      <w:r w:rsidRPr="00750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представителя </w:t>
      </w:r>
      <w:r w:rsidR="00AA7D18" w:rsidRPr="00750A4D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контролируемого лица</w:t>
      </w:r>
      <w:r w:rsidRPr="00750A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94497" w:rsidRPr="00750A4D" w:rsidRDefault="00394497" w:rsidP="003944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AA7D18" w:rsidRPr="00750A4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394497" w:rsidRDefault="00394497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(должность, фамилия, имя, </w:t>
      </w:r>
      <w:r w:rsidR="000D180D" w:rsidRPr="000D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отчество (последнее - при наличии) лица, проводящего </w:t>
      </w:r>
      <w:r w:rsidR="000D180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контрольное</w:t>
      </w:r>
      <w:r w:rsidR="000D180D" w:rsidRPr="000D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0D180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D180D" w:rsidRPr="000D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заполняющего</w:t>
      </w:r>
      <w:r w:rsidR="000D180D" w:rsidRPr="00750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0A4D">
        <w:rPr>
          <w:rFonts w:ascii="Times New Roman" w:hAnsi="Times New Roman" w:cs="Times New Roman"/>
          <w:color w:val="000000" w:themeColor="text1"/>
          <w:sz w:val="24"/>
          <w:szCs w:val="24"/>
        </w:rPr>
        <w:t>проверочный лист)</w:t>
      </w:r>
    </w:p>
    <w:p w:rsidR="00A83CBC" w:rsidRDefault="00A83CBC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CBC" w:rsidRDefault="00A83CBC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CBC" w:rsidRDefault="00A83CBC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CBC" w:rsidRDefault="00A83CBC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CBC" w:rsidRDefault="00A83CBC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CBC" w:rsidRDefault="00A83CBC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CBC" w:rsidRDefault="00A83CBC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CBC" w:rsidRDefault="00A83CBC" w:rsidP="00AA7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CBC" w:rsidRPr="00750A4D" w:rsidRDefault="00A83CBC" w:rsidP="00A83CB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Сагадеева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Э.Р., 52-80-22</w:t>
      </w:r>
      <w:bookmarkStart w:id="1" w:name="_GoBack"/>
      <w:bookmarkEnd w:id="1"/>
    </w:p>
    <w:sectPr w:rsidR="00A83CBC" w:rsidRPr="00750A4D" w:rsidSect="00253BD3">
      <w:headerReference w:type="default" r:id="rId2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94" w:rsidRDefault="00737D94" w:rsidP="000656F6">
      <w:r>
        <w:separator/>
      </w:r>
    </w:p>
  </w:endnote>
  <w:endnote w:type="continuationSeparator" w:id="0">
    <w:p w:rsidR="00737D94" w:rsidRDefault="00737D94" w:rsidP="0006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94" w:rsidRDefault="00737D94" w:rsidP="000656F6">
      <w:r>
        <w:separator/>
      </w:r>
    </w:p>
  </w:footnote>
  <w:footnote w:type="continuationSeparator" w:id="0">
    <w:p w:rsidR="00737D94" w:rsidRDefault="00737D94" w:rsidP="0006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32958"/>
      <w:docPartObj>
        <w:docPartGallery w:val="Page Numbers (Top of Page)"/>
        <w:docPartUnique/>
      </w:docPartObj>
    </w:sdtPr>
    <w:sdtEndPr/>
    <w:sdtContent>
      <w:p w:rsidR="000656F6" w:rsidRDefault="000656F6">
        <w:pPr>
          <w:pStyle w:val="a3"/>
          <w:jc w:val="center"/>
        </w:pPr>
        <w:r w:rsidRPr="000656F6">
          <w:rPr>
            <w:sz w:val="20"/>
          </w:rPr>
          <w:fldChar w:fldCharType="begin"/>
        </w:r>
        <w:r w:rsidRPr="000656F6">
          <w:rPr>
            <w:sz w:val="20"/>
          </w:rPr>
          <w:instrText>PAGE   \* MERGEFORMAT</w:instrText>
        </w:r>
        <w:r w:rsidRPr="000656F6">
          <w:rPr>
            <w:sz w:val="20"/>
          </w:rPr>
          <w:fldChar w:fldCharType="separate"/>
        </w:r>
        <w:r w:rsidR="00A83CBC">
          <w:rPr>
            <w:noProof/>
            <w:sz w:val="20"/>
          </w:rPr>
          <w:t>3</w:t>
        </w:r>
        <w:r w:rsidRPr="000656F6">
          <w:rPr>
            <w:sz w:val="20"/>
          </w:rPr>
          <w:fldChar w:fldCharType="end"/>
        </w:r>
      </w:p>
    </w:sdtContent>
  </w:sdt>
  <w:p w:rsidR="000656F6" w:rsidRDefault="000656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6B05"/>
    <w:multiLevelType w:val="multilevel"/>
    <w:tmpl w:val="797E322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D160790"/>
    <w:multiLevelType w:val="hybridMultilevel"/>
    <w:tmpl w:val="5F26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7B3E"/>
    <w:multiLevelType w:val="hybridMultilevel"/>
    <w:tmpl w:val="ACBE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96B65"/>
    <w:multiLevelType w:val="hybridMultilevel"/>
    <w:tmpl w:val="E0A4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6CCA"/>
    <w:multiLevelType w:val="hybridMultilevel"/>
    <w:tmpl w:val="E7CE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1E"/>
    <w:rsid w:val="00011A13"/>
    <w:rsid w:val="000656F6"/>
    <w:rsid w:val="00074498"/>
    <w:rsid w:val="00096DD8"/>
    <w:rsid w:val="0009763C"/>
    <w:rsid w:val="000D180D"/>
    <w:rsid w:val="001F04FF"/>
    <w:rsid w:val="002527DC"/>
    <w:rsid w:val="00253BD3"/>
    <w:rsid w:val="00394497"/>
    <w:rsid w:val="004D3692"/>
    <w:rsid w:val="004E6305"/>
    <w:rsid w:val="00712C2C"/>
    <w:rsid w:val="00737D94"/>
    <w:rsid w:val="00750A4D"/>
    <w:rsid w:val="007B60EC"/>
    <w:rsid w:val="00892BAF"/>
    <w:rsid w:val="008C4278"/>
    <w:rsid w:val="00901DCD"/>
    <w:rsid w:val="009451C4"/>
    <w:rsid w:val="00993F89"/>
    <w:rsid w:val="00A83CBC"/>
    <w:rsid w:val="00AA7D18"/>
    <w:rsid w:val="00AB3CE1"/>
    <w:rsid w:val="00B412A7"/>
    <w:rsid w:val="00BE7AA1"/>
    <w:rsid w:val="00C046C0"/>
    <w:rsid w:val="00C23B1E"/>
    <w:rsid w:val="00C260CC"/>
    <w:rsid w:val="00D72D6F"/>
    <w:rsid w:val="00F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8EE1-B924-4A42-9B65-A8A243B1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94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56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56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D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yperlink" Target="https://login.consultant.ru/link/?req=doc&amp;base=LAW&amp;n=373104&amp;date=21.01.2021&amp;dst=1595&amp;fld=134" TargetMode="External"/><Relationship Id="rId18" Type="http://schemas.openxmlformats.org/officeDocument/2006/relationships/hyperlink" Target="https://login.consultant.ru/link/?req=doc&amp;base=LAW&amp;n=373104&amp;date=21.01.2021&amp;dst=1594&amp;fld=134" TargetMode="External"/><Relationship Id="rId26" Type="http://schemas.openxmlformats.org/officeDocument/2006/relationships/hyperlink" Target="https://login.consultant.ru/link/?req=doc&amp;base=LAW&amp;n=370265&amp;date=21.01.2021&amp;dst=10929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3104&amp;date=21.01.2021&amp;dst=1559&amp;fld=134" TargetMode="External"/><Relationship Id="rId7" Type="http://schemas.openxmlformats.org/officeDocument/2006/relationships/hyperlink" Target="garantF1://29009405.0" TargetMode="External"/><Relationship Id="rId12" Type="http://schemas.openxmlformats.org/officeDocument/2006/relationships/hyperlink" Target="https://login.consultant.ru/link/?req=doc&amp;base=LAW&amp;n=373113&amp;date=21.01.2021" TargetMode="External"/><Relationship Id="rId17" Type="http://schemas.openxmlformats.org/officeDocument/2006/relationships/hyperlink" Target="https://login.consultant.ru/link/?req=doc&amp;base=LAW&amp;n=373104&amp;date=21.01.2021&amp;dst=320&amp;fld=134" TargetMode="External"/><Relationship Id="rId25" Type="http://schemas.openxmlformats.org/officeDocument/2006/relationships/hyperlink" Target="https://login.consultant.ru/link/?req=doc&amp;base=LAW&amp;n=373104&amp;date=21.01.2021&amp;dst=268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3104&amp;date=21.01.2021&amp;dst=1595&amp;fld=134" TargetMode="External"/><Relationship Id="rId20" Type="http://schemas.openxmlformats.org/officeDocument/2006/relationships/hyperlink" Target="https://login.consultant.ru/link/?req=doc&amp;base=LAW&amp;n=373104&amp;date=21.01.2021&amp;dst=1093&amp;fld=1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3104&amp;date=21.01.2021&amp;dst=1594&amp;fld=134" TargetMode="External"/><Relationship Id="rId24" Type="http://schemas.openxmlformats.org/officeDocument/2006/relationships/hyperlink" Target="https://login.consultant.ru/link/?req=doc&amp;base=LAW&amp;n=373104&amp;date=21.01.2021&amp;dst=100391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3104&amp;date=21.01.2021&amp;dst=1594&amp;fld=134" TargetMode="External"/><Relationship Id="rId23" Type="http://schemas.openxmlformats.org/officeDocument/2006/relationships/hyperlink" Target="https://login.consultant.ru/link/?req=doc&amp;base=LAW&amp;n=357122&amp;date=21.01.2021&amp;dst=95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3104&amp;date=21.01.2021&amp;dst=100391&amp;fld=134" TargetMode="External"/><Relationship Id="rId19" Type="http://schemas.openxmlformats.org/officeDocument/2006/relationships/hyperlink" Target="https://login.consultant.ru/link/?req=doc&amp;base=LAW&amp;n=373104&amp;date=21.01.2021&amp;dst=155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104&amp;date=21.01.2021&amp;dst=100062&amp;fld=134" TargetMode="External"/><Relationship Id="rId14" Type="http://schemas.openxmlformats.org/officeDocument/2006/relationships/hyperlink" Target="https://login.consultant.ru/link/?req=doc&amp;base=LAW&amp;n=370265&amp;date=21.01.2021&amp;dst=242&amp;fld=134" TargetMode="External"/><Relationship Id="rId22" Type="http://schemas.openxmlformats.org/officeDocument/2006/relationships/hyperlink" Target="https://login.consultant.ru/link/?req=doc&amp;base=LAW&amp;n=373104&amp;date=21.01.2021&amp;dst=935&amp;fld=13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Сагадеева Эльвира Рафиковна</dc:creator>
  <cp:keywords/>
  <dc:description/>
  <cp:lastModifiedBy>Мельничану Лилия Николаевна</cp:lastModifiedBy>
  <cp:revision>4</cp:revision>
  <cp:lastPrinted>2021-08-24T06:55:00Z</cp:lastPrinted>
  <dcterms:created xsi:type="dcterms:W3CDTF">2021-09-02T06:24:00Z</dcterms:created>
  <dcterms:modified xsi:type="dcterms:W3CDTF">2021-09-09T10:47:00Z</dcterms:modified>
</cp:coreProperties>
</file>