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5D" w:rsidRDefault="0078775D" w:rsidP="00656C1A">
      <w:pPr>
        <w:spacing w:line="120" w:lineRule="atLeast"/>
        <w:jc w:val="center"/>
        <w:rPr>
          <w:sz w:val="24"/>
          <w:szCs w:val="24"/>
        </w:rPr>
      </w:pPr>
    </w:p>
    <w:p w:rsidR="0078775D" w:rsidRDefault="0078775D" w:rsidP="00656C1A">
      <w:pPr>
        <w:spacing w:line="120" w:lineRule="atLeast"/>
        <w:jc w:val="center"/>
        <w:rPr>
          <w:sz w:val="24"/>
          <w:szCs w:val="24"/>
        </w:rPr>
      </w:pPr>
    </w:p>
    <w:p w:rsidR="0078775D" w:rsidRPr="00852378" w:rsidRDefault="0078775D" w:rsidP="00656C1A">
      <w:pPr>
        <w:spacing w:line="120" w:lineRule="atLeast"/>
        <w:jc w:val="center"/>
        <w:rPr>
          <w:sz w:val="10"/>
          <w:szCs w:val="10"/>
        </w:rPr>
      </w:pPr>
    </w:p>
    <w:p w:rsidR="0078775D" w:rsidRDefault="0078775D" w:rsidP="00656C1A">
      <w:pPr>
        <w:spacing w:line="120" w:lineRule="atLeast"/>
        <w:jc w:val="center"/>
        <w:rPr>
          <w:sz w:val="10"/>
          <w:szCs w:val="24"/>
        </w:rPr>
      </w:pPr>
    </w:p>
    <w:p w:rsidR="0078775D" w:rsidRPr="005541F0" w:rsidRDefault="007877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775D" w:rsidRDefault="007877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8775D" w:rsidRPr="005541F0" w:rsidRDefault="0078775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8775D" w:rsidRPr="005649E4" w:rsidRDefault="0078775D" w:rsidP="00656C1A">
      <w:pPr>
        <w:spacing w:line="120" w:lineRule="atLeast"/>
        <w:jc w:val="center"/>
        <w:rPr>
          <w:sz w:val="18"/>
          <w:szCs w:val="24"/>
        </w:rPr>
      </w:pPr>
    </w:p>
    <w:p w:rsidR="0078775D" w:rsidRPr="00656C1A" w:rsidRDefault="007877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775D" w:rsidRPr="005541F0" w:rsidRDefault="0078775D" w:rsidP="00656C1A">
      <w:pPr>
        <w:spacing w:line="120" w:lineRule="atLeast"/>
        <w:jc w:val="center"/>
        <w:rPr>
          <w:sz w:val="18"/>
          <w:szCs w:val="24"/>
        </w:rPr>
      </w:pPr>
    </w:p>
    <w:p w:rsidR="0078775D" w:rsidRPr="005541F0" w:rsidRDefault="0078775D" w:rsidP="00656C1A">
      <w:pPr>
        <w:spacing w:line="120" w:lineRule="atLeast"/>
        <w:jc w:val="center"/>
        <w:rPr>
          <w:sz w:val="20"/>
          <w:szCs w:val="24"/>
        </w:rPr>
      </w:pPr>
    </w:p>
    <w:p w:rsidR="0078775D" w:rsidRPr="00656C1A" w:rsidRDefault="007877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8775D" w:rsidRDefault="0078775D" w:rsidP="00656C1A">
      <w:pPr>
        <w:spacing w:line="120" w:lineRule="atLeast"/>
        <w:jc w:val="center"/>
        <w:rPr>
          <w:sz w:val="30"/>
          <w:szCs w:val="24"/>
        </w:rPr>
      </w:pPr>
    </w:p>
    <w:p w:rsidR="0078775D" w:rsidRPr="00656C1A" w:rsidRDefault="007877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877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775D" w:rsidRPr="00F8214F" w:rsidRDefault="007877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775D" w:rsidRPr="00F8214F" w:rsidRDefault="0038405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775D" w:rsidRPr="00F8214F" w:rsidRDefault="007877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775D" w:rsidRPr="00F8214F" w:rsidRDefault="0038405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8775D" w:rsidRPr="00A63FB0" w:rsidRDefault="007877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775D" w:rsidRPr="00A3761A" w:rsidRDefault="0038405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8775D" w:rsidRPr="00F8214F" w:rsidRDefault="0078775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8775D" w:rsidRPr="00F8214F" w:rsidRDefault="007877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8775D" w:rsidRPr="00AB4194" w:rsidRDefault="007877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8775D" w:rsidRPr="00F8214F" w:rsidRDefault="0038405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3775</w:t>
            </w:r>
          </w:p>
        </w:tc>
      </w:tr>
    </w:tbl>
    <w:p w:rsidR="0078775D" w:rsidRPr="00C725A6" w:rsidRDefault="0078775D" w:rsidP="00C725A6">
      <w:pPr>
        <w:rPr>
          <w:rFonts w:cs="Times New Roman"/>
          <w:szCs w:val="28"/>
        </w:rPr>
      </w:pPr>
    </w:p>
    <w:p w:rsidR="0078775D" w:rsidRDefault="0078775D" w:rsidP="0078775D">
      <w:pPr>
        <w:rPr>
          <w:lang w:eastAsia="ru-RU"/>
        </w:rPr>
      </w:pPr>
      <w:r>
        <w:rPr>
          <w:lang w:eastAsia="ru-RU"/>
        </w:rPr>
        <w:t xml:space="preserve">О внесении изменений </w:t>
      </w:r>
    </w:p>
    <w:p w:rsidR="0078775D" w:rsidRDefault="0078775D" w:rsidP="0078775D">
      <w:pPr>
        <w:rPr>
          <w:lang w:eastAsia="ru-RU"/>
        </w:rPr>
      </w:pPr>
      <w:r>
        <w:rPr>
          <w:lang w:eastAsia="ru-RU"/>
        </w:rPr>
        <w:t xml:space="preserve">в постановление Администрации </w:t>
      </w:r>
    </w:p>
    <w:p w:rsidR="0078775D" w:rsidRDefault="0078775D" w:rsidP="0078775D">
      <w:pPr>
        <w:rPr>
          <w:lang w:eastAsia="ru-RU"/>
        </w:rPr>
      </w:pPr>
      <w:r>
        <w:rPr>
          <w:lang w:eastAsia="ru-RU"/>
        </w:rPr>
        <w:t>города от 04.10.2016 № 7339</w:t>
      </w:r>
    </w:p>
    <w:p w:rsidR="0078775D" w:rsidRDefault="0078775D" w:rsidP="0078775D">
      <w:pPr>
        <w:rPr>
          <w:lang w:eastAsia="ru-RU"/>
        </w:rPr>
      </w:pPr>
      <w:r>
        <w:rPr>
          <w:lang w:eastAsia="ru-RU"/>
        </w:rPr>
        <w:t xml:space="preserve">«Об утверждении порядка </w:t>
      </w:r>
    </w:p>
    <w:p w:rsidR="0078775D" w:rsidRDefault="0078775D" w:rsidP="0078775D">
      <w:pPr>
        <w:rPr>
          <w:lang w:eastAsia="ru-RU"/>
        </w:rPr>
      </w:pPr>
      <w:r>
        <w:rPr>
          <w:lang w:eastAsia="ru-RU"/>
        </w:rPr>
        <w:t xml:space="preserve">формирования муниципального </w:t>
      </w:r>
    </w:p>
    <w:p w:rsidR="0078775D" w:rsidRDefault="0078775D" w:rsidP="0078775D">
      <w:pPr>
        <w:rPr>
          <w:lang w:eastAsia="ru-RU"/>
        </w:rPr>
      </w:pPr>
      <w:r>
        <w:rPr>
          <w:lang w:eastAsia="ru-RU"/>
        </w:rPr>
        <w:t xml:space="preserve">задания на оказание муниципальных </w:t>
      </w:r>
    </w:p>
    <w:p w:rsidR="0078775D" w:rsidRDefault="0078775D" w:rsidP="0078775D">
      <w:pPr>
        <w:rPr>
          <w:lang w:eastAsia="ru-RU"/>
        </w:rPr>
      </w:pPr>
      <w:r>
        <w:rPr>
          <w:lang w:eastAsia="ru-RU"/>
        </w:rPr>
        <w:t>услуг (выполнение работ)</w:t>
      </w:r>
    </w:p>
    <w:p w:rsidR="0078775D" w:rsidRDefault="0078775D" w:rsidP="0078775D">
      <w:pPr>
        <w:rPr>
          <w:lang w:eastAsia="ru-RU"/>
        </w:rPr>
      </w:pPr>
      <w:r>
        <w:rPr>
          <w:lang w:eastAsia="ru-RU"/>
        </w:rPr>
        <w:t xml:space="preserve">муниципальными учреждениями </w:t>
      </w:r>
    </w:p>
    <w:p w:rsidR="0078775D" w:rsidRDefault="0078775D" w:rsidP="0078775D">
      <w:pPr>
        <w:rPr>
          <w:lang w:eastAsia="ru-RU"/>
        </w:rPr>
      </w:pPr>
      <w:r>
        <w:rPr>
          <w:lang w:eastAsia="ru-RU"/>
        </w:rPr>
        <w:t xml:space="preserve">и финансового обеспечения </w:t>
      </w:r>
    </w:p>
    <w:p w:rsidR="0078775D" w:rsidRDefault="0078775D" w:rsidP="0078775D">
      <w:pPr>
        <w:rPr>
          <w:lang w:eastAsia="ru-RU"/>
        </w:rPr>
      </w:pPr>
      <w:r>
        <w:rPr>
          <w:lang w:eastAsia="ru-RU"/>
        </w:rPr>
        <w:t xml:space="preserve">выполнения муниципального </w:t>
      </w:r>
    </w:p>
    <w:p w:rsidR="0078775D" w:rsidRDefault="0078775D" w:rsidP="0078775D">
      <w:pPr>
        <w:rPr>
          <w:lang w:eastAsia="ru-RU"/>
        </w:rPr>
      </w:pPr>
      <w:r>
        <w:rPr>
          <w:lang w:eastAsia="ru-RU"/>
        </w:rPr>
        <w:t>задания»</w:t>
      </w:r>
    </w:p>
    <w:p w:rsidR="0078775D" w:rsidRDefault="0078775D" w:rsidP="0078775D">
      <w:pPr>
        <w:rPr>
          <w:lang w:eastAsia="ru-RU"/>
        </w:rPr>
      </w:pPr>
    </w:p>
    <w:p w:rsidR="0078775D" w:rsidRDefault="0078775D" w:rsidP="0078775D">
      <w:pPr>
        <w:rPr>
          <w:rFonts w:eastAsia="Calibri"/>
          <w:lang w:eastAsia="ru-RU"/>
        </w:rPr>
      </w:pPr>
    </w:p>
    <w:p w:rsidR="0078775D" w:rsidRDefault="005123CF" w:rsidP="007105A9">
      <w:pPr>
        <w:ind w:firstLine="709"/>
        <w:jc w:val="both"/>
        <w:rPr>
          <w:szCs w:val="27"/>
          <w:lang w:eastAsia="ru-RU"/>
        </w:rPr>
      </w:pPr>
      <w:r>
        <w:rPr>
          <w:szCs w:val="27"/>
          <w:lang w:eastAsia="ru-RU"/>
        </w:rPr>
        <w:t>В соответствии с распоряжением</w:t>
      </w:r>
      <w:r w:rsidR="0078775D">
        <w:rPr>
          <w:szCs w:val="27"/>
          <w:lang w:eastAsia="ru-RU"/>
        </w:rPr>
        <w:t xml:space="preserve"> Администрации города </w:t>
      </w:r>
      <w:r w:rsidR="0078775D" w:rsidRPr="0078775D">
        <w:rPr>
          <w:szCs w:val="27"/>
          <w:lang w:eastAsia="ru-RU"/>
        </w:rPr>
        <w:t xml:space="preserve">от 30.12.2005 </w:t>
      </w:r>
      <w:r w:rsidR="0078775D">
        <w:rPr>
          <w:szCs w:val="27"/>
          <w:lang w:eastAsia="ru-RU"/>
        </w:rPr>
        <w:br/>
      </w:r>
      <w:r w:rsidR="0078775D" w:rsidRPr="0078775D">
        <w:rPr>
          <w:szCs w:val="27"/>
          <w:lang w:eastAsia="ru-RU"/>
        </w:rPr>
        <w:t>№ 3686</w:t>
      </w:r>
      <w:r w:rsidR="0078775D">
        <w:rPr>
          <w:szCs w:val="27"/>
          <w:lang w:eastAsia="ru-RU"/>
        </w:rPr>
        <w:t xml:space="preserve"> «Об утверждении Ре</w:t>
      </w:r>
      <w:r>
        <w:rPr>
          <w:szCs w:val="27"/>
          <w:lang w:eastAsia="ru-RU"/>
        </w:rPr>
        <w:t>гламента Администрации города»:</w:t>
      </w:r>
    </w:p>
    <w:p w:rsidR="0078775D" w:rsidRDefault="007105A9" w:rsidP="007105A9">
      <w:pPr>
        <w:ind w:firstLine="709"/>
        <w:jc w:val="both"/>
        <w:rPr>
          <w:szCs w:val="27"/>
          <w:lang w:eastAsia="ru-RU"/>
        </w:rPr>
      </w:pPr>
      <w:r>
        <w:rPr>
          <w:szCs w:val="27"/>
          <w:lang w:eastAsia="ru-RU"/>
        </w:rPr>
        <w:t xml:space="preserve">1. </w:t>
      </w:r>
      <w:r w:rsidR="0078775D">
        <w:rPr>
          <w:szCs w:val="27"/>
          <w:lang w:eastAsia="ru-RU"/>
        </w:rPr>
        <w:t xml:space="preserve">Внести в постановление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</w:t>
      </w:r>
      <w:r>
        <w:rPr>
          <w:szCs w:val="27"/>
          <w:lang w:eastAsia="ru-RU"/>
        </w:rPr>
        <w:t xml:space="preserve">                    </w:t>
      </w:r>
      <w:r w:rsidR="0078775D">
        <w:rPr>
          <w:szCs w:val="27"/>
          <w:lang w:eastAsia="ru-RU"/>
        </w:rPr>
        <w:t>и финансового обеспечения выполнения муниципального задания» (с измене</w:t>
      </w:r>
      <w:r>
        <w:rPr>
          <w:szCs w:val="27"/>
          <w:lang w:eastAsia="ru-RU"/>
        </w:rPr>
        <w:t xml:space="preserve">-  </w:t>
      </w:r>
      <w:r w:rsidR="0078775D">
        <w:rPr>
          <w:szCs w:val="27"/>
          <w:lang w:eastAsia="ru-RU"/>
        </w:rPr>
        <w:t xml:space="preserve">ниями от 14.02.2017 № 855, 28.08.2017 № 7554, 16.11.2017 № 9816, 15.02.2018 </w:t>
      </w:r>
      <w:r>
        <w:rPr>
          <w:szCs w:val="27"/>
          <w:lang w:eastAsia="ru-RU"/>
        </w:rPr>
        <w:t xml:space="preserve">              </w:t>
      </w:r>
      <w:r w:rsidR="0078775D">
        <w:rPr>
          <w:szCs w:val="27"/>
          <w:lang w:eastAsia="ru-RU"/>
        </w:rPr>
        <w:t xml:space="preserve">№ 1135, 25.09.2018 № 7344, 19.12.2018 № 9861, 12.08.2019 № 5959, 28.10.2019 </w:t>
      </w:r>
      <w:r>
        <w:rPr>
          <w:szCs w:val="27"/>
          <w:lang w:eastAsia="ru-RU"/>
        </w:rPr>
        <w:t xml:space="preserve">    </w:t>
      </w:r>
      <w:r w:rsidR="0078775D">
        <w:rPr>
          <w:szCs w:val="27"/>
          <w:lang w:eastAsia="ru-RU"/>
        </w:rPr>
        <w:t xml:space="preserve">№ 8016, 20.03.2020 № 1907, 23.06.2020 № 4074, 23.10.2020 № 7499, 26.11.2020 </w:t>
      </w:r>
      <w:r>
        <w:rPr>
          <w:szCs w:val="27"/>
          <w:lang w:eastAsia="ru-RU"/>
        </w:rPr>
        <w:t xml:space="preserve">         </w:t>
      </w:r>
      <w:r w:rsidR="0078775D">
        <w:rPr>
          <w:szCs w:val="27"/>
          <w:lang w:eastAsia="ru-RU"/>
        </w:rPr>
        <w:t>№ 8631) следующие изменения:</w:t>
      </w:r>
    </w:p>
    <w:p w:rsidR="007105A9" w:rsidRDefault="007105A9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в приложении к постановлению: </w:t>
      </w:r>
    </w:p>
    <w:p w:rsidR="0078775D" w:rsidRDefault="007105A9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1.1. </w:t>
      </w:r>
      <w:r w:rsidR="0078775D">
        <w:rPr>
          <w:rFonts w:ascii="Times New Roman" w:hAnsi="Times New Roman"/>
          <w:sz w:val="28"/>
          <w:szCs w:val="27"/>
          <w:lang w:eastAsia="ru-RU"/>
        </w:rPr>
        <w:t xml:space="preserve">Абзац первый пункта 7 раздела </w:t>
      </w:r>
      <w:r w:rsidR="0078775D">
        <w:rPr>
          <w:rFonts w:ascii="Times New Roman" w:hAnsi="Times New Roman"/>
          <w:sz w:val="28"/>
          <w:szCs w:val="27"/>
          <w:lang w:val="en-US" w:eastAsia="ru-RU"/>
        </w:rPr>
        <w:t>II</w:t>
      </w:r>
      <w:r w:rsidR="0078775D">
        <w:rPr>
          <w:rFonts w:ascii="Times New Roman" w:hAnsi="Times New Roman"/>
          <w:sz w:val="28"/>
          <w:szCs w:val="27"/>
          <w:lang w:eastAsia="ru-RU"/>
        </w:rPr>
        <w:t xml:space="preserve"> изложить в следующей редакции:</w:t>
      </w:r>
    </w:p>
    <w:p w:rsidR="0078775D" w:rsidRDefault="0078775D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«7. Уполномоченные органы устанавливают в муниципальном задании </w:t>
      </w:r>
      <w:r w:rsidR="007105A9">
        <w:rPr>
          <w:rFonts w:ascii="Times New Roman" w:hAnsi="Times New Roman"/>
          <w:sz w:val="28"/>
          <w:szCs w:val="27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7"/>
          <w:lang w:eastAsia="ru-RU"/>
        </w:rPr>
        <w:t>допустимые (возможные) отклонения в процентах от установленных показа</w:t>
      </w:r>
      <w:r w:rsidR="007105A9">
        <w:rPr>
          <w:rFonts w:ascii="Times New Roman" w:hAnsi="Times New Roman"/>
          <w:sz w:val="28"/>
          <w:szCs w:val="27"/>
          <w:lang w:eastAsia="ru-RU"/>
        </w:rPr>
        <w:t xml:space="preserve">-               </w:t>
      </w:r>
      <w:r>
        <w:rPr>
          <w:rFonts w:ascii="Times New Roman" w:hAnsi="Times New Roman"/>
          <w:sz w:val="28"/>
          <w:szCs w:val="27"/>
          <w:lang w:eastAsia="ru-RU"/>
        </w:rPr>
        <w:t xml:space="preserve">телей объема и (или) качества в отношении отдельной муниципальной услуги (работы) либо общее допустимое (возможное) отклонение в отношении муниципального задания или его части, но не более (-) 10 процентов от установленных показателей, снижение значений которых характеризует отрицательную динамику, и не более (+) 10 процентов от установленных показателей, снижение </w:t>
      </w:r>
      <w:r w:rsidR="007105A9">
        <w:rPr>
          <w:rFonts w:ascii="Times New Roman" w:hAnsi="Times New Roman"/>
          <w:sz w:val="28"/>
          <w:szCs w:val="27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7"/>
          <w:lang w:eastAsia="ru-RU"/>
        </w:rPr>
        <w:lastRenderedPageBreak/>
        <w:t xml:space="preserve">значений которых характеризует положительную динамику. Для показателей объема и (или) качества муниципальной услуги (работы), плановые значения </w:t>
      </w:r>
      <w:r w:rsidR="007105A9">
        <w:rPr>
          <w:rFonts w:ascii="Times New Roman" w:hAnsi="Times New Roman"/>
          <w:sz w:val="28"/>
          <w:szCs w:val="27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7"/>
          <w:lang w:eastAsia="ru-RU"/>
        </w:rPr>
        <w:t xml:space="preserve">которых установлены в диапазоне от 5 до 10 единиц, значение допустимого </w:t>
      </w:r>
      <w:r w:rsidR="007105A9">
        <w:rPr>
          <w:rFonts w:ascii="Times New Roman" w:hAnsi="Times New Roman"/>
          <w:sz w:val="28"/>
          <w:szCs w:val="27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7"/>
          <w:lang w:eastAsia="ru-RU"/>
        </w:rPr>
        <w:t>(возможного) отклонения устанавливается в абсолютном выражении и не может превышать 1. Для показателей объема и (или) качества муниципальной услуги (работы), плановые значения которых составляют менее 5 единиц, допустимое (возможное) отклонение не устанавливается».</w:t>
      </w:r>
    </w:p>
    <w:p w:rsidR="0078775D" w:rsidRDefault="007105A9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1.2. </w:t>
      </w:r>
      <w:r w:rsidR="0078775D">
        <w:rPr>
          <w:rFonts w:ascii="Times New Roman" w:hAnsi="Times New Roman"/>
          <w:sz w:val="28"/>
          <w:szCs w:val="27"/>
          <w:lang w:eastAsia="ru-RU"/>
        </w:rPr>
        <w:t>Пункт 11 раздела II изложить в следующей редакции:</w:t>
      </w:r>
    </w:p>
    <w:p w:rsidR="0078775D" w:rsidRDefault="0078775D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«11. Муниципальное задание подлежит уточнению в случаях:</w:t>
      </w:r>
    </w:p>
    <w:p w:rsidR="0078775D" w:rsidRDefault="0078775D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11.1. Внесения изменений в решение Думы города о бюджете, сводную бюджетную роспись, бюджетную роспись главного распорядителя бюджетных средств, влекущих за собой изменение показателей муниципального задания </w:t>
      </w:r>
      <w:r>
        <w:rPr>
          <w:rFonts w:ascii="Times New Roman" w:hAnsi="Times New Roman"/>
          <w:sz w:val="28"/>
          <w:szCs w:val="27"/>
          <w:lang w:eastAsia="ru-RU"/>
        </w:rPr>
        <w:br/>
        <w:t>и (или) их значений.</w:t>
      </w:r>
    </w:p>
    <w:p w:rsidR="0078775D" w:rsidRDefault="0078775D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11.2. Внесения изменений в федеральные законы и иные нормативные </w:t>
      </w:r>
      <w:r w:rsidR="007105A9">
        <w:rPr>
          <w:rFonts w:ascii="Times New Roman" w:hAnsi="Times New Roman"/>
          <w:sz w:val="28"/>
          <w:szCs w:val="27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7"/>
          <w:lang w:eastAsia="ru-RU"/>
        </w:rPr>
        <w:t xml:space="preserve">правовые акты Российской Федерации, законы и иные нормативные правовые </w:t>
      </w:r>
      <w:r w:rsidRPr="007105A9">
        <w:rPr>
          <w:rFonts w:ascii="Times New Roman" w:hAnsi="Times New Roman"/>
          <w:spacing w:val="-4"/>
          <w:sz w:val="28"/>
          <w:szCs w:val="27"/>
          <w:lang w:eastAsia="ru-RU"/>
        </w:rPr>
        <w:t xml:space="preserve">акты Ханты-Мансийского автономного округа </w:t>
      </w:r>
      <w:r w:rsidR="007105A9" w:rsidRPr="007105A9">
        <w:rPr>
          <w:rFonts w:ascii="Times New Roman" w:hAnsi="Times New Roman"/>
          <w:spacing w:val="-4"/>
          <w:sz w:val="28"/>
          <w:szCs w:val="27"/>
          <w:lang w:eastAsia="ru-RU"/>
        </w:rPr>
        <w:t>–</w:t>
      </w:r>
      <w:r w:rsidRPr="007105A9">
        <w:rPr>
          <w:rFonts w:ascii="Times New Roman" w:hAnsi="Times New Roman"/>
          <w:spacing w:val="-4"/>
          <w:sz w:val="28"/>
          <w:szCs w:val="27"/>
          <w:lang w:eastAsia="ru-RU"/>
        </w:rPr>
        <w:t xml:space="preserve"> Югры, муниципальные правовые</w:t>
      </w:r>
      <w:r>
        <w:rPr>
          <w:rFonts w:ascii="Times New Roman" w:hAnsi="Times New Roman"/>
          <w:sz w:val="28"/>
          <w:szCs w:val="27"/>
          <w:lang w:eastAsia="ru-RU"/>
        </w:rPr>
        <w:t xml:space="preserve"> акты, влекущих за собой изменения муниципального задания.</w:t>
      </w:r>
    </w:p>
    <w:p w:rsidR="0078775D" w:rsidRDefault="0078775D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7105A9">
        <w:rPr>
          <w:rFonts w:ascii="Times New Roman" w:hAnsi="Times New Roman"/>
          <w:spacing w:val="-4"/>
          <w:sz w:val="28"/>
          <w:szCs w:val="27"/>
          <w:lang w:eastAsia="ru-RU"/>
        </w:rPr>
        <w:t>11.3. Внесения изменений в общероссийские базовые перечни и (или) региональный</w:t>
      </w:r>
      <w:r>
        <w:rPr>
          <w:rFonts w:ascii="Times New Roman" w:hAnsi="Times New Roman"/>
          <w:sz w:val="28"/>
          <w:szCs w:val="27"/>
          <w:lang w:eastAsia="ru-RU"/>
        </w:rPr>
        <w:t xml:space="preserve"> перечень, влекущих за собой изменения муниципальных услуг (работ), утвержденных в муниципальном задании.</w:t>
      </w:r>
    </w:p>
    <w:p w:rsidR="0078775D" w:rsidRDefault="0078775D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11.4. Реорганизации муниципального учреждения, за исключением реорганизации в форме преобразования.</w:t>
      </w:r>
    </w:p>
    <w:p w:rsidR="0078775D" w:rsidRDefault="0078775D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11.5. По решению уполномоченного органа, в том числе по результатам рассмотрения предоставленных муниципальными учреждениями по итогам </w:t>
      </w:r>
      <w:r w:rsidR="007105A9">
        <w:rPr>
          <w:rFonts w:ascii="Times New Roman" w:hAnsi="Times New Roman"/>
          <w:sz w:val="28"/>
          <w:szCs w:val="27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7"/>
          <w:lang w:eastAsia="ru-RU"/>
        </w:rPr>
        <w:t xml:space="preserve">10-и месяцев отчетов о выполнении муниципального задания и ожидаемых </w:t>
      </w:r>
      <w:r w:rsidR="007105A9">
        <w:rPr>
          <w:rFonts w:ascii="Times New Roman" w:hAnsi="Times New Roman"/>
          <w:sz w:val="28"/>
          <w:szCs w:val="27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7"/>
          <w:lang w:eastAsia="ru-RU"/>
        </w:rPr>
        <w:t>результатов выполнения (неисполнения, перевыполнения показателей) муниципального задания за текущий финансовый год».</w:t>
      </w:r>
    </w:p>
    <w:p w:rsidR="0078775D" w:rsidRDefault="007105A9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1.3. </w:t>
      </w:r>
      <w:r w:rsidR="0078775D">
        <w:rPr>
          <w:rFonts w:ascii="Times New Roman" w:hAnsi="Times New Roman"/>
          <w:sz w:val="28"/>
          <w:szCs w:val="27"/>
          <w:lang w:eastAsia="ru-RU"/>
        </w:rPr>
        <w:t xml:space="preserve">В абзаце девятом пункта 2 раздела </w:t>
      </w:r>
      <w:r w:rsidR="0078775D">
        <w:rPr>
          <w:rFonts w:ascii="Times New Roman" w:hAnsi="Times New Roman"/>
          <w:sz w:val="28"/>
          <w:szCs w:val="27"/>
          <w:lang w:val="en-US" w:eastAsia="ru-RU"/>
        </w:rPr>
        <w:t>IV</w:t>
      </w:r>
      <w:r w:rsidR="0078775D">
        <w:rPr>
          <w:rFonts w:ascii="Times New Roman" w:hAnsi="Times New Roman"/>
          <w:sz w:val="28"/>
          <w:szCs w:val="27"/>
          <w:lang w:eastAsia="ru-RU"/>
        </w:rPr>
        <w:t xml:space="preserve"> слова «</w:t>
      </w:r>
      <w:r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78775D">
        <w:rPr>
          <w:rFonts w:ascii="Times New Roman" w:hAnsi="Times New Roman"/>
          <w:sz w:val="28"/>
          <w:szCs w:val="27"/>
          <w:lang w:eastAsia="ru-RU"/>
        </w:rPr>
        <w:t xml:space="preserve">а также в случаях, 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        </w:t>
      </w:r>
      <w:r w:rsidR="0078775D" w:rsidRPr="007105A9">
        <w:rPr>
          <w:rFonts w:ascii="Times New Roman" w:hAnsi="Times New Roman"/>
          <w:spacing w:val="-4"/>
          <w:sz w:val="28"/>
          <w:szCs w:val="27"/>
          <w:lang w:eastAsia="ru-RU"/>
        </w:rPr>
        <w:t>установленных абзацем девятым подпункта 1.2.1 пункта 1.2 раздела 1 приложения</w:t>
      </w:r>
      <w:r w:rsidR="0078775D">
        <w:rPr>
          <w:rFonts w:ascii="Times New Roman" w:hAnsi="Times New Roman"/>
          <w:sz w:val="28"/>
          <w:szCs w:val="27"/>
          <w:lang w:eastAsia="ru-RU"/>
        </w:rPr>
        <w:t xml:space="preserve"> к постановлению Администрации города от 14.01.2011 № 85 «Об утверждении порядка определения объема и условий предоставления муниципальным 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          </w:t>
      </w:r>
      <w:r w:rsidR="0078775D">
        <w:rPr>
          <w:rFonts w:ascii="Times New Roman" w:hAnsi="Times New Roman"/>
          <w:sz w:val="28"/>
          <w:szCs w:val="27"/>
          <w:lang w:eastAsia="ru-RU"/>
        </w:rPr>
        <w:t>бюджетным и автономным учреждениям из бюджета города субсидий на иные цели» исключить.</w:t>
      </w:r>
    </w:p>
    <w:p w:rsidR="0078775D" w:rsidRDefault="007105A9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1.4. </w:t>
      </w:r>
      <w:r w:rsidR="0078775D">
        <w:rPr>
          <w:rFonts w:ascii="Times New Roman" w:hAnsi="Times New Roman"/>
          <w:sz w:val="28"/>
          <w:szCs w:val="27"/>
          <w:lang w:eastAsia="ru-RU"/>
        </w:rPr>
        <w:t>Пункт 10 раздела IV признать утратившим силу.</w:t>
      </w:r>
    </w:p>
    <w:p w:rsidR="0078775D" w:rsidRDefault="007105A9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1.5. </w:t>
      </w:r>
      <w:r w:rsidR="0078775D">
        <w:rPr>
          <w:rFonts w:ascii="Times New Roman" w:hAnsi="Times New Roman"/>
          <w:sz w:val="28"/>
          <w:szCs w:val="27"/>
          <w:lang w:eastAsia="ru-RU"/>
        </w:rPr>
        <w:t>В пункте 14</w:t>
      </w:r>
      <w:r w:rsidR="0078775D">
        <w:rPr>
          <w:rFonts w:ascii="Times New Roman" w:hAnsi="Times New Roman"/>
          <w:sz w:val="28"/>
          <w:szCs w:val="27"/>
          <w:vertAlign w:val="superscript"/>
          <w:lang w:eastAsia="ru-RU"/>
        </w:rPr>
        <w:t xml:space="preserve">1 </w:t>
      </w:r>
      <w:r w:rsidR="0078775D">
        <w:rPr>
          <w:rFonts w:ascii="Times New Roman" w:hAnsi="Times New Roman"/>
          <w:sz w:val="28"/>
          <w:szCs w:val="27"/>
          <w:lang w:eastAsia="ru-RU"/>
        </w:rPr>
        <w:t xml:space="preserve">раздела IV слова «от 23.01.2014 № 4 «Об утверждении Порядка открытия и ведения лицевых счетов муниципальным бюджетным 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                     </w:t>
      </w:r>
      <w:r w:rsidR="005123CF">
        <w:rPr>
          <w:rFonts w:ascii="Times New Roman" w:hAnsi="Times New Roman"/>
          <w:sz w:val="28"/>
          <w:szCs w:val="27"/>
          <w:lang w:eastAsia="ru-RU"/>
        </w:rPr>
        <w:t>и автономным учреждениям»</w:t>
      </w:r>
      <w:r w:rsidR="0078775D">
        <w:rPr>
          <w:rFonts w:ascii="Times New Roman" w:hAnsi="Times New Roman"/>
          <w:sz w:val="28"/>
          <w:szCs w:val="27"/>
          <w:lang w:eastAsia="ru-RU"/>
        </w:rPr>
        <w:t xml:space="preserve"> заменить словами «от 11.01.2021 № 08-03-1/1 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</w:t>
      </w:r>
      <w:r w:rsidR="0078775D">
        <w:rPr>
          <w:rFonts w:ascii="Times New Roman" w:hAnsi="Times New Roman"/>
          <w:sz w:val="28"/>
          <w:szCs w:val="27"/>
          <w:lang w:eastAsia="ru-RU"/>
        </w:rPr>
        <w:t>«Об утверждении Порядка открытия и ведения лицевых счетов департаментом финансов Администрации города Сургута».</w:t>
      </w:r>
    </w:p>
    <w:p w:rsidR="0078775D" w:rsidRDefault="007105A9" w:rsidP="007105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1.6. </w:t>
      </w:r>
      <w:r w:rsidR="0078775D">
        <w:rPr>
          <w:rFonts w:ascii="Times New Roman" w:hAnsi="Times New Roman"/>
          <w:sz w:val="28"/>
          <w:szCs w:val="27"/>
          <w:lang w:eastAsia="ru-RU"/>
        </w:rPr>
        <w:t xml:space="preserve">В абзаце четвертом пункта 3 раздела </w:t>
      </w:r>
      <w:r w:rsidR="0078775D">
        <w:rPr>
          <w:rFonts w:ascii="Times New Roman" w:hAnsi="Times New Roman"/>
          <w:sz w:val="28"/>
          <w:szCs w:val="27"/>
          <w:lang w:val="en-US" w:eastAsia="ru-RU"/>
        </w:rPr>
        <w:t>V</w:t>
      </w:r>
      <w:r w:rsidR="0078775D">
        <w:rPr>
          <w:rFonts w:ascii="Times New Roman" w:hAnsi="Times New Roman"/>
          <w:sz w:val="28"/>
          <w:szCs w:val="27"/>
          <w:lang w:eastAsia="ru-RU"/>
        </w:rPr>
        <w:t xml:space="preserve"> слова «от 31.12.2008 № 247-о «Об утверждении порядка открытия и ведения лицевых счетов департаментом финансов Ханты-Мансийского автономного округа – Югры» заменить словами «от 07.04.2020 № 12-нп «О порядке открытия и ведения лицевых счетов Департаментом финансов Ханты-</w:t>
      </w:r>
      <w:r>
        <w:rPr>
          <w:rFonts w:ascii="Times New Roman" w:hAnsi="Times New Roman"/>
          <w:sz w:val="28"/>
          <w:szCs w:val="27"/>
          <w:lang w:eastAsia="ru-RU"/>
        </w:rPr>
        <w:t>Мансийского автономного округа –</w:t>
      </w:r>
      <w:r w:rsidR="0078775D">
        <w:rPr>
          <w:rFonts w:ascii="Times New Roman" w:hAnsi="Times New Roman"/>
          <w:sz w:val="28"/>
          <w:szCs w:val="27"/>
          <w:lang w:eastAsia="ru-RU"/>
        </w:rPr>
        <w:t xml:space="preserve"> Югры».</w:t>
      </w:r>
    </w:p>
    <w:p w:rsidR="00F87A2E" w:rsidRDefault="00F87A2E" w:rsidP="00F87A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lastRenderedPageBreak/>
        <w:t xml:space="preserve">1.7. В приложении 1 к порядку формирования муниципального задания                     </w:t>
      </w:r>
      <w:r w:rsidRPr="007105A9">
        <w:rPr>
          <w:rFonts w:ascii="Times New Roman" w:hAnsi="Times New Roman"/>
          <w:spacing w:val="-4"/>
          <w:sz w:val="28"/>
          <w:szCs w:val="27"/>
          <w:lang w:eastAsia="ru-RU"/>
        </w:rPr>
        <w:t>на оказание муниципальных услуг (выполнение работ) муниципальными учреж</w:t>
      </w:r>
      <w:r>
        <w:rPr>
          <w:rFonts w:ascii="Times New Roman" w:hAnsi="Times New Roman"/>
          <w:spacing w:val="-4"/>
          <w:sz w:val="28"/>
          <w:szCs w:val="27"/>
          <w:lang w:eastAsia="ru-RU"/>
        </w:rPr>
        <w:t xml:space="preserve">- </w:t>
      </w:r>
      <w:r w:rsidRPr="007105A9">
        <w:rPr>
          <w:rFonts w:ascii="Times New Roman" w:hAnsi="Times New Roman"/>
          <w:spacing w:val="-4"/>
          <w:sz w:val="28"/>
          <w:szCs w:val="27"/>
          <w:lang w:eastAsia="ru-RU"/>
        </w:rPr>
        <w:t>дениями</w:t>
      </w:r>
      <w:r>
        <w:rPr>
          <w:rFonts w:ascii="Times New Roman" w:hAnsi="Times New Roman"/>
          <w:sz w:val="28"/>
          <w:szCs w:val="27"/>
          <w:lang w:eastAsia="ru-RU"/>
        </w:rPr>
        <w:t xml:space="preserve"> и финансового обеспечения выполнения муниципального задания </w:t>
      </w:r>
      <w:r>
        <w:rPr>
          <w:rFonts w:ascii="Times New Roman" w:hAnsi="Times New Roman"/>
          <w:sz w:val="28"/>
          <w:szCs w:val="27"/>
          <w:lang w:eastAsia="ru-RU"/>
        </w:rPr>
        <w:br/>
      </w:r>
      <w:r w:rsidRPr="007105A9">
        <w:rPr>
          <w:rFonts w:ascii="Times New Roman" w:hAnsi="Times New Roman"/>
          <w:spacing w:val="-4"/>
          <w:sz w:val="28"/>
          <w:szCs w:val="27"/>
          <w:lang w:eastAsia="ru-RU"/>
        </w:rPr>
        <w:t>слова «4.4. Иные требования к отчетности о выполнении муниципального задания»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             заменить словами «4.4. Иные требования к отчетности о выполнении муниципального задания</w:t>
      </w:r>
      <w:r>
        <w:rPr>
          <w:rFonts w:ascii="Times New Roman" w:hAnsi="Times New Roman"/>
          <w:sz w:val="28"/>
          <w:szCs w:val="27"/>
          <w:vertAlign w:val="superscript"/>
          <w:lang w:eastAsia="ru-RU"/>
        </w:rPr>
        <w:t>11</w:t>
      </w:r>
      <w:r>
        <w:rPr>
          <w:rFonts w:ascii="Times New Roman" w:hAnsi="Times New Roman"/>
          <w:sz w:val="28"/>
          <w:szCs w:val="27"/>
          <w:lang w:eastAsia="ru-RU"/>
        </w:rPr>
        <w:t>».</w:t>
      </w:r>
    </w:p>
    <w:p w:rsidR="00F87A2E" w:rsidRDefault="00F87A2E" w:rsidP="00F87A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1.8. Приложение 1 к порядку формирования муниципального задания                      </w:t>
      </w:r>
      <w:r w:rsidRPr="007105A9">
        <w:rPr>
          <w:rFonts w:ascii="Times New Roman" w:hAnsi="Times New Roman"/>
          <w:spacing w:val="-4"/>
          <w:sz w:val="28"/>
          <w:szCs w:val="27"/>
          <w:lang w:eastAsia="ru-RU"/>
        </w:rPr>
        <w:t>на оказание муниципальных услуг (выполнение работ) муниципальными учреж</w:t>
      </w:r>
      <w:r>
        <w:rPr>
          <w:rFonts w:ascii="Times New Roman" w:hAnsi="Times New Roman"/>
          <w:spacing w:val="-4"/>
          <w:sz w:val="28"/>
          <w:szCs w:val="27"/>
          <w:lang w:eastAsia="ru-RU"/>
        </w:rPr>
        <w:t xml:space="preserve">-                 </w:t>
      </w:r>
      <w:r w:rsidRPr="007105A9">
        <w:rPr>
          <w:rFonts w:ascii="Times New Roman" w:hAnsi="Times New Roman"/>
          <w:spacing w:val="-4"/>
          <w:sz w:val="28"/>
          <w:szCs w:val="27"/>
          <w:lang w:eastAsia="ru-RU"/>
        </w:rPr>
        <w:t>дениями</w:t>
      </w:r>
      <w:r>
        <w:rPr>
          <w:rFonts w:ascii="Times New Roman" w:hAnsi="Times New Roman"/>
          <w:sz w:val="28"/>
          <w:szCs w:val="27"/>
          <w:lang w:eastAsia="ru-RU"/>
        </w:rPr>
        <w:t xml:space="preserve"> и финансового обеспечения выполнения муниципального задания: </w:t>
      </w:r>
    </w:p>
    <w:p w:rsidR="00F87A2E" w:rsidRDefault="0026167E" w:rsidP="00F87A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1.8.1.</w:t>
      </w:r>
      <w:r w:rsidR="00F87A2E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П</w:t>
      </w:r>
      <w:r w:rsidR="00F87A2E">
        <w:rPr>
          <w:rFonts w:ascii="Times New Roman" w:hAnsi="Times New Roman"/>
          <w:sz w:val="28"/>
          <w:szCs w:val="27"/>
          <w:lang w:eastAsia="ru-RU"/>
        </w:rPr>
        <w:t>осле слов «</w:t>
      </w:r>
      <w:r w:rsidR="00F87A2E" w:rsidRPr="007105A9">
        <w:rPr>
          <w:rFonts w:ascii="Times New Roman" w:hAnsi="Times New Roman"/>
          <w:sz w:val="28"/>
          <w:szCs w:val="27"/>
          <w:vertAlign w:val="superscript"/>
          <w:lang w:eastAsia="ru-RU"/>
        </w:rPr>
        <w:t>3</w:t>
      </w:r>
      <w:r w:rsidR="00F87A2E">
        <w:rPr>
          <w:rFonts w:ascii="Times New Roman" w:hAnsi="Times New Roman"/>
          <w:sz w:val="28"/>
          <w:szCs w:val="27"/>
          <w:vertAlign w:val="superscript"/>
          <w:lang w:eastAsia="ru-RU"/>
        </w:rPr>
        <w:t xml:space="preserve"> </w:t>
      </w:r>
      <w:r w:rsidR="00F87A2E">
        <w:rPr>
          <w:rFonts w:ascii="Times New Roman" w:hAnsi="Times New Roman"/>
          <w:sz w:val="28"/>
          <w:szCs w:val="27"/>
          <w:lang w:eastAsia="ru-RU"/>
        </w:rPr>
        <w:t>Заполняется в соответствии с показателями, характери-</w:t>
      </w:r>
      <w:r w:rsidR="00F87A2E">
        <w:rPr>
          <w:rFonts w:ascii="Times New Roman" w:hAnsi="Times New Roman"/>
          <w:sz w:val="28"/>
          <w:szCs w:val="27"/>
          <w:lang w:eastAsia="ru-RU"/>
        </w:rPr>
        <w:br/>
        <w:t xml:space="preserve">зующими качество муниципальной услуги (работы), установленными в общероссийском базовом или региональном перечне, и единицами их измерения.» </w:t>
      </w:r>
      <w:r w:rsidR="00F87A2E">
        <w:rPr>
          <w:rFonts w:ascii="Times New Roman" w:hAnsi="Times New Roman"/>
          <w:sz w:val="28"/>
          <w:szCs w:val="27"/>
          <w:lang w:eastAsia="ru-RU"/>
        </w:rPr>
        <w:br/>
        <w:t>дополнить предложением следующего содержания:</w:t>
      </w:r>
    </w:p>
    <w:p w:rsidR="00F87A2E" w:rsidRDefault="00F87A2E" w:rsidP="00F87A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7105A9">
        <w:rPr>
          <w:rFonts w:ascii="Times New Roman" w:hAnsi="Times New Roman"/>
          <w:spacing w:val="-6"/>
          <w:sz w:val="28"/>
          <w:szCs w:val="27"/>
          <w:lang w:eastAsia="ru-RU"/>
        </w:rPr>
        <w:t xml:space="preserve">«В случае невозможности установления значения показателя качества </w:t>
      </w:r>
      <w:r>
        <w:rPr>
          <w:rFonts w:ascii="Times New Roman" w:hAnsi="Times New Roman"/>
          <w:spacing w:val="-6"/>
          <w:sz w:val="28"/>
          <w:szCs w:val="27"/>
          <w:lang w:eastAsia="ru-RU"/>
        </w:rPr>
        <w:br/>
      </w:r>
      <w:r w:rsidRPr="007105A9">
        <w:rPr>
          <w:rFonts w:ascii="Times New Roman" w:hAnsi="Times New Roman"/>
          <w:spacing w:val="-6"/>
          <w:sz w:val="28"/>
          <w:szCs w:val="27"/>
          <w:lang w:eastAsia="ru-RU"/>
        </w:rPr>
        <w:t>оказываемых</w:t>
      </w:r>
      <w:r>
        <w:rPr>
          <w:rFonts w:ascii="Times New Roman" w:hAnsi="Times New Roman"/>
          <w:sz w:val="28"/>
          <w:szCs w:val="27"/>
          <w:lang w:eastAsia="ru-RU"/>
        </w:rPr>
        <w:t xml:space="preserve"> муниципальных услуг (выполняемых работ) в очередном году </w:t>
      </w:r>
      <w:r>
        <w:rPr>
          <w:rFonts w:ascii="Times New Roman" w:hAnsi="Times New Roman"/>
          <w:sz w:val="28"/>
          <w:szCs w:val="27"/>
          <w:lang w:eastAsia="ru-RU"/>
        </w:rPr>
        <w:br/>
        <w:t>и (или) плановом периоде в связи с достижением значений показателей качества в сроки, превышающие срок формирования муниципального задания, показатель отражается в графе со значением «ноль»</w:t>
      </w:r>
      <w:r w:rsidR="00367159">
        <w:rPr>
          <w:rFonts w:ascii="Times New Roman" w:hAnsi="Times New Roman"/>
          <w:sz w:val="28"/>
          <w:szCs w:val="27"/>
          <w:lang w:eastAsia="ru-RU"/>
        </w:rPr>
        <w:t>.</w:t>
      </w:r>
    </w:p>
    <w:p w:rsidR="00F87A2E" w:rsidRDefault="0026167E" w:rsidP="00F87A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1.8.2. Д</w:t>
      </w:r>
      <w:r w:rsidR="00F87A2E">
        <w:rPr>
          <w:rFonts w:ascii="Times New Roman" w:hAnsi="Times New Roman"/>
          <w:sz w:val="28"/>
          <w:szCs w:val="27"/>
          <w:lang w:eastAsia="ru-RU"/>
        </w:rPr>
        <w:t xml:space="preserve">ополнить абзацем следующего содержания: </w:t>
      </w:r>
    </w:p>
    <w:p w:rsidR="00F87A2E" w:rsidRDefault="00F87A2E" w:rsidP="00F87A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«</w:t>
      </w:r>
      <w:r>
        <w:rPr>
          <w:rFonts w:ascii="Times New Roman" w:hAnsi="Times New Roman"/>
          <w:sz w:val="28"/>
          <w:szCs w:val="27"/>
          <w:vertAlign w:val="superscript"/>
          <w:lang w:eastAsia="ru-RU"/>
        </w:rPr>
        <w:t>11</w:t>
      </w:r>
      <w:r w:rsidR="0026167E">
        <w:rPr>
          <w:rFonts w:ascii="Times New Roman" w:hAnsi="Times New Roman"/>
          <w:sz w:val="28"/>
          <w:szCs w:val="27"/>
          <w:lang w:eastAsia="ru-RU"/>
        </w:rPr>
        <w:t xml:space="preserve"> В числе иных требований</w:t>
      </w:r>
      <w:r>
        <w:rPr>
          <w:rFonts w:ascii="Times New Roman" w:hAnsi="Times New Roman"/>
          <w:sz w:val="28"/>
          <w:szCs w:val="27"/>
          <w:lang w:eastAsia="ru-RU"/>
        </w:rPr>
        <w:t xml:space="preserve"> к отчетности о выполнении муниципального з</w:t>
      </w:r>
      <w:r w:rsidR="0026167E">
        <w:rPr>
          <w:rFonts w:ascii="Times New Roman" w:hAnsi="Times New Roman"/>
          <w:sz w:val="28"/>
          <w:szCs w:val="27"/>
          <w:lang w:eastAsia="ru-RU"/>
        </w:rPr>
        <w:t>адания указываются, в том числе</w:t>
      </w:r>
      <w:r>
        <w:rPr>
          <w:rFonts w:ascii="Times New Roman" w:hAnsi="Times New Roman"/>
          <w:sz w:val="28"/>
          <w:szCs w:val="27"/>
          <w:lang w:eastAsia="ru-RU"/>
        </w:rPr>
        <w:t xml:space="preserve"> порядок исчисления фактически достигнутых показателей муниципального задания и перечень документов, подтверждающих их фактическое исполнение, в случае отсутствия иных правовых</w:t>
      </w:r>
      <w:r w:rsidR="0026167E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актов, устанавливающих указанные требования».</w:t>
      </w:r>
    </w:p>
    <w:p w:rsidR="00F87A2E" w:rsidRDefault="00F87A2E" w:rsidP="00F87A2E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Кураторам муниципальных учреждений, при необходимости, привести муниципальные зада</w:t>
      </w:r>
      <w:r w:rsidR="005123CF">
        <w:rPr>
          <w:szCs w:val="28"/>
          <w:lang w:eastAsia="ru-RU"/>
        </w:rPr>
        <w:t xml:space="preserve">ния в соответствие с подпунктом 1.8 </w:t>
      </w:r>
      <w:r>
        <w:rPr>
          <w:szCs w:val="28"/>
          <w:lang w:eastAsia="ru-RU"/>
        </w:rPr>
        <w:t>пункта 1 настоящего постановления не позднее 01.09.2021.</w:t>
      </w:r>
    </w:p>
    <w:p w:rsidR="00F87A2E" w:rsidRDefault="00F87A2E" w:rsidP="00F87A2E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F87A2E" w:rsidRDefault="00F87A2E" w:rsidP="00F87A2E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F87A2E" w:rsidRDefault="00F87A2E" w:rsidP="00F87A2E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 Настоящее постановление вступает в силу после его официального         опубликования. </w:t>
      </w:r>
    </w:p>
    <w:p w:rsidR="00F87A2E" w:rsidRDefault="00F87A2E" w:rsidP="00F87A2E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 Контроль за выполнением постановления возложить на заместителя Главы горо</w:t>
      </w:r>
      <w:r w:rsidR="005123CF">
        <w:rPr>
          <w:rFonts w:ascii="Times New Roman" w:eastAsia="Calibri" w:hAnsi="Times New Roman" w:cs="Times New Roman"/>
          <w:bCs/>
          <w:sz w:val="28"/>
          <w:szCs w:val="28"/>
        </w:rPr>
        <w:t xml:space="preserve">да, курирующего сферу бюджета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и финансов.</w:t>
      </w:r>
    </w:p>
    <w:p w:rsidR="00F87A2E" w:rsidRPr="005123CF" w:rsidRDefault="00F87A2E" w:rsidP="005123CF">
      <w:pPr>
        <w:jc w:val="both"/>
        <w:rPr>
          <w:rFonts w:eastAsia="Calibri" w:cs="Times New Roman"/>
          <w:szCs w:val="28"/>
        </w:rPr>
      </w:pPr>
    </w:p>
    <w:p w:rsidR="00F87A2E" w:rsidRPr="005123CF" w:rsidRDefault="00F87A2E" w:rsidP="00F87A2E">
      <w:pPr>
        <w:rPr>
          <w:szCs w:val="28"/>
        </w:rPr>
      </w:pPr>
    </w:p>
    <w:p w:rsidR="00F87A2E" w:rsidRDefault="00F87A2E" w:rsidP="00F87A2E">
      <w:pPr>
        <w:rPr>
          <w:szCs w:val="28"/>
        </w:rPr>
      </w:pPr>
    </w:p>
    <w:p w:rsidR="005123CF" w:rsidRDefault="005123CF" w:rsidP="00F87A2E">
      <w:pPr>
        <w:rPr>
          <w:szCs w:val="28"/>
        </w:rPr>
      </w:pPr>
    </w:p>
    <w:p w:rsidR="005123CF" w:rsidRPr="005123CF" w:rsidRDefault="005123CF" w:rsidP="00F87A2E">
      <w:pPr>
        <w:rPr>
          <w:szCs w:val="28"/>
        </w:rPr>
      </w:pPr>
    </w:p>
    <w:p w:rsidR="00F87A2E" w:rsidRDefault="005123CF" w:rsidP="00F87A2E">
      <w:pPr>
        <w:rPr>
          <w:szCs w:val="27"/>
        </w:rPr>
      </w:pPr>
      <w:r>
        <w:rPr>
          <w:szCs w:val="27"/>
        </w:rPr>
        <w:t xml:space="preserve">Глава </w:t>
      </w:r>
      <w:r w:rsidR="00F87A2E">
        <w:rPr>
          <w:szCs w:val="27"/>
        </w:rPr>
        <w:t>города</w:t>
      </w:r>
      <w:r w:rsidR="00F87A2E">
        <w:rPr>
          <w:szCs w:val="27"/>
        </w:rPr>
        <w:tab/>
      </w:r>
      <w:r w:rsidR="00F87A2E">
        <w:rPr>
          <w:szCs w:val="27"/>
        </w:rPr>
        <w:tab/>
      </w:r>
      <w:r w:rsidR="00F87A2E">
        <w:rPr>
          <w:szCs w:val="27"/>
        </w:rPr>
        <w:tab/>
        <w:t xml:space="preserve">    </w:t>
      </w:r>
      <w:r>
        <w:rPr>
          <w:szCs w:val="27"/>
        </w:rPr>
        <w:t xml:space="preserve">      </w:t>
      </w:r>
      <w:r>
        <w:rPr>
          <w:szCs w:val="27"/>
        </w:rPr>
        <w:tab/>
      </w:r>
      <w:r>
        <w:rPr>
          <w:szCs w:val="27"/>
        </w:rPr>
        <w:tab/>
        <w:t xml:space="preserve">                                           А.С. Филатов</w:t>
      </w:r>
    </w:p>
    <w:p w:rsidR="00F87A2E" w:rsidRPr="0078775D" w:rsidRDefault="00F87A2E" w:rsidP="00F87A2E"/>
    <w:p w:rsidR="00226A5C" w:rsidRPr="0078775D" w:rsidRDefault="00226A5C" w:rsidP="00F87A2E">
      <w:pPr>
        <w:pStyle w:val="a9"/>
        <w:spacing w:after="0" w:line="240" w:lineRule="auto"/>
        <w:ind w:left="0" w:firstLine="709"/>
        <w:jc w:val="both"/>
      </w:pPr>
    </w:p>
    <w:sectPr w:rsidR="00226A5C" w:rsidRPr="0078775D" w:rsidSect="00787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8B" w:rsidRDefault="00FB038B">
      <w:r>
        <w:separator/>
      </w:r>
    </w:p>
  </w:endnote>
  <w:endnote w:type="continuationSeparator" w:id="0">
    <w:p w:rsidR="00FB038B" w:rsidRDefault="00FB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40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40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40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8B" w:rsidRDefault="00FB038B">
      <w:r>
        <w:separator/>
      </w:r>
    </w:p>
  </w:footnote>
  <w:footnote w:type="continuationSeparator" w:id="0">
    <w:p w:rsidR="00FB038B" w:rsidRDefault="00FB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40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7456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8405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E057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E057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E057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840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40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3431"/>
    <w:multiLevelType w:val="multilevel"/>
    <w:tmpl w:val="9AB47244"/>
    <w:lvl w:ilvl="0">
      <w:start w:val="1"/>
      <w:numFmt w:val="decimal"/>
      <w:suff w:val="space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197" w:hanging="63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" w15:restartNumberingAfterBreak="0">
    <w:nsid w:val="2D641BE7"/>
    <w:multiLevelType w:val="multilevel"/>
    <w:tmpl w:val="CE1239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suff w:val="space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6CE60BAD"/>
    <w:multiLevelType w:val="multilevel"/>
    <w:tmpl w:val="A0C2D7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5D"/>
    <w:rsid w:val="00027DC2"/>
    <w:rsid w:val="00226A5C"/>
    <w:rsid w:val="00243839"/>
    <w:rsid w:val="0026167E"/>
    <w:rsid w:val="00367159"/>
    <w:rsid w:val="00377428"/>
    <w:rsid w:val="0038405F"/>
    <w:rsid w:val="00474561"/>
    <w:rsid w:val="005123CF"/>
    <w:rsid w:val="00556BFC"/>
    <w:rsid w:val="006E0578"/>
    <w:rsid w:val="007105A9"/>
    <w:rsid w:val="0078775D"/>
    <w:rsid w:val="007945A0"/>
    <w:rsid w:val="0079572E"/>
    <w:rsid w:val="0082622E"/>
    <w:rsid w:val="008E7728"/>
    <w:rsid w:val="009538E3"/>
    <w:rsid w:val="00AC0B2B"/>
    <w:rsid w:val="00B0145B"/>
    <w:rsid w:val="00B36386"/>
    <w:rsid w:val="00DA5D1E"/>
    <w:rsid w:val="00F87A2E"/>
    <w:rsid w:val="00F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B5C26-B540-4010-A7FE-E2D6F403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8775D"/>
    <w:pPr>
      <w:keepNext/>
      <w:ind w:right="-5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877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775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877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75D"/>
    <w:rPr>
      <w:rFonts w:ascii="Times New Roman" w:hAnsi="Times New Roman"/>
      <w:sz w:val="28"/>
    </w:rPr>
  </w:style>
  <w:style w:type="character" w:styleId="a8">
    <w:name w:val="page number"/>
    <w:basedOn w:val="a0"/>
    <w:rsid w:val="0078775D"/>
  </w:style>
  <w:style w:type="character" w:customStyle="1" w:styleId="10">
    <w:name w:val="Заголовок 1 Знак"/>
    <w:basedOn w:val="a0"/>
    <w:link w:val="1"/>
    <w:rsid w:val="007877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8775D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775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775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a">
    <w:name w:val="Hyperlink"/>
    <w:basedOn w:val="a0"/>
    <w:uiPriority w:val="99"/>
    <w:semiHidden/>
    <w:unhideWhenUsed/>
    <w:rsid w:val="00787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2021-04-22T06:07:00Z</cp:lastPrinted>
  <dcterms:created xsi:type="dcterms:W3CDTF">2021-05-26T10:06:00Z</dcterms:created>
  <dcterms:modified xsi:type="dcterms:W3CDTF">2021-05-26T10:06:00Z</dcterms:modified>
</cp:coreProperties>
</file>