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F2CF4">
        <w:trPr>
          <w:jc w:val="center"/>
        </w:trPr>
        <w:tc>
          <w:tcPr>
            <w:tcW w:w="142" w:type="dxa"/>
            <w:noWrap/>
          </w:tcPr>
          <w:p w:rsidR="000F2CF4" w:rsidRDefault="0077582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F2CF4" w:rsidRPr="0068086F" w:rsidRDefault="006808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" w:type="dxa"/>
            <w:noWrap/>
          </w:tcPr>
          <w:p w:rsidR="000F2CF4" w:rsidRDefault="0077582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F2CF4" w:rsidRDefault="006808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0F2CF4" w:rsidRDefault="0077582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F2CF4" w:rsidRPr="0068086F" w:rsidRDefault="006808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F2CF4" w:rsidRDefault="0077582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F2CF4" w:rsidRDefault="000F2CF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F2CF4" w:rsidRDefault="0077582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F2CF4" w:rsidRDefault="006808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0F2CF4" w:rsidRDefault="009F124D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175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0F2CF4" w:rsidRDefault="0077582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7" o:title="" gain="1.5625" blacklevel="3932f" grayscale="t"/>
                      </v:shape>
                      <o:OLEObject Type="Embed" ProgID="CorelDRAW.Graphic.11" ShapeID="_x0000_i1026" DrawAspect="Content" ObjectID="_1551009528" r:id="rId8"/>
                    </w:object>
                  </w:r>
                </w:p>
                <w:p w:rsidR="000F2CF4" w:rsidRDefault="000F2CF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0F2CF4" w:rsidRDefault="0077582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0F2CF4" w:rsidRDefault="0077582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0F2CF4" w:rsidRDefault="000F2CF4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0F2CF4" w:rsidRDefault="0077582B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0F2CF4" w:rsidRDefault="000F2CF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0F2CF4" w:rsidRDefault="000F2CF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0F2CF4" w:rsidRDefault="0077582B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ПОСТАНОВЛЕНИЕ</w:t>
                  </w:r>
                </w:p>
                <w:p w:rsidR="000F2CF4" w:rsidRDefault="000F2CF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0F2CF4" w:rsidRDefault="000F2CF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0F2CF4" w:rsidRDefault="0077582B">
      <w:pPr>
        <w:suppressAutoHyphens/>
        <w:ind w:right="5138"/>
        <w:rPr>
          <w:szCs w:val="28"/>
        </w:rPr>
      </w:pPr>
      <w:r>
        <w:rPr>
          <w:szCs w:val="28"/>
        </w:rPr>
        <w:t>О внесении изменения</w:t>
      </w:r>
    </w:p>
    <w:p w:rsidR="000F2CF4" w:rsidRDefault="0077582B">
      <w:pPr>
        <w:suppressAutoHyphens/>
        <w:ind w:right="5138"/>
        <w:rPr>
          <w:szCs w:val="28"/>
        </w:rPr>
      </w:pPr>
      <w:r>
        <w:rPr>
          <w:szCs w:val="28"/>
        </w:rPr>
        <w:t xml:space="preserve">в постановление Главы </w:t>
      </w:r>
    </w:p>
    <w:p w:rsidR="000F2CF4" w:rsidRDefault="0077582B">
      <w:pPr>
        <w:suppressAutoHyphens/>
        <w:ind w:right="5138"/>
        <w:rPr>
          <w:szCs w:val="28"/>
        </w:rPr>
      </w:pPr>
      <w:r>
        <w:rPr>
          <w:szCs w:val="28"/>
        </w:rPr>
        <w:t>города от 16.11.2012 № 99</w:t>
      </w:r>
    </w:p>
    <w:p w:rsidR="000F2CF4" w:rsidRDefault="0077582B">
      <w:pPr>
        <w:suppressAutoHyphens/>
        <w:ind w:right="5138"/>
        <w:rPr>
          <w:szCs w:val="28"/>
        </w:rPr>
      </w:pPr>
      <w:r>
        <w:rPr>
          <w:szCs w:val="28"/>
        </w:rPr>
        <w:t>«О создании межведомственного</w:t>
      </w:r>
    </w:p>
    <w:p w:rsidR="000F2CF4" w:rsidRDefault="0077582B">
      <w:pPr>
        <w:suppressAutoHyphens/>
        <w:ind w:right="5138"/>
        <w:rPr>
          <w:szCs w:val="28"/>
        </w:rPr>
      </w:pPr>
      <w:r>
        <w:rPr>
          <w:szCs w:val="28"/>
        </w:rPr>
        <w:t>совета при Главе города Сургута</w:t>
      </w:r>
    </w:p>
    <w:p w:rsidR="000F2CF4" w:rsidRDefault="0077582B">
      <w:pPr>
        <w:suppressAutoHyphens/>
        <w:ind w:right="5138"/>
        <w:rPr>
          <w:szCs w:val="28"/>
        </w:rPr>
      </w:pPr>
      <w:r>
        <w:rPr>
          <w:szCs w:val="28"/>
        </w:rPr>
        <w:t>по противодействию коррупции»</w:t>
      </w:r>
    </w:p>
    <w:p w:rsidR="000F2CF4" w:rsidRDefault="000F2CF4">
      <w:pPr>
        <w:suppressAutoHyphens/>
        <w:ind w:right="5138"/>
        <w:rPr>
          <w:szCs w:val="28"/>
        </w:rPr>
      </w:pPr>
    </w:p>
    <w:p w:rsidR="000F2CF4" w:rsidRDefault="000F2CF4">
      <w:pPr>
        <w:suppressAutoHyphens/>
        <w:ind w:right="5138"/>
        <w:rPr>
          <w:szCs w:val="28"/>
        </w:rPr>
      </w:pPr>
    </w:p>
    <w:p w:rsidR="000F2CF4" w:rsidRDefault="0077582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          «Об утверждении Регламента Администрации города», в целях уточнения          состава межведомственного совета:</w:t>
      </w:r>
    </w:p>
    <w:p w:rsidR="000F2CF4" w:rsidRDefault="0077582B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Главы города от 16.11.2012 № 99 «О создании межведомственного совета при Главе города Сургута по противодействию                   коррупции» (с изменениями от 24.12.2012 № 110, 31.07.2013 № 59, 20.12.2013 № 125, 12.11.2014 № 142, 10.02.2016 № 12, 27.07.2016 № 96, 12.12.2016 № 170) изменение, изложив приложение 2 к постановлению в новой редакции согласно приложению к настоящему постановлению.</w:t>
      </w:r>
    </w:p>
    <w:p w:rsidR="000F2CF4" w:rsidRDefault="0077582B">
      <w:pPr>
        <w:ind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опубликовать настоящее                 постановление в средствах массовой информации и разместить на официальном портале Администрации города.</w:t>
      </w:r>
    </w:p>
    <w:p w:rsidR="000F2CF4" w:rsidRDefault="0077582B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             главы Администрации города Жердева А.А.</w:t>
      </w:r>
    </w:p>
    <w:p w:rsidR="000F2CF4" w:rsidRDefault="000F2CF4">
      <w:pPr>
        <w:suppressAutoHyphens/>
        <w:rPr>
          <w:szCs w:val="28"/>
        </w:rPr>
      </w:pPr>
    </w:p>
    <w:p w:rsidR="000F2CF4" w:rsidRDefault="000F2CF4">
      <w:pPr>
        <w:suppressAutoHyphens/>
        <w:rPr>
          <w:szCs w:val="28"/>
        </w:rPr>
      </w:pPr>
    </w:p>
    <w:p w:rsidR="000F2CF4" w:rsidRDefault="000F2CF4">
      <w:pPr>
        <w:suppressAutoHyphens/>
        <w:rPr>
          <w:szCs w:val="28"/>
        </w:rPr>
      </w:pPr>
    </w:p>
    <w:p w:rsidR="000F2CF4" w:rsidRDefault="0077582B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p w:rsidR="000F2CF4" w:rsidRDefault="000F2CF4">
      <w:pPr>
        <w:ind w:left="2832" w:right="-5" w:firstLine="3828"/>
        <w:rPr>
          <w:szCs w:val="28"/>
        </w:rPr>
      </w:pPr>
    </w:p>
    <w:p w:rsidR="000F2CF4" w:rsidRDefault="000F2CF4">
      <w:pPr>
        <w:ind w:left="2832" w:right="-5" w:firstLine="3828"/>
        <w:rPr>
          <w:color w:val="000000"/>
          <w:szCs w:val="28"/>
        </w:rPr>
      </w:pPr>
    </w:p>
    <w:p w:rsidR="000F2CF4" w:rsidRDefault="000F2CF4">
      <w:pPr>
        <w:ind w:left="2832" w:right="-5" w:firstLine="3828"/>
        <w:rPr>
          <w:color w:val="000000"/>
          <w:szCs w:val="28"/>
        </w:rPr>
      </w:pPr>
    </w:p>
    <w:p w:rsidR="000F2CF4" w:rsidRDefault="000F2CF4">
      <w:pPr>
        <w:ind w:left="2832" w:right="-5" w:firstLine="3828"/>
        <w:rPr>
          <w:color w:val="000000"/>
          <w:szCs w:val="28"/>
        </w:rPr>
      </w:pPr>
    </w:p>
    <w:p w:rsidR="000F2CF4" w:rsidRDefault="000F2CF4">
      <w:pPr>
        <w:ind w:left="2832" w:right="-5" w:firstLine="3828"/>
        <w:rPr>
          <w:color w:val="000000"/>
          <w:szCs w:val="28"/>
        </w:rPr>
      </w:pPr>
    </w:p>
    <w:p w:rsidR="000F2CF4" w:rsidRDefault="000F2CF4">
      <w:pPr>
        <w:rPr>
          <w:sz w:val="22"/>
        </w:rPr>
      </w:pPr>
    </w:p>
    <w:p w:rsidR="000F2CF4" w:rsidRDefault="0077582B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0F2CF4" w:rsidRDefault="0077582B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к постановлению</w:t>
      </w:r>
    </w:p>
    <w:p w:rsidR="000F2CF4" w:rsidRDefault="0077582B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Главы города</w:t>
      </w:r>
    </w:p>
    <w:p w:rsidR="000F2CF4" w:rsidRDefault="0077582B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от _____________ № ________</w:t>
      </w:r>
    </w:p>
    <w:p w:rsidR="000F2CF4" w:rsidRDefault="000F2CF4">
      <w:pPr>
        <w:ind w:left="5954" w:right="-5"/>
        <w:jc w:val="center"/>
        <w:rPr>
          <w:color w:val="000000"/>
          <w:szCs w:val="28"/>
        </w:rPr>
      </w:pPr>
    </w:p>
    <w:p w:rsidR="000F2CF4" w:rsidRDefault="000F2CF4">
      <w:pPr>
        <w:ind w:right="-5"/>
        <w:jc w:val="center"/>
        <w:rPr>
          <w:color w:val="000000"/>
          <w:szCs w:val="28"/>
        </w:rPr>
      </w:pPr>
    </w:p>
    <w:p w:rsidR="000F2CF4" w:rsidRDefault="0077582B">
      <w:pPr>
        <w:ind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Состав</w:t>
      </w:r>
    </w:p>
    <w:p w:rsidR="000F2CF4" w:rsidRDefault="0077582B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межведомственного совета при Главе города Сургута </w:t>
      </w:r>
    </w:p>
    <w:p w:rsidR="000F2CF4" w:rsidRDefault="0077582B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по противодействию коррупции</w:t>
      </w:r>
    </w:p>
    <w:p w:rsidR="000F2CF4" w:rsidRDefault="000F2CF4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425"/>
        <w:gridCol w:w="5812"/>
      </w:tblGrid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Шувалов</w:t>
            </w:r>
          </w:p>
          <w:p w:rsidR="000F2CF4" w:rsidRDefault="0077582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Вадим Николаевич</w:t>
            </w:r>
          </w:p>
          <w:p w:rsidR="000F2CF4" w:rsidRDefault="000F2CF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Глава города, председатель совета</w:t>
            </w: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Красноярова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Надежда Александровна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города, Председатель Думы города, заместитель председателя совета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(осуществляет полномочия председателя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совета при рассмотрении вопроса,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предусмотренного пунктом 3.8 раздела 3 приложения 1 к постановлению, в отношении Главы города)</w:t>
            </w:r>
          </w:p>
          <w:p w:rsidR="000F2CF4" w:rsidRDefault="000F2CF4">
            <w:pPr>
              <w:suppressAutoHyphens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города, заместитель председателя совета</w:t>
            </w:r>
          </w:p>
          <w:p w:rsidR="000F2CF4" w:rsidRDefault="000F2CF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Кудрявцева</w:t>
            </w:r>
          </w:p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Витальевна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ведущий специалист отдела по вопросам общественной безопасности, секретарь совета</w:t>
            </w:r>
          </w:p>
          <w:p w:rsidR="000F2CF4" w:rsidRDefault="000F2CF4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0F2CF4">
        <w:tc>
          <w:tcPr>
            <w:tcW w:w="9498" w:type="dxa"/>
            <w:gridSpan w:val="3"/>
            <w:shd w:val="clear" w:color="auto" w:fill="auto"/>
          </w:tcPr>
          <w:p w:rsidR="000F2CF4" w:rsidRDefault="000F2CF4">
            <w:pPr>
              <w:suppressAutoHyphens/>
              <w:jc w:val="both"/>
              <w:rPr>
                <w:sz w:val="10"/>
                <w:szCs w:val="10"/>
              </w:rPr>
            </w:pPr>
          </w:p>
          <w:p w:rsidR="000F2CF4" w:rsidRDefault="0077582B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члены межведомственного совета:</w:t>
            </w:r>
          </w:p>
          <w:p w:rsidR="000F2CF4" w:rsidRDefault="000F2CF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Гордеева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Вячеславовна</w:t>
            </w:r>
          </w:p>
          <w:p w:rsidR="000F2CF4" w:rsidRDefault="000F2CF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правового управления </w:t>
            </w: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  <w:p w:rsidR="000F2CF4" w:rsidRDefault="000F2CF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по вопросам общественной безопасности </w:t>
            </w: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Ананьева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Светлана Владимировна                  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консультант информационно-методического отдела Управления по работе с обращениями граждан Аппарата Губернатора Ханты-Мансийского автономного округа – Югры </w:t>
            </w:r>
          </w:p>
          <w:p w:rsidR="000F2CF4" w:rsidRDefault="0077582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(г. Сургут) (по согласованию</w:t>
            </w:r>
            <w:r>
              <w:rPr>
                <w:szCs w:val="28"/>
              </w:rPr>
              <w:t>)</w:t>
            </w:r>
          </w:p>
          <w:p w:rsidR="000F2CF4" w:rsidRDefault="000F2CF4">
            <w:pPr>
              <w:jc w:val="both"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Болотов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Владимир Николаевич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правления Сургутской торгово-промышленной палаты (по согласованию)</w:t>
            </w:r>
          </w:p>
          <w:p w:rsidR="000F2CF4" w:rsidRDefault="000F2CF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Володина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Ивановна</w:t>
            </w:r>
          </w:p>
          <w:p w:rsidR="000F2CF4" w:rsidRDefault="000F2CF4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председатель Контрольно-счетной палаты </w:t>
            </w:r>
          </w:p>
          <w:p w:rsidR="000F2CF4" w:rsidRDefault="0077582B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0F2CF4" w:rsidRDefault="000F2CF4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Ерохов</w:t>
            </w:r>
          </w:p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Михайлович</w:t>
            </w:r>
          </w:p>
          <w:p w:rsidR="000F2CF4" w:rsidRDefault="000F2CF4">
            <w:pPr>
              <w:suppressAutoHyphens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Министерства внутренних дел России по городу Сургуту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0F2CF4" w:rsidRDefault="000F2CF4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</w:tbl>
    <w:p w:rsidR="000F2CF4" w:rsidRDefault="000F2CF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425"/>
        <w:gridCol w:w="5812"/>
      </w:tblGrid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Кузнецов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Геннадий Анатольевич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председатель Сургутского городского суда (по согласованию)</w:t>
            </w:r>
          </w:p>
          <w:p w:rsidR="000F2CF4" w:rsidRDefault="000F2CF4">
            <w:pPr>
              <w:suppressAutoHyphens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rPr>
                <w:szCs w:val="28"/>
              </w:rPr>
            </w:pPr>
            <w:r>
              <w:rPr>
                <w:szCs w:val="28"/>
              </w:rPr>
              <w:t>Морару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Дмитрий Григорьевич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руководитель общественной приемной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 городу Сургуту Регионального отделения Всероссийской общественной организации «Центр содействия политике Президента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по противодействию коррупции» по Ханты-Мансийскому автономному округу – Югре (по согласованию)</w:t>
            </w:r>
          </w:p>
          <w:p w:rsidR="000F2CF4" w:rsidRDefault="000F2CF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Квасницкий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  <w:p w:rsidR="000F2CF4" w:rsidRDefault="000F2CF4">
            <w:pPr>
              <w:suppressAutoHyphens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следственного отдела по городу Сургуту следственного управления Следственного комитета Российской Федерации </w:t>
            </w:r>
          </w:p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Ханты-Мансийскому автономному </w:t>
            </w:r>
          </w:p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округу – Югре (по согласованию)</w:t>
            </w:r>
          </w:p>
          <w:p w:rsidR="000F2CF4" w:rsidRDefault="000F2CF4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Фролов</w:t>
            </w:r>
          </w:p>
          <w:p w:rsidR="000F2CF4" w:rsidRDefault="0077582B">
            <w:pPr>
              <w:rPr>
                <w:szCs w:val="28"/>
              </w:rPr>
            </w:pPr>
            <w:r>
              <w:rPr>
                <w:szCs w:val="28"/>
              </w:rPr>
              <w:t>Олег Владимирович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отдела судебных приставов </w:t>
            </w:r>
          </w:p>
          <w:p w:rsidR="000F2CF4" w:rsidRDefault="0077582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по городу Сургуту Управления Федеральной службы судебных приставов по Ханты-Мансийскому автономному округу – Югре (по согласованию)</w:t>
            </w:r>
          </w:p>
          <w:p w:rsidR="000F2CF4" w:rsidRDefault="000F2CF4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0F2CF4">
        <w:tc>
          <w:tcPr>
            <w:tcW w:w="3261" w:type="dxa"/>
            <w:shd w:val="clear" w:color="auto" w:fill="auto"/>
          </w:tcPr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Ярош</w:t>
            </w:r>
          </w:p>
          <w:p w:rsidR="000F2CF4" w:rsidRDefault="007758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Игорь Викторович</w:t>
            </w:r>
          </w:p>
        </w:tc>
        <w:tc>
          <w:tcPr>
            <w:tcW w:w="425" w:type="dxa"/>
            <w:shd w:val="clear" w:color="auto" w:fill="auto"/>
          </w:tcPr>
          <w:p w:rsidR="000F2CF4" w:rsidRDefault="0077582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F2CF4" w:rsidRDefault="0077582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генеральный директор телекомпании «Сургутинформ ТВ» (по согласованию)</w:t>
            </w:r>
          </w:p>
        </w:tc>
      </w:tr>
    </w:tbl>
    <w:p w:rsidR="000F2CF4" w:rsidRDefault="000F2CF4"/>
    <w:p w:rsidR="000F2CF4" w:rsidRDefault="000F2CF4">
      <w:pPr>
        <w:rPr>
          <w:szCs w:val="28"/>
        </w:rPr>
      </w:pPr>
    </w:p>
    <w:sectPr w:rsidR="000F2CF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4D" w:rsidRDefault="009F124D">
      <w:r>
        <w:separator/>
      </w:r>
    </w:p>
  </w:endnote>
  <w:endnote w:type="continuationSeparator" w:id="0">
    <w:p w:rsidR="009F124D" w:rsidRDefault="009F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4D" w:rsidRDefault="009F124D">
      <w:r>
        <w:separator/>
      </w:r>
    </w:p>
  </w:footnote>
  <w:footnote w:type="continuationSeparator" w:id="0">
    <w:p w:rsidR="009F124D" w:rsidRDefault="009F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0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2CF4" w:rsidRDefault="0077582B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8086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0F2CF4" w:rsidRDefault="000F2C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7EB4"/>
    <w:multiLevelType w:val="hybridMultilevel"/>
    <w:tmpl w:val="3EC2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CF4"/>
    <w:rsid w:val="000F2CF4"/>
    <w:rsid w:val="0068086F"/>
    <w:rsid w:val="0077582B"/>
    <w:rsid w:val="009D03BE"/>
    <w:rsid w:val="009F124D"/>
    <w:rsid w:val="00A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3FDEDF5"/>
  <w15:docId w15:val="{366981C7-2B7D-4480-98F8-3B7D6B78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2017-03-07T06:35:00Z</cp:lastPrinted>
  <dcterms:created xsi:type="dcterms:W3CDTF">2017-03-14T10:12:00Z</dcterms:created>
  <dcterms:modified xsi:type="dcterms:W3CDTF">2017-03-14T10:12:00Z</dcterms:modified>
</cp:coreProperties>
</file>