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95D" w:rsidRPr="00EB695D" w:rsidRDefault="00EB695D" w:rsidP="0022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Свод</w:t>
      </w: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предложений о результатах проведения публичных консультаций</w:t>
      </w: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hyperlink r:id="rId7" w:history="1">
        <w:r w:rsidRPr="00E857B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E857B5">
        <w:rPr>
          <w:rFonts w:ascii="Times New Roman" w:hAnsi="Times New Roman" w:cs="Times New Roman"/>
          <w:sz w:val="28"/>
          <w:szCs w:val="28"/>
        </w:rPr>
        <w:t xml:space="preserve"> проведения экспертизы и оценки фактического</w:t>
      </w:r>
      <w:r w:rsidR="002259D7" w:rsidRPr="00E857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57B5">
        <w:rPr>
          <w:rFonts w:ascii="Times New Roman" w:hAnsi="Times New Roman" w:cs="Times New Roman"/>
          <w:sz w:val="28"/>
          <w:szCs w:val="28"/>
        </w:rPr>
        <w:t>воздействия</w:t>
      </w:r>
      <w:proofErr w:type="gramEnd"/>
      <w:r w:rsidRPr="00E857B5">
        <w:rPr>
          <w:rFonts w:ascii="Times New Roman" w:hAnsi="Times New Roman" w:cs="Times New Roman"/>
          <w:sz w:val="28"/>
          <w:szCs w:val="28"/>
        </w:rPr>
        <w:t xml:space="preserve"> действующих муниципальных нормативных правовых актов,</w:t>
      </w:r>
      <w:r w:rsidR="002259D7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утвержден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ным постановлением Главы города от </w:t>
      </w:r>
      <w:r w:rsidRPr="00E857B5">
        <w:rPr>
          <w:rFonts w:ascii="Times New Roman" w:hAnsi="Times New Roman" w:cs="Times New Roman"/>
          <w:sz w:val="28"/>
          <w:szCs w:val="28"/>
        </w:rPr>
        <w:t xml:space="preserve">14.11.2017 </w:t>
      </w:r>
      <w:r w:rsidR="002259D7" w:rsidRPr="00E857B5">
        <w:rPr>
          <w:rFonts w:ascii="Times New Roman" w:hAnsi="Times New Roman" w:cs="Times New Roman"/>
          <w:sz w:val="28"/>
          <w:szCs w:val="28"/>
        </w:rPr>
        <w:t>№</w:t>
      </w:r>
      <w:r w:rsidRPr="00E857B5">
        <w:rPr>
          <w:rFonts w:ascii="Times New Roman" w:hAnsi="Times New Roman" w:cs="Times New Roman"/>
          <w:sz w:val="28"/>
          <w:szCs w:val="28"/>
        </w:rPr>
        <w:t xml:space="preserve"> 172,</w:t>
      </w:r>
      <w:r w:rsidR="0072108F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="002259D7" w:rsidRPr="00E857B5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 w:rsidRPr="00E857B5">
        <w:rPr>
          <w:rFonts w:ascii="Times New Roman" w:hAnsi="Times New Roman" w:cs="Times New Roman"/>
          <w:sz w:val="28"/>
          <w:szCs w:val="28"/>
        </w:rPr>
        <w:t xml:space="preserve">финансов Администрации в период с </w:t>
      </w:r>
      <w:r w:rsidR="00C27F4A" w:rsidRPr="00E857B5">
        <w:rPr>
          <w:rFonts w:ascii="Times New Roman" w:hAnsi="Times New Roman" w:cs="Times New Roman"/>
          <w:sz w:val="28"/>
          <w:szCs w:val="28"/>
        </w:rPr>
        <w:t>«20» ноября 2017 года по «24»</w:t>
      </w:r>
      <w:r w:rsidRPr="00E857B5">
        <w:rPr>
          <w:rFonts w:ascii="Times New Roman" w:hAnsi="Times New Roman" w:cs="Times New Roman"/>
          <w:sz w:val="28"/>
          <w:szCs w:val="28"/>
        </w:rPr>
        <w:t xml:space="preserve"> ноября 2017 года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проведены публичные консультации в целях экспертизы постановления Администрации города от 28.04.2017 № 3500 «О реализации решения Думы города от 27.02.2009 № 509-IV ДГ «О Порядке предоставления муниципальных гарантий городского округа город Сургут»</w:t>
      </w:r>
      <w:r w:rsidR="005D1942" w:rsidRPr="00E857B5">
        <w:rPr>
          <w:rFonts w:ascii="Times New Roman" w:hAnsi="Times New Roman" w:cs="Times New Roman"/>
          <w:sz w:val="28"/>
          <w:szCs w:val="28"/>
        </w:rPr>
        <w:t>.</w:t>
      </w: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Уведомления о проведении публичных консультаций были направлены:</w:t>
      </w: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70CD2" w:rsidRPr="00E857B5" w:rsidRDefault="00370CD2" w:rsidP="002E2EA0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содействия привлечению</w:t>
      </w:r>
      <w:r w:rsidR="002259D7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 xml:space="preserve">инвестиций в Российскую Федерацию «Инвестиционная Россия» (письмо исх. </w:t>
      </w:r>
      <w:r w:rsidR="002E2EA0" w:rsidRPr="00E857B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57B5">
        <w:rPr>
          <w:rFonts w:ascii="Times New Roman" w:hAnsi="Times New Roman" w:cs="Times New Roman"/>
          <w:sz w:val="28"/>
          <w:szCs w:val="28"/>
        </w:rPr>
        <w:t>№ 08-И-1989/17-0 от 17.11.2017);</w:t>
      </w:r>
    </w:p>
    <w:p w:rsidR="00EB695D" w:rsidRPr="00E857B5" w:rsidRDefault="00EB695D" w:rsidP="002E2EA0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Ассоциаци</w:t>
      </w:r>
      <w:r w:rsidR="002E2EA0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Строительных Организаций города Сургута и Сургутского  </w:t>
      </w:r>
      <w:r w:rsidRPr="00E857B5">
        <w:rPr>
          <w:rFonts w:ascii="Times New Roman" w:hAnsi="Times New Roman" w:cs="Times New Roman"/>
          <w:sz w:val="28"/>
          <w:szCs w:val="28"/>
        </w:rPr>
        <w:t>района при Сургутс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кой </w:t>
      </w:r>
      <w:r w:rsidR="0094235B" w:rsidRPr="00E857B5">
        <w:rPr>
          <w:rFonts w:ascii="Times New Roman" w:hAnsi="Times New Roman" w:cs="Times New Roman"/>
          <w:sz w:val="28"/>
          <w:szCs w:val="28"/>
        </w:rPr>
        <w:t>т</w:t>
      </w:r>
      <w:r w:rsidR="00C27F4A" w:rsidRPr="00E857B5">
        <w:rPr>
          <w:rFonts w:ascii="Times New Roman" w:hAnsi="Times New Roman" w:cs="Times New Roman"/>
          <w:sz w:val="28"/>
          <w:szCs w:val="28"/>
        </w:rPr>
        <w:t>оргово-</w:t>
      </w:r>
      <w:r w:rsidR="0094235B" w:rsidRPr="00E857B5">
        <w:rPr>
          <w:rFonts w:ascii="Times New Roman" w:hAnsi="Times New Roman" w:cs="Times New Roman"/>
          <w:sz w:val="28"/>
          <w:szCs w:val="28"/>
        </w:rPr>
        <w:t>п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ромышленной </w:t>
      </w:r>
      <w:r w:rsidR="0094235B" w:rsidRPr="00E857B5">
        <w:rPr>
          <w:rFonts w:ascii="Times New Roman" w:hAnsi="Times New Roman" w:cs="Times New Roman"/>
          <w:sz w:val="28"/>
          <w:szCs w:val="28"/>
        </w:rPr>
        <w:t>п</w:t>
      </w:r>
      <w:r w:rsidR="00C27F4A" w:rsidRPr="00E857B5">
        <w:rPr>
          <w:rFonts w:ascii="Times New Roman" w:hAnsi="Times New Roman" w:cs="Times New Roman"/>
          <w:sz w:val="28"/>
          <w:szCs w:val="28"/>
        </w:rPr>
        <w:t>алате (письмо исх. №</w:t>
      </w:r>
      <w:r w:rsidR="00370CD2" w:rsidRPr="00E857B5">
        <w:rPr>
          <w:rFonts w:ascii="Times New Roman" w:hAnsi="Times New Roman" w:cs="Times New Roman"/>
          <w:sz w:val="28"/>
          <w:szCs w:val="28"/>
        </w:rPr>
        <w:t>08-И</w:t>
      </w:r>
      <w:r w:rsidR="00C27F4A" w:rsidRPr="00E857B5">
        <w:rPr>
          <w:rFonts w:ascii="Times New Roman" w:hAnsi="Times New Roman" w:cs="Times New Roman"/>
          <w:sz w:val="28"/>
          <w:szCs w:val="28"/>
        </w:rPr>
        <w:t>-19</w:t>
      </w:r>
      <w:r w:rsidR="00370CD2" w:rsidRPr="00E857B5">
        <w:rPr>
          <w:rFonts w:ascii="Times New Roman" w:hAnsi="Times New Roman" w:cs="Times New Roman"/>
          <w:sz w:val="28"/>
          <w:szCs w:val="28"/>
        </w:rPr>
        <w:t>90/</w:t>
      </w:r>
      <w:r w:rsidR="00C27F4A" w:rsidRPr="00E857B5">
        <w:rPr>
          <w:rFonts w:ascii="Times New Roman" w:hAnsi="Times New Roman" w:cs="Times New Roman"/>
          <w:sz w:val="28"/>
          <w:szCs w:val="28"/>
        </w:rPr>
        <w:t>17</w:t>
      </w:r>
      <w:r w:rsidR="00370CD2" w:rsidRPr="00E857B5">
        <w:rPr>
          <w:rFonts w:ascii="Times New Roman" w:hAnsi="Times New Roman" w:cs="Times New Roman"/>
          <w:sz w:val="28"/>
          <w:szCs w:val="28"/>
        </w:rPr>
        <w:t>-0</w:t>
      </w:r>
      <w:r w:rsidR="00C27F4A" w:rsidRPr="00E857B5">
        <w:rPr>
          <w:rFonts w:ascii="Times New Roman" w:hAnsi="Times New Roman" w:cs="Times New Roman"/>
          <w:sz w:val="28"/>
          <w:szCs w:val="28"/>
        </w:rPr>
        <w:t xml:space="preserve"> от </w:t>
      </w:r>
      <w:r w:rsidR="00370CD2" w:rsidRPr="00E857B5">
        <w:rPr>
          <w:rFonts w:ascii="Times New Roman" w:hAnsi="Times New Roman" w:cs="Times New Roman"/>
          <w:sz w:val="28"/>
          <w:szCs w:val="28"/>
        </w:rPr>
        <w:t>17</w:t>
      </w:r>
      <w:r w:rsidR="00C27F4A" w:rsidRPr="00E857B5">
        <w:rPr>
          <w:rFonts w:ascii="Times New Roman" w:hAnsi="Times New Roman" w:cs="Times New Roman"/>
          <w:sz w:val="28"/>
          <w:szCs w:val="28"/>
        </w:rPr>
        <w:t>.1</w:t>
      </w:r>
      <w:r w:rsidR="00370CD2" w:rsidRPr="00E857B5">
        <w:rPr>
          <w:rFonts w:ascii="Times New Roman" w:hAnsi="Times New Roman" w:cs="Times New Roman"/>
          <w:sz w:val="28"/>
          <w:szCs w:val="28"/>
        </w:rPr>
        <w:t>1</w:t>
      </w:r>
      <w:r w:rsidR="00C27F4A" w:rsidRPr="00E857B5">
        <w:rPr>
          <w:rFonts w:ascii="Times New Roman" w:hAnsi="Times New Roman" w:cs="Times New Roman"/>
          <w:sz w:val="28"/>
          <w:szCs w:val="28"/>
        </w:rPr>
        <w:t>.2017)</w:t>
      </w:r>
      <w:r w:rsidR="00370CD2" w:rsidRPr="00E857B5">
        <w:rPr>
          <w:rFonts w:ascii="Times New Roman" w:hAnsi="Times New Roman" w:cs="Times New Roman"/>
          <w:sz w:val="28"/>
          <w:szCs w:val="28"/>
        </w:rPr>
        <w:t>;</w:t>
      </w:r>
    </w:p>
    <w:p w:rsidR="002259D7" w:rsidRPr="00E857B5" w:rsidRDefault="00EB695D" w:rsidP="002E2EA0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Сургутск</w:t>
      </w:r>
      <w:r w:rsidR="002E2EA0" w:rsidRPr="00E857B5">
        <w:rPr>
          <w:rFonts w:ascii="Times New Roman" w:hAnsi="Times New Roman" w:cs="Times New Roman"/>
          <w:sz w:val="28"/>
          <w:szCs w:val="28"/>
        </w:rPr>
        <w:t>ой</w:t>
      </w:r>
      <w:r w:rsidRPr="00E857B5">
        <w:rPr>
          <w:rFonts w:ascii="Times New Roman" w:hAnsi="Times New Roman" w:cs="Times New Roman"/>
          <w:sz w:val="28"/>
          <w:szCs w:val="28"/>
        </w:rPr>
        <w:t xml:space="preserve"> торгово-промышленн</w:t>
      </w:r>
      <w:r w:rsidR="002E2EA0" w:rsidRPr="00E857B5">
        <w:rPr>
          <w:rFonts w:ascii="Times New Roman" w:hAnsi="Times New Roman" w:cs="Times New Roman"/>
          <w:sz w:val="28"/>
          <w:szCs w:val="28"/>
        </w:rPr>
        <w:t>ой</w:t>
      </w:r>
      <w:r w:rsidRPr="00E857B5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2E2EA0" w:rsidRPr="00E857B5">
        <w:rPr>
          <w:rFonts w:ascii="Times New Roman" w:hAnsi="Times New Roman" w:cs="Times New Roman"/>
          <w:sz w:val="28"/>
          <w:szCs w:val="28"/>
        </w:rPr>
        <w:t>е</w:t>
      </w:r>
      <w:r w:rsidR="00D876A1">
        <w:rPr>
          <w:rFonts w:ascii="Times New Roman" w:hAnsi="Times New Roman" w:cs="Times New Roman"/>
          <w:sz w:val="28"/>
          <w:szCs w:val="28"/>
        </w:rPr>
        <w:t xml:space="preserve"> (письмо исх. № 08-И-1991/17-0 </w:t>
      </w:r>
      <w:bookmarkStart w:id="0" w:name="_GoBack"/>
      <w:bookmarkEnd w:id="0"/>
      <w:r w:rsidR="00370CD2" w:rsidRPr="00E857B5">
        <w:rPr>
          <w:rFonts w:ascii="Times New Roman" w:hAnsi="Times New Roman" w:cs="Times New Roman"/>
          <w:sz w:val="28"/>
          <w:szCs w:val="28"/>
        </w:rPr>
        <w:t>от 17.11.2017);</w:t>
      </w:r>
    </w:p>
    <w:p w:rsidR="00B945EE" w:rsidRPr="00E857B5" w:rsidRDefault="00EB695D" w:rsidP="002E2EA0">
      <w:pPr>
        <w:pStyle w:val="a4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Некоммерческо</w:t>
      </w:r>
      <w:r w:rsidR="00B945EE" w:rsidRPr="00E857B5">
        <w:rPr>
          <w:rFonts w:ascii="Times New Roman" w:hAnsi="Times New Roman" w:cs="Times New Roman"/>
          <w:sz w:val="28"/>
          <w:szCs w:val="28"/>
        </w:rPr>
        <w:t>му</w:t>
      </w:r>
      <w:r w:rsidRPr="00E857B5">
        <w:rPr>
          <w:rFonts w:ascii="Times New Roman" w:hAnsi="Times New Roman" w:cs="Times New Roman"/>
          <w:sz w:val="28"/>
          <w:szCs w:val="28"/>
        </w:rPr>
        <w:t xml:space="preserve"> партнерств</w:t>
      </w:r>
      <w:r w:rsidR="00B945EE" w:rsidRPr="00E857B5">
        <w:rPr>
          <w:rFonts w:ascii="Times New Roman" w:hAnsi="Times New Roman" w:cs="Times New Roman"/>
          <w:sz w:val="28"/>
          <w:szCs w:val="28"/>
        </w:rPr>
        <w:t>у «</w:t>
      </w:r>
      <w:proofErr w:type="spellStart"/>
      <w:r w:rsidR="00B945EE" w:rsidRPr="00E857B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="00B945EE" w:rsidRPr="00E857B5">
        <w:rPr>
          <w:rFonts w:ascii="Times New Roman" w:hAnsi="Times New Roman" w:cs="Times New Roman"/>
          <w:sz w:val="28"/>
          <w:szCs w:val="28"/>
        </w:rPr>
        <w:t xml:space="preserve">, </w:t>
      </w:r>
      <w:r w:rsidRPr="00E857B5">
        <w:rPr>
          <w:rFonts w:ascii="Times New Roman" w:hAnsi="Times New Roman" w:cs="Times New Roman"/>
          <w:sz w:val="28"/>
          <w:szCs w:val="28"/>
        </w:rPr>
        <w:t xml:space="preserve">Энергосбережение, </w:t>
      </w:r>
      <w:proofErr w:type="spellStart"/>
      <w:r w:rsidRPr="00E857B5">
        <w:rPr>
          <w:rFonts w:ascii="Times New Roman" w:hAnsi="Times New Roman" w:cs="Times New Roman"/>
          <w:sz w:val="28"/>
          <w:szCs w:val="28"/>
        </w:rPr>
        <w:t>Энергобезопасность</w:t>
      </w:r>
      <w:proofErr w:type="spellEnd"/>
      <w:r w:rsidRPr="00E857B5">
        <w:rPr>
          <w:rFonts w:ascii="Times New Roman" w:hAnsi="Times New Roman" w:cs="Times New Roman"/>
          <w:sz w:val="28"/>
          <w:szCs w:val="28"/>
        </w:rPr>
        <w:t>»</w:t>
      </w:r>
      <w:r w:rsidR="00B945EE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г. Сургута и Сургутского района</w:t>
      </w:r>
      <w:r w:rsidR="00370CD2" w:rsidRPr="00E857B5">
        <w:rPr>
          <w:rFonts w:ascii="Times New Roman" w:hAnsi="Times New Roman" w:cs="Times New Roman"/>
          <w:sz w:val="28"/>
          <w:szCs w:val="28"/>
        </w:rPr>
        <w:t xml:space="preserve"> (письмо исх. № 08-И-1992/17-0 от 17.11.2017)</w:t>
      </w:r>
      <w:r w:rsidR="002E2EA0" w:rsidRPr="00E857B5">
        <w:rPr>
          <w:rFonts w:ascii="Times New Roman" w:hAnsi="Times New Roman" w:cs="Times New Roman"/>
          <w:sz w:val="28"/>
          <w:szCs w:val="28"/>
        </w:rPr>
        <w:t>.</w:t>
      </w:r>
    </w:p>
    <w:p w:rsidR="002E2EA0" w:rsidRPr="002259D7" w:rsidRDefault="002E2EA0" w:rsidP="002E2EA0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370CD2" w:rsidRPr="00E857B5" w:rsidRDefault="002E2EA0" w:rsidP="002E2EA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Кроме того, уведомление было р</w:t>
      </w:r>
      <w:r w:rsidR="00370CD2" w:rsidRPr="00E857B5">
        <w:rPr>
          <w:rFonts w:ascii="Times New Roman" w:hAnsi="Times New Roman" w:cs="Times New Roman"/>
          <w:sz w:val="28"/>
          <w:szCs w:val="28"/>
        </w:rPr>
        <w:t>азмещено на официальном портале Администрации города</w:t>
      </w:r>
      <w:r w:rsidR="009F6688" w:rsidRPr="00E857B5">
        <w:rPr>
          <w:rFonts w:ascii="Times New Roman" w:hAnsi="Times New Roman" w:cs="Times New Roman"/>
          <w:sz w:val="28"/>
          <w:szCs w:val="28"/>
        </w:rPr>
        <w:t xml:space="preserve"> Сургут</w:t>
      </w:r>
      <w:r w:rsidRPr="00E857B5">
        <w:rPr>
          <w:rFonts w:ascii="Times New Roman" w:hAnsi="Times New Roman" w:cs="Times New Roman"/>
          <w:sz w:val="28"/>
          <w:szCs w:val="28"/>
        </w:rPr>
        <w:t>а</w:t>
      </w:r>
      <w:r w:rsidR="00370CD2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="009F6688" w:rsidRPr="00E857B5">
        <w:rPr>
          <w:rFonts w:ascii="Times New Roman" w:hAnsi="Times New Roman" w:cs="Times New Roman"/>
          <w:sz w:val="28"/>
          <w:szCs w:val="28"/>
        </w:rPr>
        <w:t>по адресу:</w:t>
      </w:r>
      <w:r w:rsidR="0094235B" w:rsidRPr="00E857B5">
        <w:rPr>
          <w:sz w:val="28"/>
          <w:szCs w:val="28"/>
        </w:rPr>
        <w:t xml:space="preserve"> </w:t>
      </w:r>
      <w:hyperlink r:id="rId8" w:history="1">
        <w:r w:rsidR="00370CD2" w:rsidRPr="00E857B5">
          <w:rPr>
            <w:rFonts w:ascii="Times New Roman" w:hAnsi="Times New Roman" w:cs="Times New Roman"/>
            <w:sz w:val="28"/>
            <w:szCs w:val="28"/>
          </w:rPr>
          <w:t>http://admsurgut.ru/rubric/21306/Perechen-deystvuyuschih-municipalnyh-NPA-dlya-provedeniya-ekspertizy</w:t>
        </w:r>
      </w:hyperlink>
      <w:r w:rsidR="00370CD2" w:rsidRPr="00E857B5">
        <w:rPr>
          <w:rFonts w:ascii="Times New Roman" w:hAnsi="Times New Roman" w:cs="Times New Roman"/>
          <w:sz w:val="28"/>
          <w:szCs w:val="28"/>
        </w:rPr>
        <w:t>.</w:t>
      </w:r>
    </w:p>
    <w:p w:rsidR="00B945EE" w:rsidRPr="00E857B5" w:rsidRDefault="00B945EE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 xml:space="preserve">При проведении публичных консультаций получены отзывы </w:t>
      </w:r>
      <w:proofErr w:type="gramStart"/>
      <w:r w:rsidRPr="00E857B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E857B5">
        <w:rPr>
          <w:rFonts w:ascii="Times New Roman" w:hAnsi="Times New Roman" w:cs="Times New Roman"/>
          <w:sz w:val="28"/>
          <w:szCs w:val="28"/>
        </w:rPr>
        <w:t>:</w:t>
      </w:r>
    </w:p>
    <w:p w:rsidR="002259D7" w:rsidRPr="00E857B5" w:rsidRDefault="00B945EE" w:rsidP="002E2EA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Ассоциации Строительных Организаций города Сургута и Сургутского </w:t>
      </w:r>
      <w:r w:rsidRPr="00E857B5">
        <w:rPr>
          <w:rFonts w:ascii="Times New Roman" w:hAnsi="Times New Roman" w:cs="Times New Roman"/>
          <w:sz w:val="28"/>
          <w:szCs w:val="28"/>
        </w:rPr>
        <w:t xml:space="preserve">района при Сургутской </w:t>
      </w:r>
      <w:r w:rsidR="0094235B" w:rsidRPr="00E857B5">
        <w:rPr>
          <w:rFonts w:ascii="Times New Roman" w:hAnsi="Times New Roman" w:cs="Times New Roman"/>
          <w:sz w:val="28"/>
          <w:szCs w:val="28"/>
        </w:rPr>
        <w:t>т</w:t>
      </w:r>
      <w:r w:rsidRPr="00E857B5">
        <w:rPr>
          <w:rFonts w:ascii="Times New Roman" w:hAnsi="Times New Roman" w:cs="Times New Roman"/>
          <w:sz w:val="28"/>
          <w:szCs w:val="28"/>
        </w:rPr>
        <w:t>оргово-</w:t>
      </w:r>
      <w:r w:rsidR="0094235B" w:rsidRPr="00E857B5">
        <w:rPr>
          <w:rFonts w:ascii="Times New Roman" w:hAnsi="Times New Roman" w:cs="Times New Roman"/>
          <w:sz w:val="28"/>
          <w:szCs w:val="28"/>
        </w:rPr>
        <w:t>п</w:t>
      </w:r>
      <w:r w:rsidRPr="00E857B5">
        <w:rPr>
          <w:rFonts w:ascii="Times New Roman" w:hAnsi="Times New Roman" w:cs="Times New Roman"/>
          <w:sz w:val="28"/>
          <w:szCs w:val="28"/>
        </w:rPr>
        <w:t xml:space="preserve">ромышленной </w:t>
      </w:r>
      <w:r w:rsidR="0094235B" w:rsidRPr="00E857B5">
        <w:rPr>
          <w:rFonts w:ascii="Times New Roman" w:hAnsi="Times New Roman" w:cs="Times New Roman"/>
          <w:sz w:val="28"/>
          <w:szCs w:val="28"/>
        </w:rPr>
        <w:t>п</w:t>
      </w:r>
      <w:r w:rsidRPr="00E857B5">
        <w:rPr>
          <w:rFonts w:ascii="Times New Roman" w:hAnsi="Times New Roman" w:cs="Times New Roman"/>
          <w:sz w:val="28"/>
          <w:szCs w:val="28"/>
        </w:rPr>
        <w:t>алате</w:t>
      </w:r>
      <w:r w:rsidR="008E5662" w:rsidRPr="00E857B5">
        <w:rPr>
          <w:rFonts w:ascii="Times New Roman" w:hAnsi="Times New Roman" w:cs="Times New Roman"/>
          <w:sz w:val="28"/>
          <w:szCs w:val="28"/>
        </w:rPr>
        <w:t xml:space="preserve"> (№ 1 от 24.11.2017)</w:t>
      </w:r>
      <w:r w:rsidRPr="00E857B5">
        <w:rPr>
          <w:rFonts w:ascii="Times New Roman" w:hAnsi="Times New Roman" w:cs="Times New Roman"/>
          <w:sz w:val="28"/>
          <w:szCs w:val="28"/>
        </w:rPr>
        <w:t>;</w:t>
      </w:r>
    </w:p>
    <w:p w:rsidR="00B945EE" w:rsidRPr="00E857B5" w:rsidRDefault="00B945EE" w:rsidP="002E2EA0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Общероссийской общественной организации содействия привлечению инвестиций в Российскую Федерацию «Инвестиционная Россия»</w:t>
      </w:r>
      <w:r w:rsidR="008E5662" w:rsidRPr="00E857B5">
        <w:rPr>
          <w:rFonts w:ascii="Times New Roman" w:hAnsi="Times New Roman" w:cs="Times New Roman"/>
          <w:sz w:val="28"/>
          <w:szCs w:val="28"/>
        </w:rPr>
        <w:t xml:space="preserve"> (№ 1 от 24.11.2017)</w:t>
      </w:r>
      <w:r w:rsidRPr="00E857B5">
        <w:rPr>
          <w:rFonts w:ascii="Times New Roman" w:hAnsi="Times New Roman" w:cs="Times New Roman"/>
          <w:sz w:val="28"/>
          <w:szCs w:val="28"/>
        </w:rPr>
        <w:t>.</w:t>
      </w:r>
    </w:p>
    <w:p w:rsidR="008E5662" w:rsidRPr="00E857B5" w:rsidRDefault="008E5662" w:rsidP="002259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 xml:space="preserve">Результаты публичных консультаций и позиция </w:t>
      </w:r>
      <w:proofErr w:type="gramStart"/>
      <w:r w:rsidRPr="00E857B5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E857B5">
        <w:rPr>
          <w:rFonts w:ascii="Times New Roman" w:hAnsi="Times New Roman" w:cs="Times New Roman"/>
          <w:sz w:val="28"/>
          <w:szCs w:val="28"/>
        </w:rPr>
        <w:t xml:space="preserve"> за</w:t>
      </w:r>
      <w:r w:rsidR="008E5662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проведение экспертизы/ОФВ</w:t>
      </w:r>
      <w:r w:rsidR="002259D7" w:rsidRPr="00E857B5">
        <w:rPr>
          <w:rFonts w:ascii="Times New Roman" w:hAnsi="Times New Roman" w:cs="Times New Roman"/>
          <w:sz w:val="28"/>
          <w:szCs w:val="28"/>
        </w:rPr>
        <w:t xml:space="preserve"> отражены </w:t>
      </w:r>
      <w:r w:rsidRPr="00E857B5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ar41" w:history="1">
        <w:r w:rsidRPr="00E857B5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="002259D7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результатов публичных</w:t>
      </w:r>
      <w:r w:rsidR="008E5662" w:rsidRPr="00E857B5">
        <w:rPr>
          <w:rFonts w:ascii="Times New Roman" w:hAnsi="Times New Roman" w:cs="Times New Roman"/>
          <w:sz w:val="28"/>
          <w:szCs w:val="28"/>
        </w:rPr>
        <w:t xml:space="preserve"> </w:t>
      </w:r>
      <w:r w:rsidRPr="00E857B5">
        <w:rPr>
          <w:rFonts w:ascii="Times New Roman" w:hAnsi="Times New Roman" w:cs="Times New Roman"/>
          <w:sz w:val="28"/>
          <w:szCs w:val="28"/>
        </w:rPr>
        <w:t>консультаций.</w:t>
      </w:r>
    </w:p>
    <w:p w:rsidR="00EB695D" w:rsidRPr="00EB695D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5D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38BD" w:rsidRDefault="00D138B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695D" w:rsidRPr="00E857B5" w:rsidRDefault="00EB695D" w:rsidP="00D13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r w:rsidRPr="00E857B5">
        <w:rPr>
          <w:rFonts w:ascii="Times New Roman" w:hAnsi="Times New Roman" w:cs="Times New Roman"/>
          <w:sz w:val="28"/>
          <w:szCs w:val="28"/>
        </w:rPr>
        <w:lastRenderedPageBreak/>
        <w:t>Результаты публичных консультаций</w:t>
      </w:r>
    </w:p>
    <w:p w:rsidR="00EB695D" w:rsidRPr="008E5662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2976"/>
        <w:gridCol w:w="2835"/>
      </w:tblGrid>
      <w:tr w:rsidR="00B945EE" w:rsidRPr="00D138BD" w:rsidTr="00E857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Наименование участника публичных консультаций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Высказанное мнение</w:t>
            </w:r>
          </w:p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(замечания и (или) предложения)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Позиция ответственного за проведение экспертизы/ОФВ об учете (принятии) или отклонении мнения</w:t>
            </w:r>
          </w:p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(замечания и (или) предложения), полученного от участника публичных консультаций (с обоснованием позиции)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Принятое решение о принятии или отклонении мнения (замечания и (или) предложения)</w:t>
            </w:r>
          </w:p>
          <w:p w:rsidR="00EB695D" w:rsidRPr="00E857B5" w:rsidRDefault="00EB695D" w:rsidP="00D138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(по результатам урегулирования разногласий с участниками публичных консультаций)</w:t>
            </w:r>
          </w:p>
        </w:tc>
      </w:tr>
      <w:tr w:rsidR="00D138BD" w:rsidRPr="00E857B5" w:rsidTr="00E857B5">
        <w:trPr>
          <w:trHeight w:val="28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pStyle w:val="a3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Ассоциация Строительных Организаций города Сургута и Сургутского </w:t>
            </w: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района при Сургутской торгово-промышленной палате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Не имеет предложений и замечаний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 xml:space="preserve">НПА не требует дополнительных изменений, т.к. в полученном отзыве в адрес </w:t>
            </w:r>
            <w:proofErr w:type="gramStart"/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ответственного</w:t>
            </w:r>
            <w:proofErr w:type="gramEnd"/>
            <w:r w:rsidRPr="00E857B5">
              <w:rPr>
                <w:rFonts w:ascii="Times New Roman" w:hAnsi="Times New Roman" w:cs="Times New Roman"/>
                <w:sz w:val="26"/>
                <w:szCs w:val="26"/>
              </w:rPr>
              <w:t xml:space="preserve"> за проведение экспертизы замечаний и предложений по вопросам, касающимся отношений в сфере предпринимательской и инвестиционной деятельности, от участников публичных консультаций не имеется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Принятие решения не требуется</w:t>
            </w:r>
          </w:p>
        </w:tc>
      </w:tr>
      <w:tr w:rsidR="00D138BD" w:rsidRPr="00E857B5" w:rsidTr="00E857B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57B5">
              <w:rPr>
                <w:rFonts w:ascii="Times New Roman" w:hAnsi="Times New Roman" w:cs="Times New Roman"/>
                <w:sz w:val="26"/>
                <w:szCs w:val="26"/>
              </w:rPr>
              <w:t>Общероссийская общественная организация содействия привлечению инвестиций в                Российскую Федерацию «Инвестиционная Россия»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D" w:rsidRPr="00E857B5" w:rsidRDefault="00D138BD" w:rsidP="00D138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BD" w:rsidRPr="00E857B5" w:rsidRDefault="00D138BD" w:rsidP="002259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408B" w:rsidRPr="00E857B5" w:rsidRDefault="00A5408B" w:rsidP="0022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>Приложения:</w:t>
      </w:r>
    </w:p>
    <w:p w:rsidR="008E5662" w:rsidRPr="00E857B5" w:rsidRDefault="008E5662" w:rsidP="00225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5662" w:rsidRPr="00E857B5" w:rsidRDefault="008E5662" w:rsidP="002259D7">
      <w:pPr>
        <w:pStyle w:val="a3"/>
        <w:numPr>
          <w:ilvl w:val="0"/>
          <w:numId w:val="9"/>
        </w:numPr>
        <w:ind w:left="0" w:firstLine="284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Копия </w:t>
      </w:r>
      <w:proofErr w:type="gramStart"/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письма Ассоциации Строительных Организаций города Сургута</w:t>
      </w:r>
      <w:proofErr w:type="gramEnd"/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138BD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Сургутского района при Сургутской </w:t>
      </w:r>
      <w:r w:rsidR="0094235B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оргово-</w:t>
      </w:r>
      <w:r w:rsidR="0094235B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ромышленной </w:t>
      </w:r>
      <w:r w:rsidR="0094235B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алате </w:t>
      </w:r>
      <w:r w:rsidR="00D138BD"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</w:t>
      </w:r>
      <w:r w:rsidRPr="00E857B5">
        <w:rPr>
          <w:rFonts w:ascii="Times New Roman" w:eastAsiaTheme="minorHAnsi" w:hAnsi="Times New Roman" w:cs="Times New Roman"/>
          <w:sz w:val="28"/>
          <w:szCs w:val="28"/>
          <w:lang w:eastAsia="en-US"/>
        </w:rPr>
        <w:t>(№ 1 от 24.11.2017);</w:t>
      </w:r>
    </w:p>
    <w:p w:rsidR="008E5662" w:rsidRPr="00E857B5" w:rsidRDefault="008E5662" w:rsidP="002259D7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57B5">
        <w:rPr>
          <w:rFonts w:ascii="Times New Roman" w:hAnsi="Times New Roman" w:cs="Times New Roman"/>
          <w:sz w:val="28"/>
          <w:szCs w:val="28"/>
        </w:rPr>
        <w:t xml:space="preserve">Копия письма Общероссийской общественной организации содействия привлечению инвестиций в Российскую Федерацию «Инвестиционная Россия» </w:t>
      </w:r>
      <w:r w:rsidR="00D138BD" w:rsidRPr="00E857B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857B5">
        <w:rPr>
          <w:rFonts w:ascii="Times New Roman" w:hAnsi="Times New Roman" w:cs="Times New Roman"/>
          <w:sz w:val="28"/>
          <w:szCs w:val="28"/>
        </w:rPr>
        <w:t>(№ 1 от 24.11.2017).</w:t>
      </w:r>
    </w:p>
    <w:p w:rsidR="00EB695D" w:rsidRPr="00E857B5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95D" w:rsidRPr="00A5408B" w:rsidRDefault="00EB695D" w:rsidP="002259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695D" w:rsidRPr="00A5408B" w:rsidSect="00D138BD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2A1"/>
    <w:multiLevelType w:val="hybridMultilevel"/>
    <w:tmpl w:val="2CD8CB44"/>
    <w:lvl w:ilvl="0" w:tplc="FA065BD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493ECC"/>
    <w:multiLevelType w:val="hybridMultilevel"/>
    <w:tmpl w:val="148EDFC6"/>
    <w:lvl w:ilvl="0" w:tplc="881AEAEC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14651DCB"/>
    <w:multiLevelType w:val="hybridMultilevel"/>
    <w:tmpl w:val="B468752E"/>
    <w:lvl w:ilvl="0" w:tplc="03949F1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E17048F"/>
    <w:multiLevelType w:val="hybridMultilevel"/>
    <w:tmpl w:val="B468752E"/>
    <w:lvl w:ilvl="0" w:tplc="03949F1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43613262"/>
    <w:multiLevelType w:val="hybridMultilevel"/>
    <w:tmpl w:val="23A25C56"/>
    <w:lvl w:ilvl="0" w:tplc="A30EE3A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4B23493C"/>
    <w:multiLevelType w:val="hybridMultilevel"/>
    <w:tmpl w:val="B468752E"/>
    <w:lvl w:ilvl="0" w:tplc="03949F1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51D9397A"/>
    <w:multiLevelType w:val="hybridMultilevel"/>
    <w:tmpl w:val="FFDC2D32"/>
    <w:lvl w:ilvl="0" w:tplc="5044B52E">
      <w:start w:val="1"/>
      <w:numFmt w:val="decimal"/>
      <w:lvlText w:val="%1."/>
      <w:lvlJc w:val="left"/>
      <w:pPr>
        <w:ind w:left="900" w:hanging="360"/>
      </w:pPr>
      <w:rPr>
        <w:rFonts w:ascii="Courier New" w:eastAsia="Times New Roman" w:hAnsi="Courier New" w:cs="Courier New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522B4B"/>
    <w:multiLevelType w:val="hybridMultilevel"/>
    <w:tmpl w:val="DE2CD07A"/>
    <w:lvl w:ilvl="0" w:tplc="CE809AE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6E0B6D93"/>
    <w:multiLevelType w:val="hybridMultilevel"/>
    <w:tmpl w:val="B468752E"/>
    <w:lvl w:ilvl="0" w:tplc="03949F10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95D"/>
    <w:rsid w:val="002259D7"/>
    <w:rsid w:val="002B741A"/>
    <w:rsid w:val="002E2EA0"/>
    <w:rsid w:val="00350F09"/>
    <w:rsid w:val="00370CD2"/>
    <w:rsid w:val="003738D4"/>
    <w:rsid w:val="005D1942"/>
    <w:rsid w:val="0072108F"/>
    <w:rsid w:val="0082614F"/>
    <w:rsid w:val="008E5662"/>
    <w:rsid w:val="0094235B"/>
    <w:rsid w:val="00967D96"/>
    <w:rsid w:val="009F6688"/>
    <w:rsid w:val="00A5408B"/>
    <w:rsid w:val="00B945EE"/>
    <w:rsid w:val="00C27F4A"/>
    <w:rsid w:val="00D138BD"/>
    <w:rsid w:val="00D876A1"/>
    <w:rsid w:val="00E857B5"/>
    <w:rsid w:val="00EB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69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10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0CD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CD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EB695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210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70CD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C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gut.ru/rubric/21306/Perechen-deystvuyuschih-municipalnyh-NPA-dlya-provedeniya-ekspertizy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DBC3EDAB51582C54A1CFD74E32EFC96EBDE140B04EA7EFC8C6F937993699BBB285A11A8F5759BD8D496E12E24P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DCD94-82DC-4269-8956-0027AFBA6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Булбук Юлия Михайловна</dc:creator>
  <cp:lastModifiedBy>Булбук Юлия Михайловна</cp:lastModifiedBy>
  <cp:revision>14</cp:revision>
  <dcterms:created xsi:type="dcterms:W3CDTF">2017-11-28T08:15:00Z</dcterms:created>
  <dcterms:modified xsi:type="dcterms:W3CDTF">2018-01-10T08:57:00Z</dcterms:modified>
</cp:coreProperties>
</file>