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F6E" w:rsidRDefault="00333F6E" w:rsidP="00656C1A">
      <w:pPr>
        <w:spacing w:line="120" w:lineRule="atLeast"/>
        <w:jc w:val="center"/>
        <w:rPr>
          <w:sz w:val="24"/>
          <w:szCs w:val="24"/>
        </w:rPr>
      </w:pPr>
    </w:p>
    <w:p w:rsidR="00333F6E" w:rsidRDefault="00333F6E" w:rsidP="00656C1A">
      <w:pPr>
        <w:spacing w:line="120" w:lineRule="atLeast"/>
        <w:jc w:val="center"/>
        <w:rPr>
          <w:sz w:val="24"/>
          <w:szCs w:val="24"/>
        </w:rPr>
      </w:pPr>
    </w:p>
    <w:p w:rsidR="00333F6E" w:rsidRPr="00852378" w:rsidRDefault="00333F6E" w:rsidP="00656C1A">
      <w:pPr>
        <w:spacing w:line="120" w:lineRule="atLeast"/>
        <w:jc w:val="center"/>
        <w:rPr>
          <w:sz w:val="10"/>
          <w:szCs w:val="10"/>
        </w:rPr>
      </w:pPr>
    </w:p>
    <w:p w:rsidR="00333F6E" w:rsidRDefault="00333F6E" w:rsidP="00656C1A">
      <w:pPr>
        <w:spacing w:line="120" w:lineRule="atLeast"/>
        <w:jc w:val="center"/>
        <w:rPr>
          <w:sz w:val="10"/>
          <w:szCs w:val="24"/>
        </w:rPr>
      </w:pPr>
    </w:p>
    <w:p w:rsidR="00333F6E" w:rsidRPr="005541F0" w:rsidRDefault="00333F6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33F6E" w:rsidRDefault="00333F6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333F6E" w:rsidRPr="005541F0" w:rsidRDefault="00333F6E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333F6E" w:rsidRPr="005649E4" w:rsidRDefault="00333F6E" w:rsidP="00656C1A">
      <w:pPr>
        <w:spacing w:line="120" w:lineRule="atLeast"/>
        <w:jc w:val="center"/>
        <w:rPr>
          <w:sz w:val="18"/>
          <w:szCs w:val="24"/>
        </w:rPr>
      </w:pPr>
    </w:p>
    <w:p w:rsidR="00333F6E" w:rsidRPr="00656C1A" w:rsidRDefault="00333F6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33F6E" w:rsidRPr="005541F0" w:rsidRDefault="00333F6E" w:rsidP="00656C1A">
      <w:pPr>
        <w:spacing w:line="120" w:lineRule="atLeast"/>
        <w:jc w:val="center"/>
        <w:rPr>
          <w:sz w:val="18"/>
          <w:szCs w:val="24"/>
        </w:rPr>
      </w:pPr>
    </w:p>
    <w:p w:rsidR="00333F6E" w:rsidRPr="005541F0" w:rsidRDefault="00333F6E" w:rsidP="00656C1A">
      <w:pPr>
        <w:spacing w:line="120" w:lineRule="atLeast"/>
        <w:jc w:val="center"/>
        <w:rPr>
          <w:sz w:val="20"/>
          <w:szCs w:val="24"/>
        </w:rPr>
      </w:pPr>
    </w:p>
    <w:p w:rsidR="00333F6E" w:rsidRPr="00656C1A" w:rsidRDefault="00333F6E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333F6E" w:rsidRDefault="00333F6E" w:rsidP="00656C1A">
      <w:pPr>
        <w:spacing w:line="120" w:lineRule="atLeast"/>
        <w:jc w:val="center"/>
        <w:rPr>
          <w:sz w:val="30"/>
          <w:szCs w:val="24"/>
        </w:rPr>
      </w:pPr>
    </w:p>
    <w:p w:rsidR="00333F6E" w:rsidRPr="00656C1A" w:rsidRDefault="00333F6E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333F6E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33F6E" w:rsidRPr="00F8214F" w:rsidRDefault="00333F6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33F6E" w:rsidRPr="00F8214F" w:rsidRDefault="001243E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33F6E" w:rsidRPr="00F8214F" w:rsidRDefault="00333F6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33F6E" w:rsidRPr="00F8214F" w:rsidRDefault="001243E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333F6E" w:rsidRPr="00A63FB0" w:rsidRDefault="00333F6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33F6E" w:rsidRPr="00A3761A" w:rsidRDefault="001243E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333F6E" w:rsidRPr="00F8214F" w:rsidRDefault="00333F6E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333F6E" w:rsidRPr="00F8214F" w:rsidRDefault="00333F6E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333F6E" w:rsidRPr="00AB4194" w:rsidRDefault="00333F6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333F6E" w:rsidRPr="00F8214F" w:rsidRDefault="001243E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4668</w:t>
            </w:r>
          </w:p>
        </w:tc>
      </w:tr>
    </w:tbl>
    <w:p w:rsidR="00333F6E" w:rsidRPr="00C725A6" w:rsidRDefault="00333F6E" w:rsidP="00C725A6">
      <w:pPr>
        <w:rPr>
          <w:rFonts w:cs="Times New Roman"/>
          <w:szCs w:val="28"/>
        </w:rPr>
      </w:pPr>
    </w:p>
    <w:p w:rsidR="00333F6E" w:rsidRDefault="00333F6E" w:rsidP="00333F6E">
      <w:pPr>
        <w:jc w:val="both"/>
        <w:rPr>
          <w:szCs w:val="28"/>
        </w:rPr>
      </w:pPr>
      <w:r>
        <w:rPr>
          <w:szCs w:val="28"/>
        </w:rPr>
        <w:t xml:space="preserve">О корректировке проекта </w:t>
      </w:r>
    </w:p>
    <w:p w:rsidR="00333F6E" w:rsidRDefault="00333F6E" w:rsidP="00333F6E">
      <w:pPr>
        <w:jc w:val="both"/>
        <w:rPr>
          <w:szCs w:val="28"/>
        </w:rPr>
      </w:pPr>
      <w:r>
        <w:rPr>
          <w:szCs w:val="28"/>
        </w:rPr>
        <w:t xml:space="preserve">межевания территории поселка </w:t>
      </w:r>
    </w:p>
    <w:p w:rsidR="00333F6E" w:rsidRDefault="00333F6E" w:rsidP="00333F6E">
      <w:pPr>
        <w:jc w:val="both"/>
        <w:rPr>
          <w:szCs w:val="28"/>
        </w:rPr>
      </w:pPr>
      <w:r>
        <w:rPr>
          <w:szCs w:val="28"/>
        </w:rPr>
        <w:t>Снежного города Сургута</w:t>
      </w:r>
    </w:p>
    <w:p w:rsidR="00333F6E" w:rsidRDefault="00333F6E" w:rsidP="00333F6E">
      <w:pPr>
        <w:jc w:val="both"/>
        <w:rPr>
          <w:szCs w:val="28"/>
        </w:rPr>
      </w:pPr>
      <w:r>
        <w:rPr>
          <w:szCs w:val="28"/>
        </w:rPr>
        <w:t xml:space="preserve">в части уточнения способов </w:t>
      </w:r>
    </w:p>
    <w:p w:rsidR="00333F6E" w:rsidRDefault="00333F6E" w:rsidP="00333F6E">
      <w:pPr>
        <w:jc w:val="both"/>
        <w:rPr>
          <w:szCs w:val="28"/>
        </w:rPr>
      </w:pPr>
      <w:r>
        <w:rPr>
          <w:szCs w:val="28"/>
        </w:rPr>
        <w:t>образования :ЗУ1.46-1</w:t>
      </w:r>
    </w:p>
    <w:p w:rsidR="00333F6E" w:rsidRDefault="00333F6E" w:rsidP="00333F6E">
      <w:pPr>
        <w:jc w:val="both"/>
        <w:rPr>
          <w:szCs w:val="28"/>
        </w:rPr>
      </w:pPr>
    </w:p>
    <w:p w:rsidR="00333F6E" w:rsidRDefault="00333F6E" w:rsidP="00333F6E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333F6E" w:rsidRDefault="00333F6E" w:rsidP="00333F6E">
      <w:pPr>
        <w:ind w:firstLine="709"/>
        <w:jc w:val="both"/>
        <w:rPr>
          <w:szCs w:val="28"/>
        </w:rPr>
      </w:pPr>
      <w:r>
        <w:rPr>
          <w:szCs w:val="28"/>
        </w:rPr>
        <w:t>В соответствии со статьями 45, 46 Градостроительного кодекса Российской Федерации, статьей 5 Правил землепользования и застройки на территории                   города Сургута, утвержденных решением городской Думы от 28.06.2005                              № 475-</w:t>
      </w:r>
      <w:r>
        <w:rPr>
          <w:szCs w:val="28"/>
          <w:lang w:val="en-US"/>
        </w:rPr>
        <w:t>III</w:t>
      </w:r>
      <w:r w:rsidRPr="00333F6E">
        <w:rPr>
          <w:szCs w:val="28"/>
        </w:rPr>
        <w:t xml:space="preserve"> </w:t>
      </w:r>
      <w:r>
        <w:rPr>
          <w:szCs w:val="28"/>
        </w:rPr>
        <w:t xml:space="preserve">ГД, распоряжениями Администрации города от 30.12.2005 № 3686     «Об утверждении </w:t>
      </w:r>
      <w:r>
        <w:rPr>
          <w:spacing w:val="-4"/>
          <w:szCs w:val="28"/>
        </w:rPr>
        <w:t xml:space="preserve">Регламента Администрации города», от 10.01.2017 № 01                                  «О передаче некоторых полномочий высшим должностным лицам Администрации города», </w:t>
      </w:r>
      <w:r>
        <w:rPr>
          <w:szCs w:val="28"/>
        </w:rPr>
        <w:t xml:space="preserve">с учетом заявления </w:t>
      </w:r>
      <w:proofErr w:type="spellStart"/>
      <w:r>
        <w:rPr>
          <w:szCs w:val="28"/>
        </w:rPr>
        <w:t>Шаврина</w:t>
      </w:r>
      <w:proofErr w:type="spellEnd"/>
      <w:r>
        <w:rPr>
          <w:szCs w:val="28"/>
        </w:rPr>
        <w:t xml:space="preserve"> В.В. от 18.06.2020:</w:t>
      </w:r>
    </w:p>
    <w:p w:rsidR="00333F6E" w:rsidRDefault="00333F6E" w:rsidP="00333F6E">
      <w:pPr>
        <w:pStyle w:val="aa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Принять решение о корректировке проекта межевания территории                    поселка Снежного города Сургута, утвержденного постановлением                                         Администрации города от 31.05.2019 № 3737, в части уточнения способов                          образования :ЗУ1.46-1.</w:t>
      </w:r>
    </w:p>
    <w:p w:rsidR="00333F6E" w:rsidRDefault="00333F6E" w:rsidP="00333F6E">
      <w:pPr>
        <w:pStyle w:val="aa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Заявителю откорректировать проект межевания, указанный в пункте 1, за счет собственных средств.</w:t>
      </w:r>
    </w:p>
    <w:p w:rsidR="00333F6E" w:rsidRPr="00333F6E" w:rsidRDefault="00333F6E" w:rsidP="00333F6E">
      <w:pPr>
        <w:pStyle w:val="aa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Управлению массовых коммуникаций разместить настоящее постановление на официальном портале Администрации города: </w:t>
      </w:r>
      <w:proofErr w:type="spellStart"/>
      <w:r w:rsidRPr="00333F6E">
        <w:rPr>
          <w:szCs w:val="28"/>
        </w:rPr>
        <w:t>www</w:t>
      </w:r>
      <w:proofErr w:type="spellEnd"/>
      <w:r w:rsidRPr="00333F6E">
        <w:rPr>
          <w:szCs w:val="28"/>
        </w:rPr>
        <w:t>.</w:t>
      </w:r>
      <w:proofErr w:type="spellStart"/>
      <w:r w:rsidRPr="00333F6E">
        <w:rPr>
          <w:szCs w:val="28"/>
          <w:lang w:val="en-US"/>
        </w:rPr>
        <w:t>admsurgut</w:t>
      </w:r>
      <w:proofErr w:type="spellEnd"/>
      <w:r w:rsidRPr="00333F6E">
        <w:rPr>
          <w:szCs w:val="28"/>
        </w:rPr>
        <w:t>.</w:t>
      </w:r>
      <w:proofErr w:type="spellStart"/>
      <w:r w:rsidRPr="00333F6E">
        <w:rPr>
          <w:szCs w:val="28"/>
          <w:lang w:val="en-US"/>
        </w:rPr>
        <w:t>ru</w:t>
      </w:r>
      <w:proofErr w:type="spellEnd"/>
      <w:r w:rsidRPr="00333F6E">
        <w:rPr>
          <w:szCs w:val="28"/>
        </w:rPr>
        <w:t>.</w:t>
      </w:r>
    </w:p>
    <w:p w:rsidR="00333F6E" w:rsidRDefault="00333F6E" w:rsidP="00333F6E">
      <w:pPr>
        <w:tabs>
          <w:tab w:val="left" w:pos="567"/>
          <w:tab w:val="left" w:pos="720"/>
          <w:tab w:val="left" w:pos="851"/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4. Муниципальному казенному учреждению «Наш город» опубликовать настоящее постановление в газете «Сургутские ведомости».</w:t>
      </w:r>
    </w:p>
    <w:p w:rsidR="00333F6E" w:rsidRDefault="00333F6E" w:rsidP="00333F6E">
      <w:pPr>
        <w:tabs>
          <w:tab w:val="left" w:pos="567"/>
          <w:tab w:val="left" w:pos="720"/>
          <w:tab w:val="left" w:pos="851"/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5. Настоящее постановление вступает в силу с момента его издания.</w:t>
      </w:r>
    </w:p>
    <w:p w:rsidR="00333F6E" w:rsidRDefault="00333F6E" w:rsidP="00333F6E">
      <w:pPr>
        <w:tabs>
          <w:tab w:val="left" w:pos="567"/>
          <w:tab w:val="left" w:pos="720"/>
          <w:tab w:val="left" w:pos="851"/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6. Контроль за выполнением постановления оставляю за собой.</w:t>
      </w:r>
    </w:p>
    <w:p w:rsidR="00333F6E" w:rsidRDefault="00333F6E" w:rsidP="00333F6E">
      <w:pPr>
        <w:ind w:firstLine="709"/>
        <w:jc w:val="both"/>
      </w:pPr>
    </w:p>
    <w:p w:rsidR="00333F6E" w:rsidRDefault="00333F6E" w:rsidP="00333F6E">
      <w:pPr>
        <w:ind w:firstLine="709"/>
        <w:jc w:val="both"/>
      </w:pPr>
    </w:p>
    <w:p w:rsidR="00333F6E" w:rsidRDefault="00333F6E" w:rsidP="00333F6E"/>
    <w:p w:rsidR="007560C1" w:rsidRPr="00333F6E" w:rsidRDefault="00333F6E" w:rsidP="00333F6E">
      <w:r>
        <w:t>Заместитель Главы города                                                                       В.Э. Шмидт</w:t>
      </w:r>
    </w:p>
    <w:sectPr w:rsidR="007560C1" w:rsidRPr="00333F6E" w:rsidSect="00333F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D1D" w:rsidRDefault="00475D1D">
      <w:r>
        <w:separator/>
      </w:r>
    </w:p>
  </w:endnote>
  <w:endnote w:type="continuationSeparator" w:id="0">
    <w:p w:rsidR="00475D1D" w:rsidRDefault="00475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243E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243E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243E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D1D" w:rsidRDefault="00475D1D">
      <w:r>
        <w:separator/>
      </w:r>
    </w:p>
  </w:footnote>
  <w:footnote w:type="continuationSeparator" w:id="0">
    <w:p w:rsidR="00475D1D" w:rsidRDefault="00475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243E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FC447F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1E7FB8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1243E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243E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00DF9"/>
    <w:multiLevelType w:val="hybridMultilevel"/>
    <w:tmpl w:val="216CA492"/>
    <w:lvl w:ilvl="0" w:tplc="8580028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F6E"/>
    <w:rsid w:val="001243E0"/>
    <w:rsid w:val="001E7FB8"/>
    <w:rsid w:val="00333F6E"/>
    <w:rsid w:val="00355359"/>
    <w:rsid w:val="00475D1D"/>
    <w:rsid w:val="007560C1"/>
    <w:rsid w:val="00A5590F"/>
    <w:rsid w:val="00D80BB2"/>
    <w:rsid w:val="00FC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31D8B-266F-4571-AA39-E9CF8BF72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3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33F6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33F6E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33F6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33F6E"/>
    <w:rPr>
      <w:rFonts w:ascii="Times New Roman" w:hAnsi="Times New Roman"/>
      <w:sz w:val="28"/>
    </w:rPr>
  </w:style>
  <w:style w:type="character" w:styleId="a8">
    <w:name w:val="page number"/>
    <w:basedOn w:val="a0"/>
    <w:rsid w:val="00333F6E"/>
  </w:style>
  <w:style w:type="character" w:styleId="a9">
    <w:name w:val="Hyperlink"/>
    <w:basedOn w:val="a0"/>
    <w:semiHidden/>
    <w:unhideWhenUsed/>
    <w:rsid w:val="00333F6E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333F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8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1487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Гордеев Сергей Викторович</cp:lastModifiedBy>
  <cp:revision>2</cp:revision>
  <cp:lastPrinted>2020-07-10T04:50:00Z</cp:lastPrinted>
  <dcterms:created xsi:type="dcterms:W3CDTF">2020-07-20T06:27:00Z</dcterms:created>
  <dcterms:modified xsi:type="dcterms:W3CDTF">2020-07-20T06:27:00Z</dcterms:modified>
</cp:coreProperties>
</file>