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DB" w:rsidRDefault="00C10ADB" w:rsidP="00E33DD0">
      <w:pPr>
        <w:widowControl w:val="0"/>
        <w:autoSpaceDE w:val="0"/>
        <w:autoSpaceDN w:val="0"/>
        <w:adjustRightInd w:val="0"/>
        <w:jc w:val="center"/>
        <w:rPr>
          <w:rFonts w:eastAsia="Times New Roman" w:cs="Times New Roman"/>
          <w:szCs w:val="28"/>
          <w:lang w:eastAsia="ru-RU"/>
        </w:rPr>
      </w:pPr>
      <w:bookmarkStart w:id="0" w:name="sub_1000"/>
    </w:p>
    <w:p w:rsidR="00E33DD0" w:rsidRPr="00D652DD" w:rsidRDefault="00A80EE1" w:rsidP="00E33DD0">
      <w:pPr>
        <w:widowControl w:val="0"/>
        <w:autoSpaceDE w:val="0"/>
        <w:autoSpaceDN w:val="0"/>
        <w:adjustRightInd w:val="0"/>
        <w:jc w:val="center"/>
        <w:rPr>
          <w:rFonts w:eastAsia="Times New Roman" w:cs="Times New Roman"/>
          <w:szCs w:val="28"/>
          <w:lang w:eastAsia="ru-RU"/>
        </w:rPr>
      </w:pPr>
      <w:r w:rsidRPr="00D652DD">
        <w:rPr>
          <w:rFonts w:eastAsia="Times New Roman" w:cs="Times New Roman"/>
          <w:szCs w:val="28"/>
          <w:lang w:eastAsia="ru-RU"/>
        </w:rPr>
        <w:t>О</w:t>
      </w:r>
      <w:r w:rsidR="00E33DD0" w:rsidRPr="00D652DD">
        <w:rPr>
          <w:rFonts w:eastAsia="Times New Roman" w:cs="Times New Roman"/>
          <w:szCs w:val="28"/>
          <w:lang w:eastAsia="ru-RU"/>
        </w:rPr>
        <w:t>трицательное заключение</w:t>
      </w:r>
    </w:p>
    <w:p w:rsidR="00E33DD0" w:rsidRPr="00D652DD" w:rsidRDefault="00E33DD0" w:rsidP="00E33DD0">
      <w:pPr>
        <w:widowControl w:val="0"/>
        <w:autoSpaceDE w:val="0"/>
        <w:autoSpaceDN w:val="0"/>
        <w:adjustRightInd w:val="0"/>
        <w:jc w:val="center"/>
        <w:rPr>
          <w:rFonts w:eastAsia="Times New Roman" w:cs="Times New Roman"/>
          <w:szCs w:val="28"/>
          <w:lang w:eastAsia="ru-RU"/>
        </w:rPr>
      </w:pPr>
      <w:r w:rsidRPr="00D652DD">
        <w:rPr>
          <w:rFonts w:eastAsia="Times New Roman" w:cs="Times New Roman"/>
          <w:szCs w:val="28"/>
          <w:lang w:eastAsia="ru-RU"/>
        </w:rPr>
        <w:t>об экспертизе муниципального нормативного правового акта</w:t>
      </w:r>
    </w:p>
    <w:p w:rsidR="00E33DD0" w:rsidRPr="00D652DD" w:rsidRDefault="00E33DD0" w:rsidP="00E33DD0">
      <w:pPr>
        <w:widowControl w:val="0"/>
        <w:autoSpaceDE w:val="0"/>
        <w:autoSpaceDN w:val="0"/>
        <w:adjustRightInd w:val="0"/>
        <w:jc w:val="center"/>
        <w:rPr>
          <w:rFonts w:eastAsia="Times New Roman" w:cs="Times New Roman"/>
          <w:szCs w:val="28"/>
          <w:lang w:eastAsia="ru-RU"/>
        </w:rPr>
      </w:pPr>
    </w:p>
    <w:p w:rsidR="00E33DD0" w:rsidRPr="0082592A" w:rsidRDefault="00E33DD0" w:rsidP="00547FA9">
      <w:pPr>
        <w:ind w:firstLine="567"/>
        <w:jc w:val="both"/>
        <w:rPr>
          <w:rFonts w:eastAsia="Times New Roman" w:cs="Times New Roman"/>
          <w:szCs w:val="28"/>
          <w:lang w:eastAsia="ru-RU"/>
        </w:rPr>
      </w:pPr>
      <w:r w:rsidRPr="00D652DD">
        <w:rPr>
          <w:rFonts w:eastAsia="Times New Roman" w:cs="Times New Roman"/>
          <w:szCs w:val="28"/>
          <w:lang w:eastAsia="ru-RU"/>
        </w:rPr>
        <w:t xml:space="preserve">Управление </w:t>
      </w:r>
      <w:r w:rsidR="001054DB">
        <w:rPr>
          <w:rFonts w:eastAsia="Times New Roman" w:cs="Times New Roman"/>
          <w:szCs w:val="28"/>
          <w:lang w:eastAsia="ru-RU"/>
        </w:rPr>
        <w:t>инвестиций и развития предпринимательства</w:t>
      </w:r>
      <w:r w:rsidRPr="00D652DD">
        <w:rPr>
          <w:rFonts w:eastAsia="Times New Roman" w:cs="Times New Roman"/>
          <w:szCs w:val="28"/>
          <w:lang w:eastAsia="ru-RU"/>
        </w:rPr>
        <w:t xml:space="preserve"> Администрации города (далее – уполномоченный орган) в соответствии </w:t>
      </w:r>
      <w:hyperlink r:id="rId8" w:history="1"/>
      <w:r w:rsidRPr="00D652DD">
        <w:rPr>
          <w:rFonts w:eastAsia="Times New Roman" w:cs="Arial"/>
          <w:szCs w:val="28"/>
          <w:lang w:eastAsia="ru-RU"/>
        </w:rPr>
        <w:t xml:space="preserve">порядком </w:t>
      </w:r>
      <w:r w:rsidRPr="00D652DD">
        <w:rPr>
          <w:rFonts w:eastAsia="Times New Roman" w:cs="Times New Roman"/>
          <w:szCs w:val="28"/>
          <w:lang w:eastAsia="ru-RU"/>
        </w:rPr>
        <w:t>проведения экспертизы</w:t>
      </w:r>
      <w:r w:rsidR="001054DB">
        <w:rPr>
          <w:rFonts w:eastAsia="Times New Roman" w:cs="Times New Roman"/>
          <w:szCs w:val="28"/>
          <w:lang w:eastAsia="ru-RU"/>
        </w:rPr>
        <w:t xml:space="preserve"> </w:t>
      </w:r>
      <w:r w:rsidRPr="00D652DD">
        <w:rPr>
          <w:rFonts w:eastAsia="Times New Roman" w:cs="Times New Roman"/>
          <w:szCs w:val="28"/>
          <w:lang w:eastAsia="ru-RU"/>
        </w:rPr>
        <w:t>и оценки фактического воздействия действующих муниципальных нормативных правовых актов</w:t>
      </w:r>
      <w:r w:rsidRPr="00D652DD">
        <w:rPr>
          <w:rFonts w:eastAsia="Times New Roman" w:cs="Arial"/>
          <w:szCs w:val="28"/>
          <w:lang w:eastAsia="ru-RU"/>
        </w:rPr>
        <w:t xml:space="preserve">, утвержденным постановлением Главы города </w:t>
      </w:r>
      <w:r w:rsidRPr="00D652DD">
        <w:rPr>
          <w:rFonts w:eastAsia="Times New Roman" w:cs="Arial"/>
          <w:szCs w:val="28"/>
          <w:lang w:eastAsia="ru-RU"/>
        </w:rPr>
        <w:br/>
        <w:t>от</w:t>
      </w:r>
      <w:r w:rsidR="00547FA9" w:rsidRPr="00D652DD">
        <w:rPr>
          <w:rFonts w:eastAsia="Times New Roman" w:cs="Arial"/>
          <w:szCs w:val="28"/>
          <w:lang w:eastAsia="ru-RU"/>
        </w:rPr>
        <w:t xml:space="preserve"> 14.11.2017</w:t>
      </w:r>
      <w:r w:rsidRPr="00D652DD">
        <w:rPr>
          <w:rFonts w:eastAsia="Times New Roman" w:cs="Arial"/>
          <w:szCs w:val="28"/>
          <w:lang w:eastAsia="ru-RU"/>
        </w:rPr>
        <w:t xml:space="preserve"> №</w:t>
      </w:r>
      <w:r w:rsidR="00547FA9" w:rsidRPr="00D652DD">
        <w:rPr>
          <w:rFonts w:eastAsia="Times New Roman" w:cs="Arial"/>
          <w:szCs w:val="28"/>
          <w:lang w:eastAsia="ru-RU"/>
        </w:rPr>
        <w:t xml:space="preserve"> 172</w:t>
      </w:r>
      <w:r w:rsidRPr="00D652DD">
        <w:rPr>
          <w:rFonts w:eastAsia="Times New Roman" w:cs="Times New Roman"/>
          <w:szCs w:val="28"/>
          <w:lang w:eastAsia="ru-RU"/>
        </w:rPr>
        <w:t>, рассмотрев действующий муниципальный нормативный правовой</w:t>
      </w:r>
      <w:r w:rsidRPr="00D652DD">
        <w:rPr>
          <w:rFonts w:eastAsia="Times New Roman" w:cs="Times New Roman"/>
          <w:szCs w:val="28"/>
          <w:lang w:eastAsia="ru-RU"/>
        </w:rPr>
        <w:tab/>
        <w:t>акт</w:t>
      </w:r>
      <w:r w:rsidR="003445D3" w:rsidRPr="00D652DD">
        <w:rPr>
          <w:rFonts w:eastAsia="Times New Roman" w:cs="Times New Roman"/>
          <w:szCs w:val="28"/>
          <w:lang w:eastAsia="ru-RU"/>
        </w:rPr>
        <w:t xml:space="preserve"> </w:t>
      </w:r>
      <w:r w:rsidR="003445D3" w:rsidRPr="0082592A">
        <w:rPr>
          <w:rFonts w:eastAsia="Times New Roman" w:cs="Times New Roman"/>
          <w:szCs w:val="28"/>
          <w:lang w:eastAsia="ru-RU"/>
        </w:rPr>
        <w:t>-</w:t>
      </w:r>
      <w:r w:rsidRPr="0082592A">
        <w:rPr>
          <w:rFonts w:eastAsia="Times New Roman" w:cs="Times New Roman"/>
          <w:szCs w:val="28"/>
          <w:lang w:eastAsia="ru-RU"/>
        </w:rPr>
        <w:t xml:space="preserve"> </w:t>
      </w:r>
      <w:r w:rsidR="00C453D0" w:rsidRPr="0082592A">
        <w:rPr>
          <w:rFonts w:eastAsia="Times New Roman" w:cs="Times New Roman"/>
          <w:i/>
          <w:szCs w:val="28"/>
          <w:u w:val="single"/>
          <w:lang w:eastAsia="ru-RU"/>
        </w:rPr>
        <w:t xml:space="preserve">постановление Администрации города </w:t>
      </w:r>
      <w:r w:rsidR="009C6769" w:rsidRPr="001D2E03">
        <w:rPr>
          <w:rFonts w:cs="Times New Roman"/>
          <w:i/>
          <w:szCs w:val="28"/>
          <w:u w:val="single"/>
        </w:rPr>
        <w:t xml:space="preserve">от </w:t>
      </w:r>
      <w:r w:rsidR="001D2E03" w:rsidRPr="001D2E03">
        <w:rPr>
          <w:rFonts w:cs="Times New Roman"/>
          <w:i/>
          <w:szCs w:val="28"/>
          <w:u w:val="single"/>
        </w:rPr>
        <w:t>07.08.2018 № 5959 «Об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городской округ город Сургут, посадки (взлета) на расположенные в границах муниципального образования площадки, сведения о которых не опубликованы в документах аэронавигационной информации</w:t>
      </w:r>
      <w:r w:rsidR="00C453D0" w:rsidRPr="001D2E03">
        <w:rPr>
          <w:rFonts w:eastAsia="Times New Roman" w:cs="Times New Roman"/>
          <w:i/>
          <w:szCs w:val="28"/>
          <w:u w:val="single"/>
          <w:lang w:eastAsia="ru-RU"/>
        </w:rPr>
        <w:t>»</w:t>
      </w:r>
      <w:r w:rsidR="00547FA9" w:rsidRPr="001D2E03">
        <w:rPr>
          <w:rFonts w:eastAsia="Times New Roman" w:cs="Times New Roman"/>
          <w:szCs w:val="28"/>
          <w:u w:val="single"/>
          <w:lang w:eastAsia="ru-RU"/>
        </w:rPr>
        <w:t>,</w:t>
      </w:r>
      <w:r w:rsidR="00547FA9" w:rsidRPr="0082592A">
        <w:rPr>
          <w:rFonts w:eastAsia="Times New Roman" w:cs="Times New Roman"/>
          <w:szCs w:val="28"/>
          <w:lang w:eastAsia="ru-RU"/>
        </w:rPr>
        <w:t xml:space="preserve"> </w:t>
      </w:r>
      <w:r w:rsidRPr="0082592A">
        <w:rPr>
          <w:rFonts w:eastAsia="Times New Roman" w:cs="Times New Roman"/>
          <w:szCs w:val="28"/>
          <w:lang w:eastAsia="ru-RU"/>
        </w:rPr>
        <w:t>сводный отчет</w:t>
      </w:r>
      <w:r w:rsidR="00547198">
        <w:rPr>
          <w:rFonts w:eastAsia="Times New Roman" w:cs="Times New Roman"/>
          <w:szCs w:val="28"/>
          <w:lang w:eastAsia="ru-RU"/>
        </w:rPr>
        <w:t xml:space="preserve"> </w:t>
      </w:r>
      <w:r w:rsidRPr="0082592A">
        <w:rPr>
          <w:rFonts w:eastAsia="Times New Roman" w:cs="Times New Roman"/>
          <w:szCs w:val="28"/>
          <w:lang w:eastAsia="ru-RU"/>
        </w:rPr>
        <w:t>об экспертизе действующего нормативного правового акта</w:t>
      </w:r>
      <w:r w:rsidR="00FF5A94" w:rsidRPr="0082592A">
        <w:rPr>
          <w:rFonts w:eastAsia="Times New Roman" w:cs="Times New Roman"/>
          <w:szCs w:val="28"/>
          <w:lang w:eastAsia="ru-RU"/>
        </w:rPr>
        <w:t xml:space="preserve"> </w:t>
      </w:r>
      <w:r w:rsidRPr="0082592A">
        <w:rPr>
          <w:rFonts w:eastAsia="Times New Roman" w:cs="Times New Roman"/>
          <w:szCs w:val="28"/>
          <w:lang w:eastAsia="ru-RU"/>
        </w:rPr>
        <w:t xml:space="preserve">и свод предложений по результатам публичных консультаций, подготовленные </w:t>
      </w:r>
      <w:r w:rsidR="001D2E03" w:rsidRPr="001D2E03">
        <w:rPr>
          <w:rFonts w:eastAsia="Times New Roman" w:cs="Times New Roman"/>
          <w:szCs w:val="28"/>
          <w:u w:val="single"/>
          <w:lang w:eastAsia="ru-RU"/>
        </w:rPr>
        <w:t>управлением по обеспечению деятельности административных и других коллегиальных органов</w:t>
      </w:r>
      <w:r w:rsidR="006867F1" w:rsidRPr="001D2E03">
        <w:rPr>
          <w:rFonts w:eastAsia="Times New Roman" w:cs="Times New Roman"/>
          <w:szCs w:val="28"/>
          <w:u w:val="single"/>
          <w:lang w:eastAsia="ru-RU"/>
        </w:rPr>
        <w:t xml:space="preserve"> </w:t>
      </w:r>
      <w:r w:rsidR="00547FA9" w:rsidRPr="001D2E03">
        <w:rPr>
          <w:rFonts w:eastAsia="Times New Roman" w:cs="Times New Roman"/>
          <w:szCs w:val="28"/>
          <w:u w:val="single"/>
          <w:lang w:eastAsia="ru-RU"/>
        </w:rPr>
        <w:t>Администрации города</w:t>
      </w:r>
      <w:r w:rsidR="002718C8">
        <w:rPr>
          <w:rFonts w:eastAsia="Times New Roman" w:cs="Times New Roman"/>
          <w:szCs w:val="28"/>
          <w:u w:val="single"/>
          <w:lang w:eastAsia="ru-RU"/>
        </w:rPr>
        <w:t>,</w:t>
      </w:r>
      <w:r w:rsidR="00547FA9" w:rsidRPr="0082592A">
        <w:rPr>
          <w:rFonts w:eastAsia="Times New Roman" w:cs="Times New Roman"/>
          <w:szCs w:val="28"/>
          <w:lang w:eastAsia="ru-RU"/>
        </w:rPr>
        <w:t xml:space="preserve"> </w:t>
      </w:r>
      <w:r w:rsidRPr="0082592A">
        <w:rPr>
          <w:rFonts w:eastAsia="Times New Roman" w:cs="Times New Roman"/>
          <w:szCs w:val="28"/>
          <w:lang w:eastAsia="ru-RU"/>
        </w:rPr>
        <w:t>сообщает следующее.</w:t>
      </w:r>
    </w:p>
    <w:p w:rsidR="00E10B01" w:rsidRPr="0082592A" w:rsidRDefault="00E10B01" w:rsidP="00547FA9">
      <w:pPr>
        <w:ind w:firstLine="567"/>
        <w:jc w:val="both"/>
        <w:rPr>
          <w:rFonts w:eastAsia="Times New Roman" w:cs="Times New Roman"/>
          <w:szCs w:val="28"/>
          <w:lang w:eastAsia="ru-RU"/>
        </w:rPr>
      </w:pPr>
    </w:p>
    <w:p w:rsidR="00F54749" w:rsidRPr="00EE33FB" w:rsidRDefault="00F54749" w:rsidP="00EE33FB">
      <w:pPr>
        <w:pStyle w:val="pt-a-000001"/>
        <w:shd w:val="clear" w:color="auto" w:fill="FFFFFF"/>
        <w:spacing w:before="0" w:beforeAutospacing="0" w:after="0" w:afterAutospacing="0"/>
        <w:ind w:firstLine="567"/>
        <w:jc w:val="both"/>
        <w:rPr>
          <w:rStyle w:val="pt-a0"/>
          <w:color w:val="000000"/>
          <w:sz w:val="28"/>
        </w:rPr>
      </w:pPr>
      <w:r w:rsidRPr="00EE33FB">
        <w:rPr>
          <w:rStyle w:val="pt-a0"/>
          <w:color w:val="000000"/>
          <w:sz w:val="28"/>
        </w:rPr>
        <w:t xml:space="preserve">Нормативный акт подлежит экспертизе в соответствии </w:t>
      </w:r>
      <w:r w:rsidR="00EE33FB" w:rsidRPr="006355B9">
        <w:rPr>
          <w:rStyle w:val="pt-a0"/>
          <w:color w:val="000000"/>
          <w:sz w:val="28"/>
          <w:szCs w:val="28"/>
        </w:rPr>
        <w:t xml:space="preserve">с </w:t>
      </w:r>
      <w:r w:rsidR="00DF3993">
        <w:rPr>
          <w:rStyle w:val="pt-a0"/>
          <w:color w:val="000000"/>
          <w:sz w:val="28"/>
          <w:szCs w:val="28"/>
        </w:rPr>
        <w:t>планом</w:t>
      </w:r>
      <w:r w:rsidR="00EE33FB" w:rsidRPr="006355B9">
        <w:rPr>
          <w:rStyle w:val="pt-a0"/>
          <w:color w:val="000000"/>
          <w:sz w:val="28"/>
          <w:szCs w:val="28"/>
        </w:rPr>
        <w:t xml:space="preserve"> проведения </w:t>
      </w:r>
      <w:r w:rsidR="00EE33FB">
        <w:rPr>
          <w:rStyle w:val="pt-a0"/>
          <w:color w:val="000000"/>
          <w:sz w:val="28"/>
          <w:szCs w:val="28"/>
        </w:rPr>
        <w:t>экспертизы</w:t>
      </w:r>
      <w:r w:rsidR="00EE33FB" w:rsidRPr="006355B9">
        <w:rPr>
          <w:rStyle w:val="pt-a0"/>
          <w:color w:val="000000"/>
          <w:sz w:val="28"/>
          <w:szCs w:val="28"/>
        </w:rPr>
        <w:t xml:space="preserve"> действующих муниципальных нормативных правовых актов, утвержденного распоряжением Главы города от </w:t>
      </w:r>
      <w:r w:rsidR="00EE33FB">
        <w:rPr>
          <w:rStyle w:val="pt-a0"/>
          <w:color w:val="000000"/>
          <w:sz w:val="28"/>
          <w:szCs w:val="28"/>
        </w:rPr>
        <w:t>18.01.2019 № 2</w:t>
      </w:r>
      <w:r w:rsidR="00EE33FB" w:rsidRPr="006355B9">
        <w:rPr>
          <w:rStyle w:val="pt-a0"/>
          <w:color w:val="000000"/>
          <w:sz w:val="28"/>
          <w:szCs w:val="28"/>
        </w:rPr>
        <w:t xml:space="preserve"> </w:t>
      </w:r>
      <w:r w:rsidR="00EE33FB">
        <w:rPr>
          <w:rStyle w:val="pt-a0"/>
          <w:color w:val="000000"/>
          <w:sz w:val="28"/>
          <w:szCs w:val="28"/>
        </w:rPr>
        <w:br/>
      </w:r>
      <w:r w:rsidR="00EE33FB" w:rsidRPr="006355B9">
        <w:rPr>
          <w:rStyle w:val="pt-a0"/>
          <w:color w:val="000000"/>
          <w:sz w:val="28"/>
          <w:szCs w:val="28"/>
        </w:rPr>
        <w:t>«Об утверждении плана проведения экспертизы и оценки фактического воздействия действующих муниципальных нормативных правовых актов на 201</w:t>
      </w:r>
      <w:r w:rsidR="00EE33FB">
        <w:rPr>
          <w:rStyle w:val="pt-a0"/>
          <w:color w:val="000000"/>
          <w:sz w:val="28"/>
          <w:szCs w:val="28"/>
        </w:rPr>
        <w:t>9</w:t>
      </w:r>
      <w:r w:rsidR="00EE33FB" w:rsidRPr="006355B9">
        <w:rPr>
          <w:rStyle w:val="pt-a0"/>
          <w:color w:val="000000"/>
          <w:sz w:val="28"/>
          <w:szCs w:val="28"/>
        </w:rPr>
        <w:t xml:space="preserve"> год»</w:t>
      </w:r>
      <w:r w:rsidR="00EE33FB">
        <w:rPr>
          <w:rStyle w:val="pt-a0"/>
          <w:color w:val="000000"/>
          <w:sz w:val="28"/>
          <w:szCs w:val="28"/>
        </w:rPr>
        <w:t xml:space="preserve">                                     </w:t>
      </w:r>
      <w:r w:rsidR="00EE33FB" w:rsidRPr="00EE33FB">
        <w:rPr>
          <w:rStyle w:val="pt-a0"/>
          <w:color w:val="000000"/>
          <w:sz w:val="28"/>
          <w:szCs w:val="28"/>
        </w:rPr>
        <w:t>(с изменениями от 11.02.2019</w:t>
      </w:r>
      <w:r w:rsidR="00C06A42" w:rsidRPr="00EE33FB">
        <w:rPr>
          <w:rStyle w:val="pt-a0"/>
          <w:color w:val="000000"/>
          <w:sz w:val="28"/>
        </w:rPr>
        <w:t>).</w:t>
      </w:r>
    </w:p>
    <w:p w:rsidR="00C06A42" w:rsidRPr="0082592A" w:rsidRDefault="00C06A42" w:rsidP="00547FA9">
      <w:pPr>
        <w:ind w:firstLine="567"/>
        <w:jc w:val="both"/>
        <w:rPr>
          <w:rFonts w:eastAsia="Times New Roman" w:cs="Times New Roman"/>
          <w:szCs w:val="28"/>
          <w:lang w:eastAsia="ru-RU"/>
        </w:rPr>
      </w:pPr>
    </w:p>
    <w:p w:rsidR="00E33DD0" w:rsidRPr="0082592A" w:rsidRDefault="00E33DD0" w:rsidP="00547FA9">
      <w:pPr>
        <w:ind w:firstLine="567"/>
        <w:jc w:val="both"/>
        <w:rPr>
          <w:rFonts w:eastAsia="Times New Roman" w:cs="Times New Roman"/>
          <w:szCs w:val="28"/>
          <w:lang w:eastAsia="ru-RU"/>
        </w:rPr>
      </w:pPr>
      <w:r w:rsidRPr="0082592A">
        <w:rPr>
          <w:rFonts w:eastAsia="Times New Roman" w:cs="Times New Roman"/>
          <w:szCs w:val="28"/>
          <w:lang w:eastAsia="ru-RU"/>
        </w:rPr>
        <w:t>Муниципальный нормативный правовой акт направлен для подготов</w:t>
      </w:r>
      <w:r w:rsidR="0063434C" w:rsidRPr="0082592A">
        <w:rPr>
          <w:rFonts w:eastAsia="Times New Roman" w:cs="Times New Roman"/>
          <w:szCs w:val="28"/>
          <w:lang w:eastAsia="ru-RU"/>
        </w:rPr>
        <w:t xml:space="preserve">ки </w:t>
      </w:r>
      <w:r w:rsidRPr="0082592A">
        <w:rPr>
          <w:rFonts w:eastAsia="Times New Roman" w:cs="Times New Roman"/>
          <w:szCs w:val="28"/>
          <w:lang w:eastAsia="ru-RU"/>
        </w:rPr>
        <w:t>настоящего</w:t>
      </w:r>
      <w:r w:rsidRPr="0082592A">
        <w:rPr>
          <w:rFonts w:eastAsia="Times New Roman" w:cs="Times New Roman"/>
          <w:szCs w:val="28"/>
          <w:lang w:eastAsia="ru-RU"/>
        </w:rPr>
        <w:tab/>
        <w:t xml:space="preserve"> заключения </w:t>
      </w:r>
      <w:r w:rsidR="00016E6C" w:rsidRPr="0082592A">
        <w:t>__</w:t>
      </w:r>
      <w:r w:rsidR="00016E6C" w:rsidRPr="0082592A">
        <w:rPr>
          <w:u w:val="single"/>
        </w:rPr>
        <w:t>_</w:t>
      </w:r>
      <w:r w:rsidR="00733200">
        <w:rPr>
          <w:u w:val="single"/>
        </w:rPr>
        <w:t>повторно</w:t>
      </w:r>
      <w:r w:rsidR="00016E6C" w:rsidRPr="0082592A">
        <w:rPr>
          <w:rFonts w:eastAsia="Times New Roman" w:cs="Times New Roman"/>
          <w:szCs w:val="28"/>
          <w:u w:val="single"/>
          <w:lang w:eastAsia="ru-RU"/>
        </w:rPr>
        <w:t xml:space="preserve">    </w:t>
      </w:r>
      <w:r w:rsidR="00547FA9" w:rsidRPr="0082592A">
        <w:rPr>
          <w:rFonts w:eastAsia="Times New Roman" w:cs="Times New Roman"/>
          <w:szCs w:val="28"/>
          <w:lang w:eastAsia="ru-RU"/>
        </w:rPr>
        <w:t xml:space="preserve">. </w:t>
      </w:r>
    </w:p>
    <w:p w:rsidR="0063434C" w:rsidRPr="0082592A" w:rsidRDefault="0063434C" w:rsidP="00547FA9">
      <w:pPr>
        <w:ind w:firstLine="567"/>
        <w:jc w:val="both"/>
        <w:rPr>
          <w:rFonts w:eastAsia="Times New Roman" w:cs="Times New Roman"/>
          <w:sz w:val="22"/>
          <w:szCs w:val="28"/>
          <w:lang w:eastAsia="ru-RU"/>
        </w:rPr>
      </w:pPr>
      <w:r w:rsidRPr="0082592A">
        <w:rPr>
          <w:rFonts w:eastAsia="Times New Roman" w:cs="Times New Roman"/>
          <w:sz w:val="22"/>
          <w:szCs w:val="28"/>
          <w:lang w:eastAsia="ru-RU"/>
        </w:rPr>
        <w:t xml:space="preserve">                                </w:t>
      </w:r>
      <w:r w:rsidR="00016E6C" w:rsidRPr="0082592A">
        <w:rPr>
          <w:rFonts w:eastAsia="Times New Roman" w:cs="Times New Roman"/>
          <w:sz w:val="22"/>
          <w:szCs w:val="28"/>
          <w:lang w:eastAsia="ru-RU"/>
        </w:rPr>
        <w:t xml:space="preserve">    </w:t>
      </w:r>
      <w:r w:rsidRPr="0082592A">
        <w:rPr>
          <w:rFonts w:eastAsia="Times New Roman" w:cs="Times New Roman"/>
          <w:sz w:val="22"/>
          <w:szCs w:val="28"/>
          <w:lang w:eastAsia="ru-RU"/>
        </w:rPr>
        <w:t xml:space="preserve">   </w:t>
      </w:r>
      <w:r w:rsidR="00016E6C" w:rsidRPr="0082592A">
        <w:rPr>
          <w:rFonts w:eastAsia="Times New Roman" w:cs="Times New Roman"/>
          <w:sz w:val="22"/>
          <w:szCs w:val="28"/>
          <w:lang w:eastAsia="ru-RU"/>
        </w:rPr>
        <w:t xml:space="preserve">    </w:t>
      </w:r>
      <w:r w:rsidRPr="0082592A">
        <w:rPr>
          <w:rFonts w:eastAsia="Times New Roman" w:cs="Times New Roman"/>
          <w:sz w:val="22"/>
          <w:szCs w:val="28"/>
          <w:lang w:eastAsia="ru-RU"/>
        </w:rPr>
        <w:t>(впервые/повторно)</w:t>
      </w:r>
    </w:p>
    <w:p w:rsidR="0063434C" w:rsidRPr="0082592A" w:rsidRDefault="0063434C" w:rsidP="00C453D0">
      <w:pPr>
        <w:ind w:firstLine="567"/>
        <w:jc w:val="both"/>
        <w:rPr>
          <w:rFonts w:eastAsia="Times New Roman" w:cs="Times New Roman"/>
          <w:sz w:val="22"/>
          <w:szCs w:val="28"/>
          <w:lang w:eastAsia="ru-RU"/>
        </w:rPr>
      </w:pPr>
    </w:p>
    <w:p w:rsidR="00733200" w:rsidRDefault="00733200" w:rsidP="00C453D0">
      <w:pPr>
        <w:ind w:firstLine="567"/>
        <w:jc w:val="both"/>
        <w:rPr>
          <w:rFonts w:eastAsia="Times New Roman" w:cs="Times New Roman"/>
          <w:szCs w:val="28"/>
          <w:lang w:eastAsia="ru-RU"/>
        </w:rPr>
      </w:pPr>
      <w:r>
        <w:rPr>
          <w:rFonts w:eastAsia="Times New Roman" w:cs="Times New Roman"/>
          <w:szCs w:val="28"/>
          <w:lang w:eastAsia="ru-RU"/>
        </w:rPr>
        <w:t>По итогам проведения экспертизы действующего муниципального правового акта уполномоченным органом было подготовлено отрицательное заключение                от 31.05.2019</w:t>
      </w:r>
    </w:p>
    <w:p w:rsidR="00733200" w:rsidRDefault="00733200" w:rsidP="00C453D0">
      <w:pPr>
        <w:ind w:firstLine="567"/>
        <w:jc w:val="both"/>
        <w:rPr>
          <w:rFonts w:eastAsia="Times New Roman" w:cs="Times New Roman"/>
          <w:szCs w:val="28"/>
          <w:lang w:eastAsia="ru-RU"/>
        </w:rPr>
      </w:pPr>
    </w:p>
    <w:p w:rsidR="000616CF" w:rsidRPr="0082592A" w:rsidRDefault="004A7035" w:rsidP="00C453D0">
      <w:pPr>
        <w:ind w:firstLine="567"/>
        <w:jc w:val="both"/>
      </w:pPr>
      <w:r w:rsidRPr="0082592A">
        <w:rPr>
          <w:rFonts w:eastAsia="Times New Roman" w:cs="Times New Roman"/>
          <w:szCs w:val="28"/>
          <w:lang w:eastAsia="ru-RU"/>
        </w:rPr>
        <w:t xml:space="preserve">Исходя из </w:t>
      </w:r>
      <w:r w:rsidR="000616CF" w:rsidRPr="0082592A">
        <w:rPr>
          <w:rFonts w:eastAsia="Times New Roman" w:cs="Times New Roman"/>
          <w:szCs w:val="28"/>
          <w:lang w:eastAsia="ru-RU"/>
        </w:rPr>
        <w:t>отчета</w:t>
      </w:r>
      <w:r w:rsidRPr="0082592A">
        <w:rPr>
          <w:rFonts w:eastAsia="Times New Roman" w:cs="Times New Roman"/>
          <w:szCs w:val="28"/>
          <w:lang w:eastAsia="ru-RU"/>
        </w:rPr>
        <w:t>, ц</w:t>
      </w:r>
      <w:r w:rsidRPr="0082592A">
        <w:t>ел</w:t>
      </w:r>
      <w:r w:rsidR="000616CF" w:rsidRPr="0082592A">
        <w:t>ями</w:t>
      </w:r>
      <w:r w:rsidRPr="0082592A">
        <w:t xml:space="preserve"> правового регулирования явля</w:t>
      </w:r>
      <w:r w:rsidR="000616CF" w:rsidRPr="0082592A">
        <w:t>ю</w:t>
      </w:r>
      <w:r w:rsidRPr="0082592A">
        <w:t>тся</w:t>
      </w:r>
      <w:r w:rsidR="000616CF" w:rsidRPr="0082592A">
        <w:t>:</w:t>
      </w:r>
    </w:p>
    <w:p w:rsidR="00C453D0" w:rsidRPr="00EF10CD" w:rsidRDefault="00EE33FB" w:rsidP="00EE33FB">
      <w:pPr>
        <w:spacing w:after="1" w:line="220" w:lineRule="atLeast"/>
        <w:ind w:firstLine="567"/>
        <w:jc w:val="both"/>
        <w:rPr>
          <w:szCs w:val="28"/>
        </w:rPr>
      </w:pPr>
      <w:r w:rsidRPr="00EF10CD">
        <w:t xml:space="preserve">- </w:t>
      </w:r>
      <w:r w:rsidRPr="00EF10CD">
        <w:rPr>
          <w:rFonts w:eastAsia="Times New Roman" w:cs="Times New Roman"/>
          <w:szCs w:val="28"/>
          <w:lang w:eastAsia="ru-RU"/>
        </w:rPr>
        <w:t>соблюдение действующего законодательства</w:t>
      </w:r>
      <w:r w:rsidR="00B97674" w:rsidRPr="00EF10CD">
        <w:rPr>
          <w:szCs w:val="28"/>
        </w:rPr>
        <w:t>;</w:t>
      </w:r>
    </w:p>
    <w:p w:rsidR="004A7035" w:rsidRPr="00EF10CD" w:rsidRDefault="00EF10CD" w:rsidP="00EF10CD">
      <w:pPr>
        <w:spacing w:after="1" w:line="220" w:lineRule="atLeast"/>
        <w:ind w:firstLine="567"/>
        <w:jc w:val="both"/>
        <w:rPr>
          <w:rFonts w:eastAsia="Times New Roman" w:cs="Times New Roman"/>
          <w:szCs w:val="28"/>
          <w:lang w:eastAsia="ru-RU"/>
        </w:rPr>
      </w:pPr>
      <w:r w:rsidRPr="00EF10CD">
        <w:rPr>
          <w:rFonts w:eastAsia="Times New Roman" w:cs="Times New Roman"/>
          <w:szCs w:val="28"/>
          <w:lang w:eastAsia="ru-RU"/>
        </w:rPr>
        <w:t>- определение единого порядка выдачи разрешений</w:t>
      </w:r>
      <w:r w:rsidR="00B97674" w:rsidRPr="00EF10CD">
        <w:rPr>
          <w:rFonts w:eastAsia="Times New Roman" w:cs="Times New Roman"/>
          <w:szCs w:val="28"/>
          <w:lang w:eastAsia="ru-RU"/>
        </w:rPr>
        <w:t>.</w:t>
      </w:r>
    </w:p>
    <w:p w:rsidR="00B97674" w:rsidRPr="0082592A" w:rsidRDefault="00B97674" w:rsidP="002E7C0A">
      <w:pPr>
        <w:ind w:firstLine="567"/>
        <w:jc w:val="both"/>
        <w:rPr>
          <w:rFonts w:eastAsia="Times New Roman" w:cs="Times New Roman"/>
          <w:color w:val="FF0000"/>
          <w:szCs w:val="28"/>
          <w:lang w:eastAsia="ru-RU"/>
        </w:rPr>
      </w:pPr>
    </w:p>
    <w:p w:rsidR="00263817" w:rsidRDefault="00C453D0" w:rsidP="002E7C0A">
      <w:pPr>
        <w:ind w:firstLine="567"/>
        <w:jc w:val="both"/>
      </w:pPr>
      <w:r w:rsidRPr="00EF10CD">
        <w:rPr>
          <w:rFonts w:cs="Times New Roman"/>
          <w:szCs w:val="28"/>
        </w:rPr>
        <w:t xml:space="preserve">Потенциальными адресатами правового регулирования являются </w:t>
      </w:r>
      <w:r w:rsidR="00EF10CD" w:rsidRPr="00EF10CD">
        <w:rPr>
          <w:rFonts w:cs="Times New Roman"/>
          <w:szCs w:val="28"/>
        </w:rPr>
        <w:t>юридические</w:t>
      </w:r>
      <w:r w:rsidR="00EB3317">
        <w:rPr>
          <w:rFonts w:cs="Times New Roman"/>
          <w:szCs w:val="28"/>
        </w:rPr>
        <w:t>,</w:t>
      </w:r>
      <w:r w:rsidR="00EF10CD" w:rsidRPr="00EF10CD">
        <w:rPr>
          <w:rFonts w:cs="Times New Roman"/>
          <w:szCs w:val="28"/>
        </w:rPr>
        <w:t xml:space="preserve"> физические лица, в том числе индивидуальные предприниматели</w:t>
      </w:r>
      <w:r w:rsidR="00263817" w:rsidRPr="00EF10CD">
        <w:t>.</w:t>
      </w:r>
    </w:p>
    <w:p w:rsidR="00EF10CD" w:rsidRPr="0082592A" w:rsidRDefault="00EF10CD" w:rsidP="002E7C0A">
      <w:pPr>
        <w:ind w:firstLine="567"/>
        <w:jc w:val="both"/>
      </w:pPr>
    </w:p>
    <w:p w:rsidR="00EF10CD" w:rsidRDefault="00EE33FB" w:rsidP="00EB3317">
      <w:pPr>
        <w:ind w:firstLine="567"/>
        <w:jc w:val="both"/>
        <w:rPr>
          <w:rFonts w:cs="Times New Roman"/>
          <w:szCs w:val="28"/>
        </w:rPr>
      </w:pPr>
      <w:r>
        <w:rPr>
          <w:rFonts w:eastAsia="Times New Roman" w:cs="Times New Roman"/>
          <w:iCs/>
          <w:szCs w:val="28"/>
          <w:lang w:eastAsia="ru-RU"/>
        </w:rPr>
        <w:t>П</w:t>
      </w:r>
      <w:r w:rsidR="00312AC9" w:rsidRPr="0082592A">
        <w:rPr>
          <w:rFonts w:eastAsia="Times New Roman" w:cs="Times New Roman"/>
          <w:iCs/>
          <w:szCs w:val="28"/>
          <w:lang w:eastAsia="ru-RU"/>
        </w:rPr>
        <w:t>отенциальны</w:t>
      </w:r>
      <w:r>
        <w:rPr>
          <w:rFonts w:eastAsia="Times New Roman" w:cs="Times New Roman"/>
          <w:iCs/>
          <w:szCs w:val="28"/>
          <w:lang w:eastAsia="ru-RU"/>
        </w:rPr>
        <w:t>ми</w:t>
      </w:r>
      <w:r w:rsidR="00312AC9" w:rsidRPr="0082592A">
        <w:rPr>
          <w:rFonts w:eastAsia="Times New Roman" w:cs="Times New Roman"/>
          <w:iCs/>
          <w:szCs w:val="28"/>
          <w:lang w:eastAsia="ru-RU"/>
        </w:rPr>
        <w:t xml:space="preserve"> адресат</w:t>
      </w:r>
      <w:r>
        <w:rPr>
          <w:rFonts w:eastAsia="Times New Roman" w:cs="Times New Roman"/>
          <w:iCs/>
          <w:szCs w:val="28"/>
          <w:lang w:eastAsia="ru-RU"/>
        </w:rPr>
        <w:t xml:space="preserve">ами </w:t>
      </w:r>
      <w:r w:rsidR="00312AC9" w:rsidRPr="0082592A">
        <w:rPr>
          <w:rFonts w:eastAsia="Times New Roman" w:cs="Times New Roman"/>
          <w:iCs/>
          <w:szCs w:val="28"/>
          <w:lang w:eastAsia="ru-RU"/>
        </w:rPr>
        <w:t xml:space="preserve">правового регулирования </w:t>
      </w:r>
      <w:r>
        <w:rPr>
          <w:rFonts w:eastAsia="Times New Roman" w:cs="Times New Roman"/>
          <w:iCs/>
          <w:szCs w:val="28"/>
          <w:lang w:eastAsia="ru-RU"/>
        </w:rPr>
        <w:t xml:space="preserve">являются </w:t>
      </w:r>
      <w:r w:rsidR="00EF10CD">
        <w:rPr>
          <w:rFonts w:cs="Times New Roman"/>
          <w:szCs w:val="28"/>
        </w:rPr>
        <w:t xml:space="preserve">23 008 субъектов, исходя из </w:t>
      </w:r>
      <w:r w:rsidR="00EB3317">
        <w:rPr>
          <w:rFonts w:cs="Times New Roman"/>
          <w:szCs w:val="28"/>
        </w:rPr>
        <w:t xml:space="preserve">показателей </w:t>
      </w:r>
      <w:r w:rsidR="00EF10CD">
        <w:rPr>
          <w:rFonts w:cs="Times New Roman"/>
          <w:szCs w:val="28"/>
        </w:rPr>
        <w:t>муниципальной программы «Развитие малого и среднего предпринимательства в городе Сургуте на период до 2030 годы».</w:t>
      </w:r>
    </w:p>
    <w:p w:rsidR="00586AE0" w:rsidRPr="0082592A" w:rsidRDefault="00586AE0" w:rsidP="00312AC9">
      <w:pPr>
        <w:ind w:firstLine="544"/>
        <w:jc w:val="both"/>
        <w:rPr>
          <w:rFonts w:cs="Times New Roman"/>
          <w:szCs w:val="28"/>
        </w:rPr>
      </w:pPr>
    </w:p>
    <w:p w:rsidR="00B97674" w:rsidRPr="0082592A" w:rsidRDefault="00B97674" w:rsidP="00B97674">
      <w:pPr>
        <w:ind w:firstLine="567"/>
        <w:jc w:val="both"/>
        <w:rPr>
          <w:rFonts w:eastAsia="Times New Roman" w:cs="Times New Roman"/>
          <w:szCs w:val="28"/>
          <w:lang w:eastAsia="ru-RU"/>
        </w:rPr>
      </w:pPr>
      <w:r w:rsidRPr="0082592A">
        <w:rPr>
          <w:rFonts w:eastAsia="Times New Roman" w:cs="Times New Roman"/>
          <w:szCs w:val="28"/>
          <w:lang w:eastAsia="ru-RU"/>
        </w:rPr>
        <w:t>В соответствии с представленным расчетом расходов, правовым регулированием установлены обязанности для субъектов предпринимательской и инвестиционной деятельности при применении муниципального правового акта, которые влекут следующие информационные издержки:</w:t>
      </w:r>
    </w:p>
    <w:p w:rsidR="00EE33FB" w:rsidRPr="0043449B" w:rsidRDefault="00EE33FB" w:rsidP="00EE33FB">
      <w:pPr>
        <w:ind w:firstLine="567"/>
        <w:jc w:val="both"/>
        <w:rPr>
          <w:rFonts w:eastAsia="Times New Roman" w:cs="Times New Roman"/>
          <w:szCs w:val="28"/>
          <w:lang w:eastAsia="ru-RU"/>
        </w:rPr>
      </w:pPr>
      <w:r w:rsidRPr="0043449B">
        <w:rPr>
          <w:rFonts w:eastAsia="Times New Roman" w:cs="Times New Roman"/>
          <w:szCs w:val="28"/>
          <w:lang w:eastAsia="ru-RU"/>
        </w:rPr>
        <w:t>- расходы на оплату труда, включая отчисления во внебюджетные фонды –  1 918,71 руб. (3</w:t>
      </w:r>
      <w:r w:rsidRPr="0043449B">
        <w:rPr>
          <w:rFonts w:cs="Times New Roman"/>
          <w:szCs w:val="28"/>
        </w:rPr>
        <w:t xml:space="preserve"> час. * 639,57 руб.</w:t>
      </w:r>
      <w:r w:rsidRPr="0043449B">
        <w:rPr>
          <w:rFonts w:eastAsia="Times New Roman" w:cs="Times New Roman"/>
          <w:szCs w:val="28"/>
          <w:lang w:eastAsia="ru-RU"/>
        </w:rPr>
        <w:t>);</w:t>
      </w:r>
    </w:p>
    <w:p w:rsidR="00EE33FB" w:rsidRPr="0043449B" w:rsidRDefault="00EE33FB" w:rsidP="00EE33FB">
      <w:pPr>
        <w:ind w:firstLine="567"/>
        <w:jc w:val="both"/>
        <w:rPr>
          <w:rFonts w:eastAsia="Times New Roman" w:cs="Times New Roman"/>
          <w:szCs w:val="28"/>
          <w:lang w:eastAsia="ru-RU"/>
        </w:rPr>
      </w:pPr>
      <w:r w:rsidRPr="0043449B">
        <w:rPr>
          <w:rFonts w:eastAsia="Times New Roman" w:cs="Times New Roman"/>
          <w:szCs w:val="28"/>
          <w:lang w:eastAsia="ru-RU"/>
        </w:rPr>
        <w:t xml:space="preserve">- расходные материалы, необходимые для выполнения информационных требований – 1 </w:t>
      </w:r>
      <w:r w:rsidR="0043449B" w:rsidRPr="0043449B">
        <w:rPr>
          <w:rFonts w:eastAsia="Times New Roman" w:cs="Times New Roman"/>
          <w:szCs w:val="28"/>
          <w:lang w:eastAsia="ru-RU"/>
        </w:rPr>
        <w:t>250</w:t>
      </w:r>
      <w:r w:rsidRPr="0043449B">
        <w:rPr>
          <w:rFonts w:eastAsia="Times New Roman" w:cs="Times New Roman"/>
          <w:szCs w:val="28"/>
          <w:lang w:eastAsia="ru-RU"/>
        </w:rPr>
        <w:t xml:space="preserve"> руб. (картридж – 1000 руб. * 3; бумага А4 – </w:t>
      </w:r>
      <w:r w:rsidR="0043449B" w:rsidRPr="0043449B">
        <w:rPr>
          <w:rFonts w:eastAsia="Times New Roman" w:cs="Times New Roman"/>
          <w:szCs w:val="28"/>
          <w:lang w:eastAsia="ru-RU"/>
        </w:rPr>
        <w:t>250</w:t>
      </w:r>
      <w:r w:rsidRPr="0043449B">
        <w:rPr>
          <w:rFonts w:eastAsia="Times New Roman" w:cs="Times New Roman"/>
          <w:szCs w:val="28"/>
          <w:lang w:eastAsia="ru-RU"/>
        </w:rPr>
        <w:t xml:space="preserve"> руб.);</w:t>
      </w:r>
    </w:p>
    <w:p w:rsidR="00EE33FB" w:rsidRPr="0043449B" w:rsidRDefault="00EE33FB" w:rsidP="00EE33FB">
      <w:pPr>
        <w:ind w:firstLine="567"/>
        <w:jc w:val="both"/>
        <w:rPr>
          <w:rFonts w:eastAsia="Times New Roman" w:cs="Times New Roman"/>
          <w:szCs w:val="28"/>
          <w:lang w:eastAsia="ru-RU"/>
        </w:rPr>
      </w:pPr>
      <w:r w:rsidRPr="0043449B">
        <w:rPr>
          <w:rFonts w:eastAsia="Times New Roman" w:cs="Times New Roman"/>
          <w:szCs w:val="28"/>
          <w:lang w:eastAsia="ru-RU"/>
        </w:rPr>
        <w:t>- транспортные расходы – 50 руб. (2 поезди * 25 руб.).</w:t>
      </w:r>
    </w:p>
    <w:p w:rsidR="00EE33FB" w:rsidRPr="0043449B" w:rsidRDefault="00EE33FB" w:rsidP="00EE33FB">
      <w:pPr>
        <w:ind w:firstLine="567"/>
        <w:jc w:val="both"/>
        <w:rPr>
          <w:rFonts w:eastAsia="Times New Roman" w:cs="Times New Roman"/>
          <w:szCs w:val="28"/>
          <w:lang w:eastAsia="ru-RU"/>
        </w:rPr>
      </w:pPr>
      <w:r w:rsidRPr="0043449B">
        <w:rPr>
          <w:rFonts w:eastAsia="Times New Roman" w:cs="Times New Roman"/>
          <w:szCs w:val="28"/>
          <w:lang w:eastAsia="ru-RU"/>
        </w:rPr>
        <w:t xml:space="preserve">Сумма информационных издержек на одного субъекта составит                             </w:t>
      </w:r>
      <w:r w:rsidR="0043449B" w:rsidRPr="0043449B">
        <w:rPr>
          <w:rFonts w:eastAsia="Times New Roman" w:cs="Times New Roman"/>
          <w:szCs w:val="28"/>
          <w:lang w:eastAsia="ru-RU"/>
        </w:rPr>
        <w:t>3 218,71</w:t>
      </w:r>
      <w:r w:rsidRPr="0043449B">
        <w:rPr>
          <w:rFonts w:eastAsia="Times New Roman" w:cs="Times New Roman"/>
          <w:szCs w:val="28"/>
          <w:lang w:eastAsia="ru-RU"/>
        </w:rPr>
        <w:t xml:space="preserve"> рублей.</w:t>
      </w:r>
    </w:p>
    <w:p w:rsidR="00EE33FB" w:rsidRPr="0043449B" w:rsidRDefault="00EE33FB" w:rsidP="00EE33FB">
      <w:pPr>
        <w:ind w:firstLine="567"/>
        <w:jc w:val="both"/>
        <w:rPr>
          <w:rFonts w:eastAsia="Calibri" w:cs="Times New Roman"/>
          <w:szCs w:val="28"/>
        </w:rPr>
      </w:pPr>
      <w:r w:rsidRPr="0043449B">
        <w:rPr>
          <w:rFonts w:eastAsia="Calibri" w:cs="Times New Roman"/>
          <w:szCs w:val="28"/>
        </w:rPr>
        <w:t>Установленные обязанности экономически обоснованы, исходя                                         из представленных в отчете расчетов.</w:t>
      </w:r>
    </w:p>
    <w:p w:rsidR="00312AC9" w:rsidRPr="0082592A" w:rsidRDefault="00312AC9" w:rsidP="00547FA9">
      <w:pPr>
        <w:ind w:firstLine="567"/>
        <w:jc w:val="both"/>
        <w:rPr>
          <w:rFonts w:eastAsia="Times New Roman" w:cs="Times New Roman"/>
          <w:szCs w:val="28"/>
          <w:lang w:eastAsia="ru-RU"/>
        </w:rPr>
      </w:pPr>
    </w:p>
    <w:p w:rsidR="00EE33FB" w:rsidRDefault="00E33DD0" w:rsidP="00E33DD0">
      <w:pPr>
        <w:ind w:firstLine="567"/>
        <w:jc w:val="both"/>
        <w:rPr>
          <w:rFonts w:eastAsia="Times New Roman" w:cs="Times New Roman"/>
          <w:szCs w:val="28"/>
          <w:lang w:eastAsia="ru-RU"/>
        </w:rPr>
      </w:pPr>
      <w:r w:rsidRPr="0082592A">
        <w:rPr>
          <w:rFonts w:eastAsia="Times New Roman" w:cs="Times New Roman"/>
          <w:szCs w:val="28"/>
          <w:lang w:eastAsia="ru-RU"/>
        </w:rPr>
        <w:t xml:space="preserve">Информация об экспертизе действующего муниципального нормативного правового акта размещена структурным подразделением на официальном портале Администрации города </w:t>
      </w:r>
      <w:r w:rsidR="00EB3317">
        <w:rPr>
          <w:rFonts w:eastAsia="Times New Roman" w:cs="Times New Roman"/>
          <w:szCs w:val="28"/>
          <w:lang w:eastAsia="ru-RU"/>
        </w:rPr>
        <w:t>«</w:t>
      </w:r>
      <w:r w:rsidR="0043449B">
        <w:rPr>
          <w:rFonts w:eastAsia="Times New Roman" w:cs="Times New Roman"/>
          <w:szCs w:val="28"/>
          <w:lang w:eastAsia="ru-RU"/>
        </w:rPr>
        <w:t>13</w:t>
      </w:r>
      <w:r w:rsidR="00EB3317">
        <w:rPr>
          <w:rFonts w:eastAsia="Times New Roman" w:cs="Times New Roman"/>
          <w:szCs w:val="28"/>
          <w:lang w:eastAsia="ru-RU"/>
        </w:rPr>
        <w:t xml:space="preserve">» </w:t>
      </w:r>
      <w:r w:rsidR="00EB3317" w:rsidRPr="00EB3317">
        <w:rPr>
          <w:rFonts w:eastAsia="Times New Roman" w:cs="Times New Roman"/>
          <w:szCs w:val="28"/>
          <w:u w:val="single"/>
          <w:lang w:eastAsia="ru-RU"/>
        </w:rPr>
        <w:t>мая</w:t>
      </w:r>
      <w:r w:rsidR="00EB3317">
        <w:rPr>
          <w:rFonts w:eastAsia="Times New Roman" w:cs="Times New Roman"/>
          <w:szCs w:val="28"/>
          <w:lang w:eastAsia="ru-RU"/>
        </w:rPr>
        <w:t xml:space="preserve"> </w:t>
      </w:r>
      <w:r w:rsidR="00547FA9" w:rsidRPr="0082592A">
        <w:rPr>
          <w:rFonts w:eastAsia="Times New Roman" w:cs="Times New Roman"/>
          <w:szCs w:val="28"/>
          <w:lang w:eastAsia="ru-RU"/>
        </w:rPr>
        <w:t>201</w:t>
      </w:r>
      <w:r w:rsidR="000A4841">
        <w:rPr>
          <w:rFonts w:eastAsia="Times New Roman" w:cs="Times New Roman"/>
          <w:szCs w:val="28"/>
          <w:lang w:eastAsia="ru-RU"/>
        </w:rPr>
        <w:t>9</w:t>
      </w:r>
      <w:r w:rsidR="00547FA9" w:rsidRPr="0082592A">
        <w:rPr>
          <w:rFonts w:eastAsia="Times New Roman" w:cs="Times New Roman"/>
          <w:szCs w:val="28"/>
          <w:lang w:eastAsia="ru-RU"/>
        </w:rPr>
        <w:t xml:space="preserve"> </w:t>
      </w:r>
      <w:r w:rsidRPr="0082592A">
        <w:rPr>
          <w:rFonts w:eastAsia="Times New Roman" w:cs="Times New Roman"/>
          <w:szCs w:val="28"/>
          <w:lang w:eastAsia="ru-RU"/>
        </w:rPr>
        <w:t>года</w:t>
      </w:r>
      <w:r w:rsidR="000A4841">
        <w:rPr>
          <w:rFonts w:eastAsia="Times New Roman" w:cs="Times New Roman"/>
          <w:szCs w:val="28"/>
          <w:lang w:eastAsia="ru-RU"/>
        </w:rPr>
        <w:t>.</w:t>
      </w:r>
    </w:p>
    <w:p w:rsidR="00EE33FB" w:rsidRPr="00E37A91" w:rsidRDefault="00EE33FB" w:rsidP="00EE33FB">
      <w:pPr>
        <w:ind w:firstLine="567"/>
        <w:contextualSpacing/>
        <w:jc w:val="both"/>
        <w:rPr>
          <w:rFonts w:cs="Times New Roman"/>
          <w:szCs w:val="28"/>
        </w:rPr>
      </w:pPr>
      <w:r w:rsidRPr="00E37A91">
        <w:rPr>
          <w:rFonts w:eastAsia="Times New Roman" w:cs="Times New Roman"/>
          <w:szCs w:val="28"/>
          <w:lang w:eastAsia="ru-RU"/>
        </w:rPr>
        <w:t xml:space="preserve">Кроме того, для привлечения </w:t>
      </w:r>
      <w:r w:rsidRPr="00E37A91">
        <w:rPr>
          <w:rFonts w:cs="Times New Roman"/>
          <w:szCs w:val="28"/>
        </w:rPr>
        <w:t xml:space="preserve">субъектов предпринимательской                                           и инвестиционной деятельности при проведении </w:t>
      </w:r>
      <w:r w:rsidR="000A4841">
        <w:rPr>
          <w:rFonts w:cs="Times New Roman"/>
          <w:szCs w:val="28"/>
        </w:rPr>
        <w:t>экспертизы</w:t>
      </w:r>
      <w:r w:rsidRPr="00E37A91">
        <w:rPr>
          <w:rFonts w:cs="Times New Roman"/>
          <w:szCs w:val="28"/>
        </w:rPr>
        <w:t xml:space="preserve"> информация об </w:t>
      </w:r>
      <w:r>
        <w:rPr>
          <w:rFonts w:cs="Times New Roman"/>
          <w:szCs w:val="28"/>
        </w:rPr>
        <w:t>экспертизе действующего</w:t>
      </w:r>
      <w:r w:rsidRPr="00E37A91">
        <w:rPr>
          <w:rFonts w:eastAsia="Times New Roman" w:cs="Times New Roman"/>
          <w:szCs w:val="28"/>
          <w:lang w:eastAsia="ru-RU"/>
        </w:rPr>
        <w:t xml:space="preserve"> муниципального нормативного правового акта</w:t>
      </w:r>
      <w:r w:rsidRPr="00E37A91">
        <w:rPr>
          <w:rFonts w:cs="Times New Roman"/>
          <w:szCs w:val="28"/>
        </w:rPr>
        <w:t xml:space="preserve"> размещена на портале проектов нормативных правовых актов (</w:t>
      </w:r>
      <w:hyperlink r:id="rId9" w:history="1">
        <w:r w:rsidRPr="00E37A91">
          <w:rPr>
            <w:rFonts w:cs="Times New Roman"/>
            <w:szCs w:val="28"/>
          </w:rPr>
          <w:t>http://regulation.admhmao.ru</w:t>
        </w:r>
      </w:hyperlink>
      <w:r w:rsidRPr="00E37A91">
        <w:rPr>
          <w:rFonts w:cs="Times New Roman"/>
          <w:szCs w:val="28"/>
        </w:rPr>
        <w:t>).</w:t>
      </w:r>
    </w:p>
    <w:p w:rsidR="00E33DD0" w:rsidRPr="0082592A" w:rsidRDefault="00E33DD0" w:rsidP="00E33DD0">
      <w:pPr>
        <w:ind w:firstLine="567"/>
        <w:jc w:val="both"/>
        <w:rPr>
          <w:rFonts w:eastAsia="Times New Roman" w:cs="Times New Roman"/>
          <w:szCs w:val="28"/>
          <w:lang w:eastAsia="ru-RU"/>
        </w:rPr>
      </w:pPr>
      <w:r w:rsidRPr="0082592A">
        <w:rPr>
          <w:rFonts w:eastAsia="Times New Roman" w:cs="Times New Roman"/>
          <w:szCs w:val="28"/>
          <w:lang w:eastAsia="ru-RU"/>
        </w:rPr>
        <w:t xml:space="preserve">Ответственным за проведение экспертизы проведены публичные консультации в период с </w:t>
      </w:r>
      <w:r w:rsidR="0079319B">
        <w:rPr>
          <w:rFonts w:eastAsia="Times New Roman" w:cs="Times New Roman"/>
          <w:szCs w:val="28"/>
          <w:lang w:eastAsia="ru-RU"/>
        </w:rPr>
        <w:t>«</w:t>
      </w:r>
      <w:r w:rsidR="0043449B">
        <w:rPr>
          <w:rFonts w:eastAsia="Times New Roman" w:cs="Times New Roman"/>
          <w:szCs w:val="28"/>
          <w:lang w:eastAsia="ru-RU"/>
        </w:rPr>
        <w:t>13</w:t>
      </w:r>
      <w:r w:rsidR="0079319B">
        <w:rPr>
          <w:rFonts w:eastAsia="Times New Roman" w:cs="Times New Roman"/>
          <w:szCs w:val="28"/>
          <w:lang w:eastAsia="ru-RU"/>
        </w:rPr>
        <w:t xml:space="preserve">» </w:t>
      </w:r>
      <w:r w:rsidR="0079319B" w:rsidRPr="0079319B">
        <w:rPr>
          <w:rFonts w:eastAsia="Times New Roman" w:cs="Times New Roman"/>
          <w:szCs w:val="28"/>
          <w:u w:val="single"/>
          <w:lang w:eastAsia="ru-RU"/>
        </w:rPr>
        <w:t xml:space="preserve">мая </w:t>
      </w:r>
      <w:r w:rsidR="000D767F" w:rsidRPr="0082592A">
        <w:rPr>
          <w:rFonts w:eastAsia="Times New Roman" w:cs="Times New Roman"/>
          <w:szCs w:val="28"/>
          <w:lang w:eastAsia="ru-RU"/>
        </w:rPr>
        <w:t>201</w:t>
      </w:r>
      <w:r w:rsidR="000A4841">
        <w:rPr>
          <w:rFonts w:eastAsia="Times New Roman" w:cs="Times New Roman"/>
          <w:szCs w:val="28"/>
          <w:lang w:eastAsia="ru-RU"/>
        </w:rPr>
        <w:t>9</w:t>
      </w:r>
      <w:r w:rsidRPr="0082592A">
        <w:rPr>
          <w:rFonts w:eastAsia="Times New Roman" w:cs="Times New Roman"/>
          <w:szCs w:val="28"/>
          <w:lang w:eastAsia="ru-RU"/>
        </w:rPr>
        <w:t xml:space="preserve"> по </w:t>
      </w:r>
      <w:r w:rsidR="0079319B">
        <w:rPr>
          <w:rFonts w:eastAsia="Times New Roman" w:cs="Times New Roman"/>
          <w:szCs w:val="28"/>
          <w:lang w:eastAsia="ru-RU"/>
        </w:rPr>
        <w:t>«</w:t>
      </w:r>
      <w:r w:rsidR="0043449B">
        <w:rPr>
          <w:rFonts w:eastAsia="Times New Roman" w:cs="Times New Roman"/>
          <w:szCs w:val="28"/>
          <w:lang w:eastAsia="ru-RU"/>
        </w:rPr>
        <w:t>24</w:t>
      </w:r>
      <w:r w:rsidR="0079319B">
        <w:rPr>
          <w:rFonts w:eastAsia="Times New Roman" w:cs="Times New Roman"/>
          <w:szCs w:val="28"/>
          <w:lang w:eastAsia="ru-RU"/>
        </w:rPr>
        <w:t xml:space="preserve">» </w:t>
      </w:r>
      <w:r w:rsidR="0079319B" w:rsidRPr="0079319B">
        <w:rPr>
          <w:rFonts w:eastAsia="Times New Roman" w:cs="Times New Roman"/>
          <w:szCs w:val="28"/>
          <w:u w:val="single"/>
          <w:lang w:eastAsia="ru-RU"/>
        </w:rPr>
        <w:t>мая</w:t>
      </w:r>
      <w:r w:rsidR="0079319B">
        <w:rPr>
          <w:rFonts w:eastAsia="Times New Roman" w:cs="Times New Roman"/>
          <w:szCs w:val="28"/>
          <w:lang w:eastAsia="ru-RU"/>
        </w:rPr>
        <w:t xml:space="preserve"> </w:t>
      </w:r>
      <w:r w:rsidR="000D767F" w:rsidRPr="0082592A">
        <w:rPr>
          <w:rFonts w:eastAsia="Times New Roman" w:cs="Times New Roman"/>
          <w:szCs w:val="28"/>
          <w:lang w:eastAsia="ru-RU"/>
        </w:rPr>
        <w:t>201</w:t>
      </w:r>
      <w:r w:rsidR="000A4841">
        <w:rPr>
          <w:rFonts w:eastAsia="Times New Roman" w:cs="Times New Roman"/>
          <w:szCs w:val="28"/>
          <w:lang w:eastAsia="ru-RU"/>
        </w:rPr>
        <w:t>9</w:t>
      </w:r>
      <w:r w:rsidR="00EB3317">
        <w:rPr>
          <w:rFonts w:eastAsia="Times New Roman" w:cs="Times New Roman"/>
          <w:szCs w:val="28"/>
          <w:lang w:eastAsia="ru-RU"/>
        </w:rPr>
        <w:t xml:space="preserve"> года</w:t>
      </w:r>
      <w:r w:rsidR="000D767F" w:rsidRPr="0082592A">
        <w:rPr>
          <w:rFonts w:eastAsia="Times New Roman" w:cs="Times New Roman"/>
          <w:szCs w:val="28"/>
          <w:lang w:eastAsia="ru-RU"/>
        </w:rPr>
        <w:t>.</w:t>
      </w:r>
    </w:p>
    <w:p w:rsidR="007A7F54" w:rsidRPr="0082592A" w:rsidRDefault="007A7F54" w:rsidP="00555BDE">
      <w:pPr>
        <w:pStyle w:val="afff9"/>
        <w:ind w:left="0" w:firstLine="567"/>
        <w:jc w:val="both"/>
        <w:rPr>
          <w:rFonts w:ascii="Times New Roman" w:hAnsi="Times New Roman" w:cs="Times New Roman"/>
          <w:sz w:val="28"/>
          <w:szCs w:val="28"/>
        </w:rPr>
      </w:pPr>
    </w:p>
    <w:p w:rsidR="007A7F54" w:rsidRPr="0082592A" w:rsidRDefault="00E10B01" w:rsidP="00555BDE">
      <w:pPr>
        <w:pStyle w:val="afff9"/>
        <w:ind w:left="0" w:firstLine="567"/>
        <w:jc w:val="both"/>
        <w:rPr>
          <w:rFonts w:ascii="Times New Roman" w:hAnsi="Times New Roman" w:cs="Times New Roman"/>
          <w:sz w:val="28"/>
          <w:szCs w:val="28"/>
        </w:rPr>
      </w:pPr>
      <w:r w:rsidRPr="0082592A">
        <w:rPr>
          <w:rFonts w:ascii="Times New Roman" w:hAnsi="Times New Roman" w:cs="Times New Roman"/>
          <w:sz w:val="28"/>
          <w:szCs w:val="28"/>
        </w:rPr>
        <w:t xml:space="preserve">Уведомления </w:t>
      </w:r>
      <w:r w:rsidR="006631BB" w:rsidRPr="0082592A">
        <w:rPr>
          <w:rFonts w:ascii="Times New Roman" w:hAnsi="Times New Roman" w:cs="Times New Roman"/>
          <w:sz w:val="28"/>
          <w:szCs w:val="28"/>
        </w:rPr>
        <w:t xml:space="preserve">были </w:t>
      </w:r>
      <w:r w:rsidRPr="0082592A">
        <w:rPr>
          <w:rFonts w:ascii="Times New Roman" w:hAnsi="Times New Roman" w:cs="Times New Roman"/>
          <w:sz w:val="28"/>
          <w:szCs w:val="28"/>
        </w:rPr>
        <w:t>направлены</w:t>
      </w:r>
      <w:r w:rsidR="007A7F54" w:rsidRPr="0082592A">
        <w:rPr>
          <w:rFonts w:ascii="Times New Roman" w:hAnsi="Times New Roman" w:cs="Times New Roman"/>
          <w:sz w:val="28"/>
          <w:szCs w:val="28"/>
        </w:rPr>
        <w:t xml:space="preserve"> организациям:</w:t>
      </w:r>
    </w:p>
    <w:p w:rsidR="00C520D5" w:rsidRPr="004C1D70" w:rsidRDefault="00C520D5" w:rsidP="00C520D5">
      <w:pPr>
        <w:ind w:firstLine="567"/>
        <w:rPr>
          <w:rFonts w:cs="Times New Roman"/>
          <w:szCs w:val="28"/>
        </w:rPr>
      </w:pPr>
      <w:r>
        <w:rPr>
          <w:rFonts w:cs="Times New Roman"/>
          <w:szCs w:val="28"/>
        </w:rPr>
        <w:t>-</w:t>
      </w:r>
      <w:r w:rsidRPr="004C1D70">
        <w:rPr>
          <w:rFonts w:cs="Times New Roman"/>
          <w:szCs w:val="28"/>
        </w:rPr>
        <w:t xml:space="preserve"> Уполномоченному по защите прав предпринимателей в ХМАО-Югре;</w:t>
      </w:r>
    </w:p>
    <w:p w:rsidR="00C520D5" w:rsidRPr="004C1D70" w:rsidRDefault="00C520D5" w:rsidP="00C520D5">
      <w:pPr>
        <w:ind w:firstLine="567"/>
        <w:rPr>
          <w:rFonts w:cs="Times New Roman"/>
          <w:szCs w:val="28"/>
        </w:rPr>
      </w:pPr>
      <w:r>
        <w:rPr>
          <w:rFonts w:cs="Times New Roman"/>
          <w:szCs w:val="28"/>
        </w:rPr>
        <w:t>-</w:t>
      </w:r>
      <w:r w:rsidRPr="004C1D70">
        <w:rPr>
          <w:rFonts w:cs="Times New Roman"/>
          <w:szCs w:val="28"/>
        </w:rPr>
        <w:t xml:space="preserve"> Членам координационного совета по развитию малого и среднего предпринимательства при Администрации города (21 чел.);</w:t>
      </w:r>
    </w:p>
    <w:p w:rsidR="00C520D5" w:rsidRPr="004C1D70" w:rsidRDefault="00C520D5" w:rsidP="00C520D5">
      <w:pPr>
        <w:ind w:firstLine="567"/>
        <w:rPr>
          <w:rFonts w:cs="Times New Roman"/>
          <w:szCs w:val="28"/>
        </w:rPr>
      </w:pPr>
      <w:r>
        <w:rPr>
          <w:rFonts w:cs="Times New Roman"/>
          <w:szCs w:val="28"/>
        </w:rPr>
        <w:t>-</w:t>
      </w:r>
      <w:r w:rsidRPr="004C1D70">
        <w:rPr>
          <w:rFonts w:cs="Times New Roman"/>
          <w:szCs w:val="28"/>
        </w:rPr>
        <w:t xml:space="preserve"> Генеральному директору Сургутской ТПП;</w:t>
      </w:r>
    </w:p>
    <w:p w:rsidR="00C520D5" w:rsidRPr="004C1D70" w:rsidRDefault="00C520D5" w:rsidP="00C520D5">
      <w:pPr>
        <w:ind w:firstLine="567"/>
        <w:rPr>
          <w:rFonts w:cs="Times New Roman"/>
          <w:szCs w:val="28"/>
        </w:rPr>
      </w:pPr>
      <w:r>
        <w:rPr>
          <w:rFonts w:cs="Times New Roman"/>
          <w:szCs w:val="28"/>
        </w:rPr>
        <w:t>-</w:t>
      </w:r>
      <w:r w:rsidRPr="004C1D70">
        <w:rPr>
          <w:rFonts w:cs="Times New Roman"/>
          <w:szCs w:val="28"/>
        </w:rPr>
        <w:t xml:space="preserve"> Командиру ОМОН Управления Росгвардии по ХМАО-Югре;</w:t>
      </w:r>
    </w:p>
    <w:p w:rsidR="00C520D5" w:rsidRPr="004C1D70" w:rsidRDefault="00C520D5" w:rsidP="00C520D5">
      <w:pPr>
        <w:ind w:firstLine="567"/>
        <w:rPr>
          <w:rFonts w:cs="Times New Roman"/>
          <w:szCs w:val="28"/>
        </w:rPr>
      </w:pPr>
      <w:r>
        <w:rPr>
          <w:rFonts w:cs="Times New Roman"/>
          <w:szCs w:val="28"/>
        </w:rPr>
        <w:t>-</w:t>
      </w:r>
      <w:r w:rsidRPr="004C1D70">
        <w:rPr>
          <w:rFonts w:cs="Times New Roman"/>
          <w:szCs w:val="28"/>
        </w:rPr>
        <w:t xml:space="preserve"> Непочатову С.В.</w:t>
      </w:r>
    </w:p>
    <w:p w:rsidR="004E0348" w:rsidRPr="008C5248" w:rsidRDefault="004E0348" w:rsidP="00C520D5">
      <w:pPr>
        <w:ind w:firstLine="567"/>
        <w:jc w:val="both"/>
        <w:rPr>
          <w:rFonts w:eastAsia="Times New Roman" w:cs="Times New Roman"/>
          <w:szCs w:val="28"/>
          <w:lang w:eastAsia="ru-RU"/>
        </w:rPr>
      </w:pPr>
      <w:r w:rsidRPr="008C5248">
        <w:rPr>
          <w:rFonts w:eastAsia="Times New Roman" w:cs="Times New Roman"/>
          <w:szCs w:val="28"/>
          <w:lang w:eastAsia="ru-RU"/>
        </w:rPr>
        <w:t xml:space="preserve">По результатам проведения публичных консультаций получены </w:t>
      </w:r>
      <w:r w:rsidR="00C520D5">
        <w:rPr>
          <w:rFonts w:eastAsia="Times New Roman" w:cs="Times New Roman"/>
          <w:szCs w:val="28"/>
          <w:lang w:eastAsia="ru-RU"/>
        </w:rPr>
        <w:t>2</w:t>
      </w:r>
      <w:r w:rsidRPr="008C5248">
        <w:rPr>
          <w:rFonts w:eastAsia="Times New Roman" w:cs="Times New Roman"/>
          <w:szCs w:val="28"/>
          <w:lang w:eastAsia="ru-RU"/>
        </w:rPr>
        <w:t xml:space="preserve"> отзыв</w:t>
      </w:r>
      <w:r w:rsidR="00C520D5">
        <w:rPr>
          <w:rFonts w:eastAsia="Times New Roman" w:cs="Times New Roman"/>
          <w:szCs w:val="28"/>
          <w:lang w:eastAsia="ru-RU"/>
        </w:rPr>
        <w:t>а</w:t>
      </w:r>
      <w:r w:rsidRPr="008C5248">
        <w:rPr>
          <w:rFonts w:eastAsia="Times New Roman" w:cs="Times New Roman"/>
          <w:szCs w:val="28"/>
          <w:lang w:eastAsia="ru-RU"/>
        </w:rPr>
        <w:t xml:space="preserve">               от их участников, в том числе:</w:t>
      </w:r>
    </w:p>
    <w:p w:rsidR="004E0348" w:rsidRPr="008C5248" w:rsidRDefault="004E0348" w:rsidP="00C520D5">
      <w:pPr>
        <w:ind w:firstLine="567"/>
        <w:jc w:val="both"/>
        <w:rPr>
          <w:rFonts w:eastAsia="Times New Roman" w:cs="Times New Roman"/>
          <w:szCs w:val="28"/>
          <w:lang w:eastAsia="ru-RU"/>
        </w:rPr>
      </w:pPr>
      <w:r w:rsidRPr="008C5248">
        <w:rPr>
          <w:rFonts w:eastAsia="Times New Roman" w:cs="Times New Roman"/>
          <w:szCs w:val="28"/>
          <w:lang w:eastAsia="ru-RU"/>
        </w:rPr>
        <w:t xml:space="preserve">- в </w:t>
      </w:r>
      <w:r w:rsidR="00C520D5">
        <w:rPr>
          <w:rFonts w:eastAsia="Times New Roman" w:cs="Times New Roman"/>
          <w:szCs w:val="28"/>
          <w:lang w:eastAsia="ru-RU"/>
        </w:rPr>
        <w:t>1</w:t>
      </w:r>
      <w:r w:rsidRPr="008C5248">
        <w:rPr>
          <w:rFonts w:eastAsia="Times New Roman" w:cs="Times New Roman"/>
          <w:szCs w:val="28"/>
          <w:lang w:eastAsia="ru-RU"/>
        </w:rPr>
        <w:t xml:space="preserve"> отзыв</w:t>
      </w:r>
      <w:r w:rsidR="00C520D5">
        <w:rPr>
          <w:rFonts w:eastAsia="Times New Roman" w:cs="Times New Roman"/>
          <w:szCs w:val="28"/>
          <w:lang w:eastAsia="ru-RU"/>
        </w:rPr>
        <w:t>е</w:t>
      </w:r>
      <w:r w:rsidRPr="008C5248">
        <w:rPr>
          <w:rFonts w:eastAsia="Times New Roman" w:cs="Times New Roman"/>
          <w:szCs w:val="28"/>
          <w:lang w:eastAsia="ru-RU"/>
        </w:rPr>
        <w:t xml:space="preserve"> (</w:t>
      </w:r>
      <w:r w:rsidR="00C520D5" w:rsidRPr="004C1D70">
        <w:rPr>
          <w:rFonts w:cs="Times New Roman"/>
          <w:szCs w:val="28"/>
        </w:rPr>
        <w:t>Непочатов</w:t>
      </w:r>
      <w:r w:rsidR="00C520D5">
        <w:rPr>
          <w:rFonts w:cs="Times New Roman"/>
          <w:szCs w:val="28"/>
        </w:rPr>
        <w:t>а</w:t>
      </w:r>
      <w:r w:rsidR="00C520D5" w:rsidRPr="004C1D70">
        <w:rPr>
          <w:rFonts w:cs="Times New Roman"/>
          <w:szCs w:val="28"/>
        </w:rPr>
        <w:t xml:space="preserve"> С.В.</w:t>
      </w:r>
      <w:r w:rsidRPr="008C5248">
        <w:rPr>
          <w:rFonts w:cs="Times New Roman"/>
          <w:szCs w:val="28"/>
        </w:rPr>
        <w:t>)</w:t>
      </w:r>
      <w:r w:rsidRPr="008C5248">
        <w:rPr>
          <w:rFonts w:eastAsia="Times New Roman" w:cs="Times New Roman"/>
          <w:szCs w:val="28"/>
          <w:lang w:eastAsia="ru-RU"/>
        </w:rPr>
        <w:t xml:space="preserve"> содержалось </w:t>
      </w:r>
      <w:r w:rsidR="008C5248" w:rsidRPr="008C5248">
        <w:rPr>
          <w:rFonts w:eastAsia="Times New Roman" w:cs="Times New Roman"/>
          <w:szCs w:val="28"/>
          <w:lang w:eastAsia="ru-RU"/>
        </w:rPr>
        <w:t>2</w:t>
      </w:r>
      <w:r w:rsidRPr="008C5248">
        <w:rPr>
          <w:rFonts w:eastAsia="Times New Roman" w:cs="Times New Roman"/>
          <w:szCs w:val="28"/>
          <w:lang w:eastAsia="ru-RU"/>
        </w:rPr>
        <w:t xml:space="preserve"> замечани</w:t>
      </w:r>
      <w:r w:rsidR="008C5248" w:rsidRPr="008C5248">
        <w:rPr>
          <w:rFonts w:eastAsia="Times New Roman" w:cs="Times New Roman"/>
          <w:szCs w:val="28"/>
          <w:lang w:eastAsia="ru-RU"/>
        </w:rPr>
        <w:t>я</w:t>
      </w:r>
      <w:r w:rsidRPr="008C5248">
        <w:rPr>
          <w:rFonts w:eastAsia="Times New Roman" w:cs="Times New Roman"/>
          <w:szCs w:val="28"/>
          <w:lang w:eastAsia="ru-RU"/>
        </w:rPr>
        <w:t xml:space="preserve"> (предложени</w:t>
      </w:r>
      <w:r w:rsidR="008C5248" w:rsidRPr="008C5248">
        <w:rPr>
          <w:rFonts w:eastAsia="Times New Roman" w:cs="Times New Roman"/>
          <w:szCs w:val="28"/>
          <w:lang w:eastAsia="ru-RU"/>
        </w:rPr>
        <w:t>я</w:t>
      </w:r>
      <w:r w:rsidRPr="008C5248">
        <w:rPr>
          <w:rFonts w:eastAsia="Times New Roman" w:cs="Times New Roman"/>
          <w:szCs w:val="28"/>
          <w:lang w:eastAsia="ru-RU"/>
        </w:rPr>
        <w:t xml:space="preserve">), </w:t>
      </w:r>
      <w:r w:rsidR="00C520D5">
        <w:rPr>
          <w:rFonts w:eastAsia="Times New Roman" w:cs="Times New Roman"/>
          <w:szCs w:val="28"/>
          <w:lang w:eastAsia="ru-RU"/>
        </w:rPr>
        <w:t>которые</w:t>
      </w:r>
      <w:r w:rsidRPr="008C5248">
        <w:rPr>
          <w:rFonts w:eastAsia="Times New Roman" w:cs="Times New Roman"/>
          <w:szCs w:val="28"/>
          <w:lang w:eastAsia="ru-RU"/>
        </w:rPr>
        <w:t xml:space="preserve"> принят</w:t>
      </w:r>
      <w:r w:rsidR="00C520D5">
        <w:rPr>
          <w:rFonts w:eastAsia="Times New Roman" w:cs="Times New Roman"/>
          <w:szCs w:val="28"/>
          <w:lang w:eastAsia="ru-RU"/>
        </w:rPr>
        <w:t>ы</w:t>
      </w:r>
      <w:r w:rsidRPr="008C5248">
        <w:rPr>
          <w:rFonts w:eastAsia="Times New Roman" w:cs="Times New Roman"/>
          <w:szCs w:val="28"/>
          <w:lang w:eastAsia="ru-RU"/>
        </w:rPr>
        <w:t xml:space="preserve"> </w:t>
      </w:r>
      <w:r w:rsidR="008C5248" w:rsidRPr="008C5248">
        <w:rPr>
          <w:rFonts w:eastAsia="Times New Roman" w:cs="Times New Roman"/>
          <w:szCs w:val="28"/>
          <w:lang w:eastAsia="ru-RU"/>
        </w:rPr>
        <w:t>для внесения изменений в действующий муниципальный правовой акт</w:t>
      </w:r>
      <w:r w:rsidRPr="008C5248">
        <w:rPr>
          <w:rFonts w:eastAsia="Times New Roman" w:cs="Times New Roman"/>
          <w:szCs w:val="28"/>
          <w:lang w:eastAsia="ru-RU"/>
        </w:rPr>
        <w:t xml:space="preserve">. </w:t>
      </w:r>
    </w:p>
    <w:p w:rsidR="004E0348" w:rsidRPr="008C5248" w:rsidRDefault="004E0348" w:rsidP="00C520D5">
      <w:pPr>
        <w:ind w:firstLine="360"/>
        <w:jc w:val="both"/>
        <w:rPr>
          <w:rFonts w:eastAsia="Times New Roman" w:cs="Times New Roman"/>
          <w:szCs w:val="28"/>
          <w:lang w:eastAsia="ru-RU"/>
        </w:rPr>
      </w:pPr>
      <w:r w:rsidRPr="008C5248">
        <w:rPr>
          <w:rFonts w:eastAsia="Times New Roman" w:cs="Times New Roman"/>
          <w:szCs w:val="28"/>
          <w:lang w:eastAsia="ru-RU"/>
        </w:rPr>
        <w:t xml:space="preserve">- в </w:t>
      </w:r>
      <w:r w:rsidR="00C520D5">
        <w:rPr>
          <w:rFonts w:eastAsia="Times New Roman" w:cs="Times New Roman"/>
          <w:szCs w:val="28"/>
          <w:lang w:eastAsia="ru-RU"/>
        </w:rPr>
        <w:t>1</w:t>
      </w:r>
      <w:r w:rsidRPr="008C5248">
        <w:rPr>
          <w:rFonts w:eastAsia="Times New Roman" w:cs="Times New Roman"/>
          <w:szCs w:val="28"/>
          <w:lang w:eastAsia="ru-RU"/>
        </w:rPr>
        <w:t xml:space="preserve"> отзыв</w:t>
      </w:r>
      <w:r w:rsidR="00C520D5">
        <w:rPr>
          <w:rFonts w:eastAsia="Times New Roman" w:cs="Times New Roman"/>
          <w:szCs w:val="28"/>
          <w:lang w:eastAsia="ru-RU"/>
        </w:rPr>
        <w:t>е</w:t>
      </w:r>
      <w:r w:rsidRPr="008C5248">
        <w:rPr>
          <w:rFonts w:eastAsia="Times New Roman" w:cs="Times New Roman"/>
          <w:szCs w:val="28"/>
          <w:lang w:eastAsia="ru-RU"/>
        </w:rPr>
        <w:t xml:space="preserve"> (</w:t>
      </w:r>
      <w:r w:rsidR="00C520D5" w:rsidRPr="004C1D70">
        <w:rPr>
          <w:rFonts w:cs="Times New Roman"/>
          <w:szCs w:val="28"/>
        </w:rPr>
        <w:t>Уполномоченно</w:t>
      </w:r>
      <w:r w:rsidR="00C520D5">
        <w:rPr>
          <w:rFonts w:cs="Times New Roman"/>
          <w:szCs w:val="28"/>
        </w:rPr>
        <w:t>го</w:t>
      </w:r>
      <w:r w:rsidR="00C520D5" w:rsidRPr="004C1D70">
        <w:rPr>
          <w:rFonts w:cs="Times New Roman"/>
          <w:szCs w:val="28"/>
        </w:rPr>
        <w:t xml:space="preserve"> по защите прав предпринимателей в ХМАО-Югре</w:t>
      </w:r>
      <w:r w:rsidRPr="008C5248">
        <w:rPr>
          <w:rFonts w:eastAsia="Times New Roman" w:cs="Times New Roman"/>
          <w:szCs w:val="28"/>
          <w:lang w:eastAsia="ru-RU"/>
        </w:rPr>
        <w:t>)</w:t>
      </w:r>
      <w:r w:rsidRPr="008C5248">
        <w:rPr>
          <w:rFonts w:cs="Times New Roman"/>
          <w:szCs w:val="28"/>
        </w:rPr>
        <w:t xml:space="preserve"> </w:t>
      </w:r>
      <w:r w:rsidRPr="008C5248">
        <w:rPr>
          <w:rFonts w:eastAsia="Times New Roman" w:cs="Times New Roman"/>
          <w:szCs w:val="28"/>
          <w:lang w:eastAsia="ru-RU"/>
        </w:rPr>
        <w:t>замечания и (или) предложения отсутствовали.</w:t>
      </w:r>
    </w:p>
    <w:p w:rsidR="008E151D" w:rsidRPr="0082592A" w:rsidRDefault="008E151D" w:rsidP="00E33DD0">
      <w:pPr>
        <w:ind w:firstLine="567"/>
        <w:jc w:val="both"/>
        <w:rPr>
          <w:rFonts w:eastAsia="Times New Roman" w:cs="Times New Roman"/>
          <w:szCs w:val="28"/>
          <w:lang w:eastAsia="ru-RU"/>
        </w:rPr>
      </w:pPr>
    </w:p>
    <w:p w:rsidR="00E33DD0" w:rsidRPr="0082592A" w:rsidRDefault="00E33DD0" w:rsidP="00E33DD0">
      <w:pPr>
        <w:ind w:firstLine="567"/>
        <w:jc w:val="both"/>
        <w:rPr>
          <w:rFonts w:eastAsia="Times New Roman" w:cs="Times New Roman"/>
          <w:szCs w:val="28"/>
          <w:lang w:eastAsia="ru-RU"/>
        </w:rPr>
      </w:pPr>
      <w:r w:rsidRPr="0082592A">
        <w:rPr>
          <w:rFonts w:eastAsia="Times New Roman" w:cs="Times New Roman"/>
          <w:szCs w:val="28"/>
          <w:lang w:eastAsia="ru-RU"/>
        </w:rPr>
        <w:t>По результатам рассмотрения представленных документов установлено:</w:t>
      </w:r>
    </w:p>
    <w:p w:rsidR="00697155" w:rsidRPr="0082592A" w:rsidRDefault="00E33DD0" w:rsidP="00E33DD0">
      <w:pPr>
        <w:ind w:firstLine="567"/>
        <w:jc w:val="both"/>
        <w:rPr>
          <w:rFonts w:eastAsia="Times New Roman" w:cs="Times New Roman"/>
          <w:szCs w:val="28"/>
          <w:lang w:eastAsia="ru-RU"/>
        </w:rPr>
      </w:pPr>
      <w:r w:rsidRPr="0082592A">
        <w:rPr>
          <w:rFonts w:eastAsia="Times New Roman" w:cs="Times New Roman"/>
          <w:szCs w:val="28"/>
          <w:lang w:eastAsia="ru-RU"/>
        </w:rPr>
        <w:t>1. Процедуры экспер</w:t>
      </w:r>
      <w:r w:rsidR="00AF797B" w:rsidRPr="0082592A">
        <w:rPr>
          <w:rFonts w:eastAsia="Times New Roman" w:cs="Times New Roman"/>
          <w:szCs w:val="28"/>
          <w:lang w:eastAsia="ru-RU"/>
        </w:rPr>
        <w:t xml:space="preserve">тизы, предусмотренные порядком </w:t>
      </w:r>
      <w:r w:rsidR="00AF797B" w:rsidRPr="0082592A">
        <w:rPr>
          <w:rFonts w:eastAsia="Times New Roman" w:cs="Times New Roman"/>
          <w:szCs w:val="28"/>
          <w:u w:val="single"/>
          <w:lang w:eastAsia="ru-RU"/>
        </w:rPr>
        <w:t>соблюдены</w:t>
      </w:r>
      <w:r w:rsidR="00477084" w:rsidRPr="0082592A">
        <w:rPr>
          <w:rFonts w:eastAsia="Times New Roman" w:cs="Times New Roman"/>
          <w:szCs w:val="28"/>
          <w:u w:val="single"/>
          <w:lang w:eastAsia="ru-RU"/>
        </w:rPr>
        <w:t>.</w:t>
      </w:r>
    </w:p>
    <w:p w:rsidR="00E33DD0" w:rsidRPr="0082592A" w:rsidRDefault="00E33DD0" w:rsidP="00E33DD0">
      <w:pPr>
        <w:ind w:firstLine="567"/>
        <w:jc w:val="both"/>
        <w:rPr>
          <w:rFonts w:eastAsia="Times New Roman" w:cs="Arial"/>
          <w:szCs w:val="28"/>
          <w:lang w:eastAsia="ru-RU"/>
        </w:rPr>
      </w:pPr>
      <w:r w:rsidRPr="0082592A">
        <w:rPr>
          <w:rFonts w:eastAsia="Times New Roman" w:cs="Times New Roman"/>
          <w:szCs w:val="28"/>
          <w:lang w:eastAsia="ru-RU"/>
        </w:rPr>
        <w:t>2. С</w:t>
      </w:r>
      <w:r w:rsidRPr="0082592A">
        <w:rPr>
          <w:rFonts w:eastAsia="Times New Roman" w:cs="Arial"/>
          <w:szCs w:val="28"/>
          <w:lang w:eastAsia="ru-RU"/>
        </w:rPr>
        <w:t>водный отчет об экспертизе:</w:t>
      </w:r>
    </w:p>
    <w:p w:rsidR="00E33DD0" w:rsidRPr="0082592A" w:rsidRDefault="00E33DD0" w:rsidP="00E33DD0">
      <w:pPr>
        <w:ind w:firstLine="567"/>
        <w:jc w:val="both"/>
        <w:rPr>
          <w:rFonts w:eastAsia="Times New Roman" w:cs="Arial"/>
          <w:szCs w:val="28"/>
          <w:lang w:eastAsia="ru-RU"/>
        </w:rPr>
      </w:pPr>
      <w:r w:rsidRPr="0082592A">
        <w:rPr>
          <w:rFonts w:eastAsia="Times New Roman" w:cs="Arial"/>
          <w:szCs w:val="28"/>
          <w:lang w:eastAsia="ru-RU"/>
        </w:rPr>
        <w:t xml:space="preserve">2.1. Форма отчета </w:t>
      </w:r>
      <w:r w:rsidRPr="0082592A">
        <w:rPr>
          <w:rFonts w:eastAsia="Times New Roman" w:cs="Arial"/>
          <w:szCs w:val="28"/>
          <w:u w:val="single"/>
          <w:lang w:eastAsia="ru-RU"/>
        </w:rPr>
        <w:t>соответствует порядку.</w:t>
      </w:r>
    </w:p>
    <w:p w:rsidR="00E33DD0" w:rsidRDefault="00E33DD0" w:rsidP="00E33DD0">
      <w:pPr>
        <w:ind w:firstLine="567"/>
        <w:jc w:val="both"/>
        <w:rPr>
          <w:rFonts w:eastAsia="Times New Roman" w:cs="Arial"/>
          <w:szCs w:val="28"/>
          <w:u w:val="single"/>
          <w:lang w:eastAsia="ru-RU"/>
        </w:rPr>
      </w:pPr>
      <w:r w:rsidRPr="0082592A">
        <w:rPr>
          <w:rFonts w:eastAsia="Times New Roman" w:cs="Arial"/>
          <w:spacing w:val="-6"/>
          <w:szCs w:val="28"/>
          <w:lang w:eastAsia="ru-RU"/>
        </w:rPr>
        <w:t>2.2. Информация, содер</w:t>
      </w:r>
      <w:r w:rsidR="00AF797B" w:rsidRPr="0082592A">
        <w:rPr>
          <w:rFonts w:eastAsia="Times New Roman" w:cs="Arial"/>
          <w:spacing w:val="-6"/>
          <w:szCs w:val="28"/>
          <w:lang w:eastAsia="ru-RU"/>
        </w:rPr>
        <w:t>жащаяся в отчете об экспертизе</w:t>
      </w:r>
      <w:r w:rsidR="00AC78C5">
        <w:rPr>
          <w:rFonts w:eastAsia="Times New Roman" w:cs="Arial"/>
          <w:spacing w:val="-6"/>
          <w:szCs w:val="28"/>
          <w:lang w:eastAsia="ru-RU"/>
        </w:rPr>
        <w:t>,</w:t>
      </w:r>
      <w:r w:rsidR="00697155" w:rsidRPr="0082592A">
        <w:rPr>
          <w:rFonts w:eastAsia="Times New Roman" w:cs="Arial"/>
          <w:spacing w:val="-6"/>
          <w:szCs w:val="28"/>
          <w:lang w:eastAsia="ru-RU"/>
        </w:rPr>
        <w:t xml:space="preserve"> </w:t>
      </w:r>
      <w:r w:rsidRPr="0082592A">
        <w:rPr>
          <w:rFonts w:eastAsia="Times New Roman" w:cs="Arial"/>
          <w:szCs w:val="28"/>
          <w:u w:val="single"/>
          <w:lang w:eastAsia="ru-RU"/>
        </w:rPr>
        <w:t>достаточна</w:t>
      </w:r>
      <w:r w:rsidR="00697155" w:rsidRPr="0082592A">
        <w:rPr>
          <w:rFonts w:eastAsia="Times New Roman" w:cs="Arial"/>
          <w:szCs w:val="28"/>
          <w:u w:val="single"/>
          <w:lang w:eastAsia="ru-RU"/>
        </w:rPr>
        <w:t>.</w:t>
      </w:r>
    </w:p>
    <w:p w:rsidR="00733200" w:rsidRPr="00E37A91" w:rsidRDefault="00733200" w:rsidP="00733200">
      <w:pPr>
        <w:ind w:firstLine="567"/>
        <w:contextualSpacing/>
        <w:jc w:val="both"/>
        <w:rPr>
          <w:rFonts w:eastAsia="Times New Roman" w:cs="Times New Roman"/>
          <w:szCs w:val="28"/>
          <w:lang w:eastAsia="ru-RU"/>
        </w:rPr>
      </w:pPr>
      <w:r w:rsidRPr="00E37A91">
        <w:rPr>
          <w:rFonts w:cs="Times New Roman"/>
          <w:szCs w:val="28"/>
        </w:rPr>
        <w:t xml:space="preserve">Осуществлен расчет </w:t>
      </w:r>
      <w:r w:rsidRPr="00E37A91">
        <w:rPr>
          <w:rFonts w:eastAsia="Times New Roman" w:cs="Times New Roman"/>
          <w:szCs w:val="28"/>
          <w:lang w:eastAsia="ru-RU"/>
        </w:rPr>
        <w:t xml:space="preserve">расходов субъектов предпринимательской                                        и инвестиционной деятельности, связанных с необходимостью соблюдения установленных нормативным правовым актом обязанностей или ограничений,                      </w:t>
      </w:r>
      <w:r w:rsidRPr="00E37A91">
        <w:rPr>
          <w:rFonts w:cs="Times New Roman"/>
          <w:szCs w:val="28"/>
        </w:rPr>
        <w:t xml:space="preserve">с применением методики </w:t>
      </w:r>
      <w:r w:rsidRPr="00E37A91">
        <w:rPr>
          <w:rFonts w:eastAsia="Times New Roman" w:cs="Times New Roman"/>
          <w:szCs w:val="28"/>
          <w:lang w:eastAsia="ru-RU"/>
        </w:rPr>
        <w:t xml:space="preserve">оценки стандартных издержек субъектов предпринимательской и инвестиционной деятельности, возникающих в связи                   с исполнением требований регулирования, утвержденной приказом Департамента экономического развития ХМАО-Югры от </w:t>
      </w:r>
      <w:r w:rsidRPr="00E37A91">
        <w:rPr>
          <w:rFonts w:cs="Times New Roman"/>
          <w:szCs w:val="28"/>
        </w:rPr>
        <w:t>30.09.2013 № 155</w:t>
      </w:r>
      <w:r>
        <w:rPr>
          <w:rFonts w:cs="Times New Roman"/>
          <w:szCs w:val="28"/>
        </w:rPr>
        <w:t xml:space="preserve"> </w:t>
      </w:r>
      <w:r w:rsidRPr="00E37A91">
        <w:rPr>
          <w:rFonts w:eastAsia="Times New Roman" w:cs="Times New Roman"/>
          <w:szCs w:val="28"/>
          <w:lang w:eastAsia="ru-RU"/>
        </w:rPr>
        <w:t>(с изменениями от 30.09.2015 № 200).</w:t>
      </w:r>
    </w:p>
    <w:p w:rsidR="004E0348" w:rsidRPr="00771031" w:rsidRDefault="004E0348" w:rsidP="00475D13">
      <w:pPr>
        <w:ind w:firstLine="567"/>
        <w:rPr>
          <w:rFonts w:eastAsia="Times New Roman" w:cs="Times New Roman"/>
          <w:szCs w:val="28"/>
          <w:lang w:eastAsia="ru-RU"/>
        </w:rPr>
      </w:pPr>
      <w:r>
        <w:rPr>
          <w:rFonts w:eastAsia="Times New Roman" w:cs="Times New Roman"/>
          <w:szCs w:val="28"/>
          <w:lang w:eastAsia="ru-RU"/>
        </w:rPr>
        <w:t xml:space="preserve">2.3. </w:t>
      </w:r>
      <w:r w:rsidRPr="008B20C8">
        <w:rPr>
          <w:rFonts w:cs="Times New Roman"/>
          <w:szCs w:val="28"/>
        </w:rPr>
        <w:t xml:space="preserve">Обоснование решения проблемы действующего способа регулирования </w:t>
      </w:r>
      <w:r w:rsidRPr="004E0348">
        <w:rPr>
          <w:szCs w:val="28"/>
          <w:u w:val="single"/>
        </w:rPr>
        <w:t>достаточно.</w:t>
      </w:r>
    </w:p>
    <w:p w:rsidR="005C22A2" w:rsidRDefault="005C22A2" w:rsidP="00CF7320">
      <w:pPr>
        <w:ind w:firstLine="567"/>
        <w:contextualSpacing/>
        <w:jc w:val="both"/>
        <w:rPr>
          <w:rFonts w:eastAsia="Times New Roman" w:cs="Times New Roman"/>
          <w:color w:val="FF0000"/>
          <w:szCs w:val="28"/>
          <w:lang w:eastAsia="ru-RU"/>
        </w:rPr>
      </w:pPr>
    </w:p>
    <w:p w:rsidR="00293329" w:rsidRPr="000D75ED" w:rsidRDefault="00E33DD0" w:rsidP="00C8137B">
      <w:pPr>
        <w:ind w:firstLine="567"/>
        <w:jc w:val="both"/>
        <w:rPr>
          <w:rFonts w:eastAsia="Times New Roman" w:cs="Times New Roman"/>
          <w:szCs w:val="28"/>
          <w:u w:val="single"/>
          <w:lang w:eastAsia="ru-RU"/>
        </w:rPr>
      </w:pPr>
      <w:r w:rsidRPr="000D75ED">
        <w:rPr>
          <w:rFonts w:eastAsia="Times New Roman" w:cs="Times New Roman"/>
          <w:szCs w:val="28"/>
          <w:u w:val="single"/>
          <w:lang w:eastAsia="ru-RU"/>
        </w:rPr>
        <w:t xml:space="preserve">3. В </w:t>
      </w:r>
      <w:r w:rsidR="000C5E3B" w:rsidRPr="000D75ED">
        <w:rPr>
          <w:rFonts w:eastAsia="Times New Roman" w:cs="Times New Roman"/>
          <w:szCs w:val="28"/>
          <w:u w:val="single"/>
          <w:lang w:eastAsia="ru-RU"/>
        </w:rPr>
        <w:t>действующем правовом акте</w:t>
      </w:r>
      <w:r w:rsidRPr="000D75ED">
        <w:rPr>
          <w:rFonts w:eastAsia="Times New Roman" w:cs="Times New Roman"/>
          <w:szCs w:val="28"/>
          <w:u w:val="single"/>
          <w:lang w:eastAsia="ru-RU"/>
        </w:rPr>
        <w:t xml:space="preserve"> выявлены положения, необоснованно затрудняющие ведение предпринимательской и инвестиционной деятельности</w:t>
      </w:r>
      <w:r w:rsidR="00293329" w:rsidRPr="000D75ED">
        <w:rPr>
          <w:rFonts w:eastAsia="Times New Roman" w:cs="Times New Roman"/>
          <w:szCs w:val="28"/>
          <w:u w:val="single"/>
          <w:lang w:eastAsia="ru-RU"/>
        </w:rPr>
        <w:t>.</w:t>
      </w:r>
    </w:p>
    <w:p w:rsidR="005A1F1D" w:rsidRPr="005A1ACB" w:rsidRDefault="005A1F1D" w:rsidP="00C8137B">
      <w:pPr>
        <w:ind w:firstLine="567"/>
        <w:jc w:val="both"/>
        <w:rPr>
          <w:rFonts w:eastAsia="Times New Roman" w:cs="Times New Roman"/>
          <w:szCs w:val="28"/>
          <w:lang w:eastAsia="ru-RU"/>
        </w:rPr>
      </w:pPr>
      <w:r w:rsidRPr="005A1ACB">
        <w:rPr>
          <w:rFonts w:eastAsia="Times New Roman" w:cs="Times New Roman"/>
          <w:szCs w:val="28"/>
          <w:lang w:eastAsia="ru-RU"/>
        </w:rPr>
        <w:lastRenderedPageBreak/>
        <w:t xml:space="preserve">В </w:t>
      </w:r>
      <w:r w:rsidR="00B3619F" w:rsidRPr="005A1ACB">
        <w:rPr>
          <w:rFonts w:cs="Times New Roman"/>
          <w:szCs w:val="28"/>
        </w:rPr>
        <w:t>положении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городской округ город Сургут, посадки (взлета) на расположенные в границах муниципального образования площадки, сведения о которых не опубликованы в документах аэронавигационной информации</w:t>
      </w:r>
      <w:r w:rsidRPr="005A1ACB">
        <w:rPr>
          <w:rFonts w:eastAsia="Times New Roman" w:cs="Times New Roman"/>
          <w:szCs w:val="28"/>
          <w:lang w:eastAsia="ru-RU"/>
        </w:rPr>
        <w:t xml:space="preserve"> (далее - По</w:t>
      </w:r>
      <w:r w:rsidR="00B3619F" w:rsidRPr="005A1ACB">
        <w:rPr>
          <w:rFonts w:eastAsia="Times New Roman" w:cs="Times New Roman"/>
          <w:szCs w:val="28"/>
          <w:lang w:eastAsia="ru-RU"/>
        </w:rPr>
        <w:t>ложение</w:t>
      </w:r>
      <w:r w:rsidRPr="005A1ACB">
        <w:rPr>
          <w:rFonts w:eastAsia="Times New Roman" w:cs="Times New Roman"/>
          <w:szCs w:val="28"/>
          <w:lang w:eastAsia="ru-RU"/>
        </w:rPr>
        <w:t>):</w:t>
      </w:r>
    </w:p>
    <w:p w:rsidR="00B3619F" w:rsidRPr="00A553D9" w:rsidRDefault="00B3619F" w:rsidP="00B3619F">
      <w:pPr>
        <w:ind w:firstLine="567"/>
        <w:jc w:val="both"/>
        <w:rPr>
          <w:rFonts w:eastAsia="Times New Roman" w:cs="Times New Roman"/>
          <w:szCs w:val="28"/>
          <w:lang w:eastAsia="ru-RU"/>
        </w:rPr>
      </w:pPr>
      <w:r w:rsidRPr="00A553D9">
        <w:rPr>
          <w:rFonts w:eastAsia="Times New Roman" w:cs="Times New Roman"/>
          <w:szCs w:val="28"/>
          <w:lang w:eastAsia="ru-RU"/>
        </w:rPr>
        <w:t>3.1. Пунктом 48 постановления Правительства РФ от 11.03.2010 № 138 «Об утверждении Федеральных правил использования воздушного пространства Российской Федерации»</w:t>
      </w:r>
      <w:r w:rsidR="00A553D9" w:rsidRPr="00A553D9">
        <w:rPr>
          <w:rFonts w:eastAsia="Times New Roman" w:cs="Times New Roman"/>
          <w:szCs w:val="28"/>
          <w:lang w:eastAsia="ru-RU"/>
        </w:rPr>
        <w:t xml:space="preserve"> предусмотрено, что п</w:t>
      </w:r>
      <w:r w:rsidRPr="00A553D9">
        <w:rPr>
          <w:rFonts w:eastAsia="Times New Roman" w:cs="Times New Roman"/>
          <w:szCs w:val="28"/>
          <w:lang w:eastAsia="ru-RU"/>
        </w:rPr>
        <w:t>олеты воздушных судов и беспилотных летательных аппаратов над населенными пунктами в целях осуществления мероприятий по спасанию жизни и охране здоровья людей, а также пресечения и раскрытия преступлений могут выполняться на высоте, обеспечивающей реализацию указанных мероприятий, с возложением ответственности за обеспечение безопасности выполнения полетов на уполномоченное лицо, организующее такие полеты.</w:t>
      </w:r>
      <w:r w:rsidR="00A553D9" w:rsidRPr="00A553D9">
        <w:rPr>
          <w:rFonts w:eastAsia="Times New Roman" w:cs="Times New Roman"/>
          <w:szCs w:val="28"/>
          <w:lang w:eastAsia="ru-RU"/>
        </w:rPr>
        <w:t xml:space="preserve"> </w:t>
      </w:r>
      <w:r w:rsidRPr="00A553D9">
        <w:rPr>
          <w:rFonts w:eastAsia="Times New Roman" w:cs="Times New Roman"/>
          <w:szCs w:val="28"/>
          <w:lang w:eastAsia="ru-RU"/>
        </w:rPr>
        <w:t>В указанных случаях разрешается посадка (взлет) в границах населенных пунктов на площадки, сведения о которых не опубликованы в документах аэронавигационной информации, при обеспечении безопасности ее выполнения уполномоченным лицом, организующим такие полеты.</w:t>
      </w:r>
    </w:p>
    <w:p w:rsidR="00A553D9" w:rsidRPr="00A553D9" w:rsidRDefault="00A553D9" w:rsidP="00A553D9">
      <w:pPr>
        <w:ind w:firstLine="567"/>
        <w:jc w:val="both"/>
      </w:pPr>
      <w:r w:rsidRPr="00A553D9">
        <w:rPr>
          <w:rFonts w:eastAsia="Times New Roman" w:cs="Times New Roman"/>
          <w:szCs w:val="28"/>
          <w:lang w:eastAsia="ru-RU"/>
        </w:rPr>
        <w:t>При этом</w:t>
      </w:r>
      <w:r w:rsidR="000D321A">
        <w:rPr>
          <w:rFonts w:eastAsia="Times New Roman" w:cs="Times New Roman"/>
          <w:szCs w:val="28"/>
          <w:lang w:eastAsia="ru-RU"/>
        </w:rPr>
        <w:t>,</w:t>
      </w:r>
      <w:r w:rsidRPr="00A553D9">
        <w:rPr>
          <w:rFonts w:eastAsia="Times New Roman" w:cs="Times New Roman"/>
          <w:szCs w:val="28"/>
          <w:lang w:eastAsia="ru-RU"/>
        </w:rPr>
        <w:t xml:space="preserve"> в пункте 114 постановления Правительства РФ от 11.03.2010 № 138 «Об утверждении Федеральных правил использования воздушного пространства Российской Федерации» указано, что р</w:t>
      </w:r>
      <w:r w:rsidRPr="00A553D9">
        <w:t xml:space="preserve">азрешение на использование воздушного пространства в </w:t>
      </w:r>
      <w:hyperlink w:anchor="sub_10101" w:history="1">
        <w:r w:rsidRPr="00A553D9">
          <w:rPr>
            <w:rStyle w:val="a9"/>
            <w:rFonts w:cs="Arial"/>
            <w:b w:val="0"/>
            <w:color w:val="auto"/>
          </w:rPr>
          <w:t>классах A</w:t>
        </w:r>
      </w:hyperlink>
      <w:r w:rsidRPr="00A553D9">
        <w:rPr>
          <w:b/>
        </w:rPr>
        <w:t xml:space="preserve"> </w:t>
      </w:r>
      <w:r w:rsidRPr="00A553D9">
        <w:t>и</w:t>
      </w:r>
      <w:r w:rsidRPr="00A553D9">
        <w:rPr>
          <w:b/>
        </w:rPr>
        <w:t xml:space="preserve"> </w:t>
      </w:r>
      <w:hyperlink w:anchor="sub_10102" w:history="1">
        <w:r w:rsidRPr="00A553D9">
          <w:rPr>
            <w:rStyle w:val="a9"/>
            <w:rFonts w:cs="Arial"/>
            <w:b w:val="0"/>
            <w:color w:val="auto"/>
          </w:rPr>
          <w:t>C</w:t>
        </w:r>
      </w:hyperlink>
      <w:r w:rsidRPr="00A553D9">
        <w:t xml:space="preserve"> </w:t>
      </w:r>
      <w:r w:rsidRPr="00D0554D">
        <w:rPr>
          <w:u w:val="single"/>
        </w:rPr>
        <w:t>не требуется</w:t>
      </w:r>
      <w:r w:rsidRPr="00A553D9">
        <w:t xml:space="preserve"> в случае:</w:t>
      </w:r>
    </w:p>
    <w:p w:rsidR="00A553D9" w:rsidRPr="00A553D9" w:rsidRDefault="00503551" w:rsidP="00A553D9">
      <w:pPr>
        <w:ind w:firstLine="708"/>
        <w:jc w:val="both"/>
      </w:pPr>
      <w:bookmarkStart w:id="1" w:name="sub_101143"/>
      <w:r>
        <w:t>-</w:t>
      </w:r>
      <w:r w:rsidR="00A553D9" w:rsidRPr="00A553D9">
        <w:t> пресечения и раскрытия преступлений;</w:t>
      </w:r>
    </w:p>
    <w:p w:rsidR="00A553D9" w:rsidRPr="00A553D9" w:rsidRDefault="00503551" w:rsidP="00A553D9">
      <w:pPr>
        <w:ind w:firstLine="708"/>
        <w:jc w:val="both"/>
      </w:pPr>
      <w:bookmarkStart w:id="2" w:name="sub_101144"/>
      <w:bookmarkEnd w:id="1"/>
      <w:r>
        <w:t>-</w:t>
      </w:r>
      <w:r w:rsidR="00A553D9" w:rsidRPr="00A553D9">
        <w:t> оказания помощи при чрезвычайных ситуациях природного и техногенного характера</w:t>
      </w:r>
      <w:r>
        <w:t>.</w:t>
      </w:r>
    </w:p>
    <w:p w:rsidR="00A553D9" w:rsidRDefault="00A553D9" w:rsidP="00A553D9">
      <w:pPr>
        <w:ind w:firstLine="567"/>
        <w:jc w:val="both"/>
      </w:pPr>
      <w:bookmarkStart w:id="3" w:name="sub_101146"/>
      <w:bookmarkEnd w:id="2"/>
      <w:r>
        <w:t>Указанные исключения в Положении отсутствуют.</w:t>
      </w:r>
    </w:p>
    <w:p w:rsidR="00A553D9" w:rsidRPr="00503551" w:rsidRDefault="00A553D9" w:rsidP="00A553D9">
      <w:pPr>
        <w:ind w:firstLine="567"/>
        <w:jc w:val="both"/>
        <w:rPr>
          <w:rFonts w:eastAsia="Times New Roman" w:cs="Times New Roman"/>
          <w:szCs w:val="28"/>
          <w:lang w:eastAsia="ru-RU"/>
        </w:rPr>
      </w:pPr>
      <w:r w:rsidRPr="00503551">
        <w:rPr>
          <w:rFonts w:eastAsia="Times New Roman" w:cs="Times New Roman"/>
          <w:i/>
          <w:szCs w:val="28"/>
          <w:lang w:eastAsia="ru-RU"/>
        </w:rPr>
        <w:t>Несоответствие действующему законодательству необоснованно затрудняет ведение предпринимательской и инвестиционной деятельности.</w:t>
      </w:r>
    </w:p>
    <w:p w:rsidR="00A553D9" w:rsidRDefault="00A553D9" w:rsidP="00A553D9">
      <w:pPr>
        <w:ind w:firstLine="567"/>
        <w:jc w:val="both"/>
        <w:rPr>
          <w:bCs/>
          <w:spacing w:val="2"/>
          <w:szCs w:val="28"/>
        </w:rPr>
      </w:pPr>
      <w:r>
        <w:t xml:space="preserve">3.2. Пунктом 1 раздела 2 предусмотрен срок предоставления заявления и документов к нему – </w:t>
      </w:r>
      <w:r w:rsidRPr="00275CE6">
        <w:rPr>
          <w:u w:val="single"/>
        </w:rPr>
        <w:t xml:space="preserve">не позднее </w:t>
      </w:r>
      <w:r w:rsidRPr="00275CE6">
        <w:rPr>
          <w:spacing w:val="2"/>
          <w:szCs w:val="28"/>
          <w:u w:val="single"/>
        </w:rPr>
        <w:t xml:space="preserve">30-и рабочих дней </w:t>
      </w:r>
      <w:r w:rsidRPr="003114A4">
        <w:rPr>
          <w:spacing w:val="2"/>
          <w:szCs w:val="28"/>
          <w:u w:val="single"/>
        </w:rPr>
        <w:t>до планируемых сроков</w:t>
      </w:r>
      <w:r w:rsidRPr="005758CD">
        <w:rPr>
          <w:spacing w:val="2"/>
          <w:szCs w:val="28"/>
        </w:rPr>
        <w:t xml:space="preserve"> выполнения авиационных работ, парашютных прыжков, демонстрационных полетов воздушных судов, полетов беспилотных летательных </w:t>
      </w:r>
      <w:r>
        <w:rPr>
          <w:spacing w:val="2"/>
          <w:szCs w:val="28"/>
        </w:rPr>
        <w:t xml:space="preserve">  </w:t>
      </w:r>
      <w:r w:rsidRPr="005758CD">
        <w:rPr>
          <w:spacing w:val="2"/>
          <w:szCs w:val="28"/>
        </w:rPr>
        <w:t xml:space="preserve">аппаратов, подъемов привязных </w:t>
      </w:r>
      <w:r w:rsidRPr="005758CD">
        <w:rPr>
          <w:spacing w:val="2"/>
          <w:szCs w:val="28"/>
        </w:rPr>
        <w:lastRenderedPageBreak/>
        <w:t xml:space="preserve">аэростатов над территорией муниципального образования городской округ город Сургут, </w:t>
      </w:r>
      <w:r w:rsidRPr="005758CD">
        <w:rPr>
          <w:bCs/>
          <w:spacing w:val="2"/>
          <w:szCs w:val="28"/>
        </w:rPr>
        <w:t>посадки (взлета) на расположенные в границах муниципального образования площадки, сведения о которых</w:t>
      </w:r>
      <w:r>
        <w:rPr>
          <w:bCs/>
          <w:spacing w:val="2"/>
          <w:szCs w:val="28"/>
        </w:rPr>
        <w:t xml:space="preserve"> </w:t>
      </w:r>
      <w:r w:rsidRPr="005758CD">
        <w:rPr>
          <w:bCs/>
          <w:spacing w:val="2"/>
          <w:szCs w:val="28"/>
        </w:rPr>
        <w:t>не опубликованы в документах аэронавигационной информации</w:t>
      </w:r>
      <w:r>
        <w:rPr>
          <w:bCs/>
          <w:spacing w:val="2"/>
          <w:szCs w:val="28"/>
        </w:rPr>
        <w:t>.</w:t>
      </w:r>
    </w:p>
    <w:p w:rsidR="00275CE6" w:rsidRDefault="00D0554D" w:rsidP="00A553D9">
      <w:pPr>
        <w:ind w:firstLine="567"/>
        <w:jc w:val="both"/>
        <w:rPr>
          <w:spacing w:val="2"/>
          <w:szCs w:val="28"/>
        </w:rPr>
      </w:pPr>
      <w:r>
        <w:rPr>
          <w:bCs/>
          <w:spacing w:val="2"/>
          <w:szCs w:val="28"/>
        </w:rPr>
        <w:t>С учетом северных климатических погодных условий, в</w:t>
      </w:r>
      <w:r w:rsidR="00275CE6">
        <w:rPr>
          <w:bCs/>
          <w:spacing w:val="2"/>
          <w:szCs w:val="28"/>
        </w:rPr>
        <w:t xml:space="preserve"> </w:t>
      </w:r>
      <w:r>
        <w:rPr>
          <w:bCs/>
          <w:spacing w:val="2"/>
          <w:szCs w:val="28"/>
        </w:rPr>
        <w:t xml:space="preserve">предусмотренный Положением </w:t>
      </w:r>
      <w:r w:rsidR="00275CE6">
        <w:rPr>
          <w:bCs/>
          <w:spacing w:val="2"/>
          <w:szCs w:val="28"/>
        </w:rPr>
        <w:t xml:space="preserve">срок (за полтора месяца до начала) </w:t>
      </w:r>
      <w:r>
        <w:rPr>
          <w:bCs/>
          <w:spacing w:val="2"/>
          <w:szCs w:val="28"/>
        </w:rPr>
        <w:t>для любого заявителя является сложным</w:t>
      </w:r>
      <w:r w:rsidR="00680581">
        <w:rPr>
          <w:bCs/>
          <w:spacing w:val="2"/>
          <w:szCs w:val="28"/>
        </w:rPr>
        <w:t>, а зачастую невозможным</w:t>
      </w:r>
      <w:r>
        <w:rPr>
          <w:bCs/>
          <w:spacing w:val="2"/>
          <w:szCs w:val="28"/>
        </w:rPr>
        <w:t xml:space="preserve"> планирование </w:t>
      </w:r>
      <w:r w:rsidR="00275CE6" w:rsidRPr="005758CD">
        <w:rPr>
          <w:spacing w:val="2"/>
          <w:szCs w:val="28"/>
        </w:rPr>
        <w:t>выполнения авиационных работ, парашютных прыжков, демонстрационных полетов воздушных судов, полетов беспилотных летательных</w:t>
      </w:r>
      <w:r>
        <w:rPr>
          <w:spacing w:val="2"/>
          <w:szCs w:val="28"/>
        </w:rPr>
        <w:t xml:space="preserve"> </w:t>
      </w:r>
      <w:r w:rsidR="00275CE6" w:rsidRPr="005758CD">
        <w:rPr>
          <w:spacing w:val="2"/>
          <w:szCs w:val="28"/>
        </w:rPr>
        <w:t>аппаратов, подъемов привязных аэростатов</w:t>
      </w:r>
      <w:r w:rsidR="00275CE6">
        <w:rPr>
          <w:spacing w:val="2"/>
          <w:szCs w:val="28"/>
        </w:rPr>
        <w:t>.</w:t>
      </w:r>
    </w:p>
    <w:p w:rsidR="00A553D9" w:rsidRPr="00A553D9" w:rsidRDefault="00275CE6" w:rsidP="00A553D9">
      <w:pPr>
        <w:ind w:firstLine="567"/>
        <w:jc w:val="both"/>
      </w:pPr>
      <w:r>
        <w:rPr>
          <w:bCs/>
          <w:spacing w:val="2"/>
          <w:szCs w:val="28"/>
        </w:rPr>
        <w:t xml:space="preserve">При анализе </w:t>
      </w:r>
      <w:r w:rsidR="003114A4">
        <w:rPr>
          <w:bCs/>
          <w:spacing w:val="2"/>
          <w:szCs w:val="28"/>
        </w:rPr>
        <w:t>соответствующих П</w:t>
      </w:r>
      <w:r>
        <w:rPr>
          <w:bCs/>
          <w:spacing w:val="2"/>
          <w:szCs w:val="28"/>
        </w:rPr>
        <w:t>оложений</w:t>
      </w:r>
      <w:r w:rsidR="003114A4">
        <w:rPr>
          <w:bCs/>
          <w:spacing w:val="2"/>
          <w:szCs w:val="28"/>
        </w:rPr>
        <w:t xml:space="preserve"> (регламентов оказания услуг)</w:t>
      </w:r>
      <w:r>
        <w:rPr>
          <w:bCs/>
          <w:spacing w:val="2"/>
          <w:szCs w:val="28"/>
        </w:rPr>
        <w:t xml:space="preserve"> </w:t>
      </w:r>
      <w:r w:rsidR="00D0554D">
        <w:rPr>
          <w:bCs/>
          <w:spacing w:val="2"/>
          <w:szCs w:val="28"/>
        </w:rPr>
        <w:t>других</w:t>
      </w:r>
      <w:r>
        <w:rPr>
          <w:bCs/>
          <w:spacing w:val="2"/>
          <w:szCs w:val="28"/>
        </w:rPr>
        <w:t xml:space="preserve"> муниципальных образований, срок представления документов составляет – не позднее 10-15 рабочих дней</w:t>
      </w:r>
      <w:r w:rsidR="000D321A">
        <w:rPr>
          <w:bCs/>
          <w:spacing w:val="2"/>
          <w:szCs w:val="28"/>
        </w:rPr>
        <w:t xml:space="preserve"> до планируемых сроков</w:t>
      </w:r>
      <w:r>
        <w:rPr>
          <w:bCs/>
          <w:spacing w:val="2"/>
          <w:szCs w:val="28"/>
        </w:rPr>
        <w:t xml:space="preserve">. </w:t>
      </w:r>
    </w:p>
    <w:bookmarkEnd w:id="3"/>
    <w:p w:rsidR="008461D5" w:rsidRPr="008461D5" w:rsidRDefault="00275CE6" w:rsidP="00A553D9">
      <w:pPr>
        <w:ind w:firstLine="567"/>
        <w:jc w:val="both"/>
        <w:rPr>
          <w:rFonts w:eastAsia="Times New Roman" w:cs="Times New Roman"/>
          <w:szCs w:val="28"/>
          <w:lang w:eastAsia="ru-RU"/>
        </w:rPr>
      </w:pPr>
      <w:r w:rsidRPr="008461D5">
        <w:rPr>
          <w:rFonts w:eastAsia="Times New Roman" w:cs="Times New Roman"/>
          <w:szCs w:val="28"/>
          <w:lang w:eastAsia="ru-RU"/>
        </w:rPr>
        <w:t>Предлагаем по аналогии</w:t>
      </w:r>
      <w:r w:rsidR="008461D5">
        <w:rPr>
          <w:rFonts w:eastAsia="Times New Roman" w:cs="Times New Roman"/>
          <w:szCs w:val="28"/>
          <w:lang w:eastAsia="ru-RU"/>
        </w:rPr>
        <w:t xml:space="preserve"> </w:t>
      </w:r>
      <w:r w:rsidRPr="008461D5">
        <w:rPr>
          <w:rFonts w:eastAsia="Times New Roman" w:cs="Times New Roman"/>
          <w:szCs w:val="28"/>
          <w:lang w:eastAsia="ru-RU"/>
        </w:rPr>
        <w:t xml:space="preserve">в пункте 1 раздела 2 </w:t>
      </w:r>
      <w:r w:rsidR="008461D5" w:rsidRPr="008461D5">
        <w:rPr>
          <w:rFonts w:eastAsia="Times New Roman" w:cs="Times New Roman"/>
          <w:szCs w:val="28"/>
          <w:lang w:eastAsia="ru-RU"/>
        </w:rPr>
        <w:t>скорректировать (</w:t>
      </w:r>
      <w:r w:rsidRPr="008461D5">
        <w:rPr>
          <w:rFonts w:eastAsia="Times New Roman" w:cs="Times New Roman"/>
          <w:szCs w:val="28"/>
          <w:lang w:eastAsia="ru-RU"/>
        </w:rPr>
        <w:t>сократить</w:t>
      </w:r>
      <w:r w:rsidR="008461D5" w:rsidRPr="008461D5">
        <w:rPr>
          <w:rFonts w:eastAsia="Times New Roman" w:cs="Times New Roman"/>
          <w:szCs w:val="28"/>
          <w:lang w:eastAsia="ru-RU"/>
        </w:rPr>
        <w:t>)</w:t>
      </w:r>
      <w:r w:rsidRPr="008461D5">
        <w:rPr>
          <w:rFonts w:eastAsia="Times New Roman" w:cs="Times New Roman"/>
          <w:szCs w:val="28"/>
          <w:lang w:eastAsia="ru-RU"/>
        </w:rPr>
        <w:t xml:space="preserve"> срок </w:t>
      </w:r>
      <w:r w:rsidR="008461D5" w:rsidRPr="008461D5">
        <w:rPr>
          <w:rFonts w:eastAsia="Times New Roman" w:cs="Times New Roman"/>
          <w:szCs w:val="28"/>
          <w:lang w:eastAsia="ru-RU"/>
        </w:rPr>
        <w:t xml:space="preserve">подачи заявления и документов к нему - </w:t>
      </w:r>
      <w:r w:rsidR="000D321A">
        <w:rPr>
          <w:bCs/>
          <w:spacing w:val="2"/>
          <w:szCs w:val="28"/>
        </w:rPr>
        <w:t>не позднее 15 рабочих дней до планируемых сроков</w:t>
      </w:r>
      <w:r w:rsidR="004F13BD">
        <w:rPr>
          <w:rFonts w:eastAsia="Times New Roman" w:cs="Times New Roman"/>
          <w:szCs w:val="28"/>
          <w:lang w:eastAsia="ru-RU"/>
        </w:rPr>
        <w:t xml:space="preserve">. </w:t>
      </w:r>
      <w:r w:rsidR="008461D5">
        <w:rPr>
          <w:rFonts w:eastAsia="Times New Roman" w:cs="Times New Roman"/>
          <w:szCs w:val="28"/>
          <w:lang w:eastAsia="ru-RU"/>
        </w:rPr>
        <w:t>Соответственно</w:t>
      </w:r>
      <w:r w:rsidR="00DC0D03">
        <w:rPr>
          <w:rFonts w:eastAsia="Times New Roman" w:cs="Times New Roman"/>
          <w:szCs w:val="28"/>
          <w:lang w:eastAsia="ru-RU"/>
        </w:rPr>
        <w:t>,</w:t>
      </w:r>
      <w:r w:rsidR="008461D5">
        <w:rPr>
          <w:rFonts w:eastAsia="Times New Roman" w:cs="Times New Roman"/>
          <w:szCs w:val="28"/>
          <w:lang w:eastAsia="ru-RU"/>
        </w:rPr>
        <w:t xml:space="preserve"> скорректировать последующие </w:t>
      </w:r>
      <w:r w:rsidR="00DC0D03">
        <w:rPr>
          <w:rFonts w:eastAsia="Times New Roman" w:cs="Times New Roman"/>
          <w:szCs w:val="28"/>
          <w:lang w:eastAsia="ru-RU"/>
        </w:rPr>
        <w:t xml:space="preserve">сроки выполнения </w:t>
      </w:r>
      <w:r w:rsidR="008461D5">
        <w:rPr>
          <w:rFonts w:eastAsia="Times New Roman" w:cs="Times New Roman"/>
          <w:szCs w:val="28"/>
          <w:lang w:eastAsia="ru-RU"/>
        </w:rPr>
        <w:t>процедур</w:t>
      </w:r>
      <w:r w:rsidR="00DC0D03">
        <w:rPr>
          <w:rFonts w:eastAsia="Times New Roman" w:cs="Times New Roman"/>
          <w:szCs w:val="28"/>
          <w:lang w:eastAsia="ru-RU"/>
        </w:rPr>
        <w:t>,</w:t>
      </w:r>
      <w:r w:rsidR="008461D5">
        <w:rPr>
          <w:rFonts w:eastAsia="Times New Roman" w:cs="Times New Roman"/>
          <w:szCs w:val="28"/>
          <w:lang w:eastAsia="ru-RU"/>
        </w:rPr>
        <w:t xml:space="preserve"> предусмотренны</w:t>
      </w:r>
      <w:r w:rsidR="000D321A">
        <w:rPr>
          <w:rFonts w:eastAsia="Times New Roman" w:cs="Times New Roman"/>
          <w:szCs w:val="28"/>
          <w:lang w:eastAsia="ru-RU"/>
        </w:rPr>
        <w:t>е</w:t>
      </w:r>
      <w:r w:rsidR="008461D5">
        <w:rPr>
          <w:rFonts w:eastAsia="Times New Roman" w:cs="Times New Roman"/>
          <w:szCs w:val="28"/>
          <w:lang w:eastAsia="ru-RU"/>
        </w:rPr>
        <w:t xml:space="preserve"> Положением:</w:t>
      </w:r>
    </w:p>
    <w:p w:rsidR="008461D5" w:rsidRPr="008461D5" w:rsidRDefault="008461D5" w:rsidP="00A553D9">
      <w:pPr>
        <w:ind w:firstLine="567"/>
        <w:jc w:val="both"/>
        <w:rPr>
          <w:rFonts w:eastAsia="Times New Roman" w:cs="Times New Roman"/>
          <w:szCs w:val="28"/>
          <w:lang w:eastAsia="ru-RU"/>
        </w:rPr>
      </w:pPr>
      <w:r w:rsidRPr="008461D5">
        <w:rPr>
          <w:rFonts w:eastAsia="Times New Roman" w:cs="Times New Roman"/>
          <w:szCs w:val="28"/>
          <w:lang w:eastAsia="ru-RU"/>
        </w:rPr>
        <w:t>-</w:t>
      </w:r>
      <w:r w:rsidR="00680F39" w:rsidRPr="008461D5">
        <w:rPr>
          <w:rFonts w:eastAsia="Times New Roman" w:cs="Times New Roman"/>
          <w:szCs w:val="28"/>
          <w:lang w:eastAsia="ru-RU"/>
        </w:rPr>
        <w:t xml:space="preserve"> </w:t>
      </w:r>
      <w:r w:rsidRPr="008461D5">
        <w:rPr>
          <w:rFonts w:eastAsia="Times New Roman" w:cs="Times New Roman"/>
          <w:szCs w:val="28"/>
          <w:lang w:eastAsia="ru-RU"/>
        </w:rPr>
        <w:t>сократить</w:t>
      </w:r>
      <w:r>
        <w:rPr>
          <w:rFonts w:eastAsia="Times New Roman" w:cs="Times New Roman"/>
          <w:szCs w:val="28"/>
          <w:lang w:eastAsia="ru-RU"/>
        </w:rPr>
        <w:t xml:space="preserve"> </w:t>
      </w:r>
      <w:r w:rsidR="00680F39" w:rsidRPr="008461D5">
        <w:rPr>
          <w:rFonts w:eastAsia="Times New Roman" w:cs="Times New Roman"/>
          <w:szCs w:val="28"/>
          <w:lang w:eastAsia="ru-RU"/>
        </w:rPr>
        <w:t xml:space="preserve">до 5 рабочих дней срок рассмотрения заявления и документов к нему (пункт 4 </w:t>
      </w:r>
      <w:r w:rsidR="004F13BD">
        <w:rPr>
          <w:rFonts w:eastAsia="Times New Roman" w:cs="Times New Roman"/>
          <w:szCs w:val="28"/>
          <w:lang w:eastAsia="ru-RU"/>
        </w:rPr>
        <w:t>раздела 2</w:t>
      </w:r>
      <w:r w:rsidR="00680F39" w:rsidRPr="008461D5">
        <w:rPr>
          <w:rFonts w:eastAsia="Times New Roman" w:cs="Times New Roman"/>
          <w:szCs w:val="28"/>
          <w:lang w:eastAsia="ru-RU"/>
        </w:rPr>
        <w:t>)</w:t>
      </w:r>
      <w:r w:rsidRPr="008461D5">
        <w:rPr>
          <w:rFonts w:eastAsia="Times New Roman" w:cs="Times New Roman"/>
          <w:szCs w:val="28"/>
          <w:lang w:eastAsia="ru-RU"/>
        </w:rPr>
        <w:t>;</w:t>
      </w:r>
    </w:p>
    <w:p w:rsidR="00A553D9" w:rsidRPr="008461D5" w:rsidRDefault="008461D5" w:rsidP="00A553D9">
      <w:pPr>
        <w:ind w:firstLine="567"/>
        <w:jc w:val="both"/>
        <w:rPr>
          <w:rFonts w:eastAsia="Times New Roman" w:cs="Times New Roman"/>
          <w:szCs w:val="28"/>
          <w:lang w:eastAsia="ru-RU"/>
        </w:rPr>
      </w:pPr>
      <w:r w:rsidRPr="008461D5">
        <w:rPr>
          <w:rFonts w:eastAsia="Times New Roman" w:cs="Times New Roman"/>
          <w:szCs w:val="28"/>
          <w:lang w:eastAsia="ru-RU"/>
        </w:rPr>
        <w:t xml:space="preserve">- </w:t>
      </w:r>
      <w:r w:rsidR="000D321A">
        <w:rPr>
          <w:rFonts w:eastAsia="Times New Roman" w:cs="Times New Roman"/>
          <w:szCs w:val="28"/>
          <w:lang w:eastAsia="ru-RU"/>
        </w:rPr>
        <w:t>скорректировать</w:t>
      </w:r>
      <w:r w:rsidRPr="008461D5">
        <w:rPr>
          <w:rFonts w:eastAsia="Times New Roman" w:cs="Times New Roman"/>
          <w:szCs w:val="28"/>
          <w:lang w:eastAsia="ru-RU"/>
        </w:rPr>
        <w:t xml:space="preserve"> </w:t>
      </w:r>
      <w:r w:rsidR="000D321A" w:rsidRPr="008461D5">
        <w:rPr>
          <w:rFonts w:eastAsia="Times New Roman" w:cs="Times New Roman"/>
          <w:szCs w:val="28"/>
          <w:lang w:eastAsia="ru-RU"/>
        </w:rPr>
        <w:t xml:space="preserve">срок выдачи разрешения или решения об отказе в выдаче разрешения </w:t>
      </w:r>
      <w:r w:rsidR="000D321A">
        <w:rPr>
          <w:rFonts w:eastAsia="Times New Roman" w:cs="Times New Roman"/>
          <w:szCs w:val="28"/>
          <w:lang w:eastAsia="ru-RU"/>
        </w:rPr>
        <w:t>– не позднее 10</w:t>
      </w:r>
      <w:r w:rsidRPr="008461D5">
        <w:rPr>
          <w:rFonts w:eastAsia="Times New Roman" w:cs="Times New Roman"/>
          <w:szCs w:val="28"/>
          <w:lang w:eastAsia="ru-RU"/>
        </w:rPr>
        <w:t xml:space="preserve"> рабочих дней </w:t>
      </w:r>
      <w:r w:rsidR="000D321A">
        <w:rPr>
          <w:rFonts w:eastAsia="Times New Roman" w:cs="Times New Roman"/>
          <w:szCs w:val="28"/>
          <w:lang w:eastAsia="ru-RU"/>
        </w:rPr>
        <w:t xml:space="preserve">с момента поступления заявления, либо не позднее 5 рабочих дней до </w:t>
      </w:r>
      <w:r w:rsidR="000D321A" w:rsidRPr="003114A4">
        <w:rPr>
          <w:spacing w:val="2"/>
          <w:szCs w:val="28"/>
          <w:u w:val="single"/>
        </w:rPr>
        <w:t>планируемых сроков</w:t>
      </w:r>
      <w:r w:rsidR="000D321A" w:rsidRPr="005758CD">
        <w:rPr>
          <w:spacing w:val="2"/>
          <w:szCs w:val="28"/>
        </w:rPr>
        <w:t xml:space="preserve"> выполнения авиационных работ, парашютных прыжков, демонстрационных полетов воздушных судов, полетов беспилотных летательных </w:t>
      </w:r>
      <w:r w:rsidR="000D321A">
        <w:rPr>
          <w:spacing w:val="2"/>
          <w:szCs w:val="28"/>
        </w:rPr>
        <w:t xml:space="preserve">  </w:t>
      </w:r>
      <w:r w:rsidR="000D321A" w:rsidRPr="005758CD">
        <w:rPr>
          <w:spacing w:val="2"/>
          <w:szCs w:val="28"/>
        </w:rPr>
        <w:t xml:space="preserve">аппаратов, подъемов привязных аэростатов над территорией муниципального образования городской округ город Сургут, </w:t>
      </w:r>
      <w:r w:rsidR="000D321A" w:rsidRPr="005758CD">
        <w:rPr>
          <w:bCs/>
          <w:spacing w:val="2"/>
          <w:szCs w:val="28"/>
        </w:rPr>
        <w:t>посадки (взлета) на расположенные в границах муниципального образования площадки, сведения о которых</w:t>
      </w:r>
      <w:r w:rsidR="000D321A">
        <w:rPr>
          <w:bCs/>
          <w:spacing w:val="2"/>
          <w:szCs w:val="28"/>
        </w:rPr>
        <w:t xml:space="preserve"> </w:t>
      </w:r>
      <w:r w:rsidR="000D321A" w:rsidRPr="005758CD">
        <w:rPr>
          <w:bCs/>
          <w:spacing w:val="2"/>
          <w:szCs w:val="28"/>
        </w:rPr>
        <w:t>не опубликованы в документах аэронавигационной информации</w:t>
      </w:r>
      <w:r w:rsidR="000D321A">
        <w:rPr>
          <w:rFonts w:eastAsia="Times New Roman" w:cs="Times New Roman"/>
          <w:szCs w:val="28"/>
          <w:lang w:eastAsia="ru-RU"/>
        </w:rPr>
        <w:t xml:space="preserve">  </w:t>
      </w:r>
      <w:r w:rsidR="004F13BD">
        <w:rPr>
          <w:rFonts w:eastAsia="Times New Roman" w:cs="Times New Roman"/>
          <w:szCs w:val="28"/>
          <w:lang w:eastAsia="ru-RU"/>
        </w:rPr>
        <w:t>(абзац 3 пункта 6 Раздела 2)</w:t>
      </w:r>
      <w:r w:rsidRPr="008461D5">
        <w:rPr>
          <w:rFonts w:eastAsia="Times New Roman" w:cs="Times New Roman"/>
          <w:szCs w:val="28"/>
          <w:lang w:eastAsia="ru-RU"/>
        </w:rPr>
        <w:t>.</w:t>
      </w:r>
    </w:p>
    <w:p w:rsidR="00790EDF" w:rsidRPr="00503551" w:rsidRDefault="00275CE6" w:rsidP="00790EDF">
      <w:pPr>
        <w:ind w:firstLine="567"/>
        <w:jc w:val="both"/>
        <w:rPr>
          <w:rFonts w:eastAsia="Times New Roman" w:cs="Times New Roman"/>
          <w:szCs w:val="28"/>
          <w:lang w:eastAsia="ru-RU"/>
        </w:rPr>
      </w:pPr>
      <w:r w:rsidRPr="00FA48AB">
        <w:rPr>
          <w:rFonts w:eastAsia="Times New Roman" w:cs="Times New Roman"/>
          <w:szCs w:val="28"/>
          <w:lang w:eastAsia="ru-RU"/>
        </w:rPr>
        <w:t xml:space="preserve">Поскольку результатом рассмотрения представленных документов является отказ от </w:t>
      </w:r>
      <w:r>
        <w:rPr>
          <w:rFonts w:eastAsia="Times New Roman" w:cs="Times New Roman"/>
          <w:szCs w:val="28"/>
          <w:lang w:eastAsia="ru-RU"/>
        </w:rPr>
        <w:t>выдачи разрешения</w:t>
      </w:r>
      <w:r w:rsidRPr="00FA48AB">
        <w:rPr>
          <w:rFonts w:eastAsia="Times New Roman" w:cs="Times New Roman"/>
          <w:szCs w:val="28"/>
          <w:lang w:eastAsia="ru-RU"/>
        </w:rPr>
        <w:t xml:space="preserve"> в связи с </w:t>
      </w:r>
      <w:r>
        <w:rPr>
          <w:rFonts w:eastAsia="Times New Roman" w:cs="Times New Roman"/>
          <w:szCs w:val="28"/>
          <w:lang w:eastAsia="ru-RU"/>
        </w:rPr>
        <w:t>нарушением сроков</w:t>
      </w:r>
      <w:r w:rsidRPr="00FA48AB">
        <w:rPr>
          <w:rFonts w:eastAsia="Times New Roman" w:cs="Times New Roman"/>
          <w:szCs w:val="28"/>
          <w:lang w:eastAsia="ru-RU"/>
        </w:rPr>
        <w:t xml:space="preserve">, </w:t>
      </w:r>
      <w:r>
        <w:rPr>
          <w:rFonts w:eastAsia="Times New Roman" w:cs="Times New Roman"/>
          <w:i/>
          <w:szCs w:val="28"/>
          <w:lang w:eastAsia="ru-RU"/>
        </w:rPr>
        <w:t xml:space="preserve">указанные требования </w:t>
      </w:r>
      <w:r w:rsidR="00790EDF">
        <w:rPr>
          <w:rFonts w:eastAsia="Times New Roman" w:cs="Times New Roman"/>
          <w:i/>
          <w:szCs w:val="28"/>
          <w:lang w:eastAsia="ru-RU"/>
        </w:rPr>
        <w:t xml:space="preserve">необоснованно </w:t>
      </w:r>
      <w:r w:rsidR="00790EDF" w:rsidRPr="00503551">
        <w:rPr>
          <w:rFonts w:eastAsia="Times New Roman" w:cs="Times New Roman"/>
          <w:i/>
          <w:szCs w:val="28"/>
          <w:lang w:eastAsia="ru-RU"/>
        </w:rPr>
        <w:t>затрудня</w:t>
      </w:r>
      <w:r w:rsidR="00790EDF">
        <w:rPr>
          <w:rFonts w:eastAsia="Times New Roman" w:cs="Times New Roman"/>
          <w:i/>
          <w:szCs w:val="28"/>
          <w:lang w:eastAsia="ru-RU"/>
        </w:rPr>
        <w:t>ют</w:t>
      </w:r>
      <w:r w:rsidR="00790EDF" w:rsidRPr="00503551">
        <w:rPr>
          <w:rFonts w:eastAsia="Times New Roman" w:cs="Times New Roman"/>
          <w:i/>
          <w:szCs w:val="28"/>
          <w:lang w:eastAsia="ru-RU"/>
        </w:rPr>
        <w:t xml:space="preserve"> ведение предпринимательской и инвестиционной деятельности.</w:t>
      </w:r>
    </w:p>
    <w:p w:rsidR="00D0554D" w:rsidRPr="000F0DCC" w:rsidRDefault="00E21BCD" w:rsidP="00D139C8">
      <w:pPr>
        <w:ind w:firstLine="567"/>
        <w:jc w:val="both"/>
        <w:rPr>
          <w:rFonts w:eastAsia="Times New Roman" w:cs="Times New Roman"/>
          <w:szCs w:val="28"/>
          <w:lang w:eastAsia="ru-RU"/>
        </w:rPr>
      </w:pPr>
      <w:r w:rsidRPr="000F0DCC">
        <w:rPr>
          <w:rFonts w:eastAsia="Times New Roman" w:cs="Times New Roman"/>
          <w:szCs w:val="28"/>
          <w:lang w:eastAsia="ru-RU"/>
        </w:rPr>
        <w:t>3.</w:t>
      </w:r>
      <w:r w:rsidR="00987E18" w:rsidRPr="000F0DCC">
        <w:rPr>
          <w:rFonts w:eastAsia="Times New Roman" w:cs="Times New Roman"/>
          <w:szCs w:val="28"/>
          <w:lang w:eastAsia="ru-RU"/>
        </w:rPr>
        <w:t>3</w:t>
      </w:r>
      <w:r w:rsidRPr="000F0DCC">
        <w:rPr>
          <w:rFonts w:eastAsia="Times New Roman" w:cs="Times New Roman"/>
          <w:szCs w:val="28"/>
          <w:lang w:eastAsia="ru-RU"/>
        </w:rPr>
        <w:t xml:space="preserve">. </w:t>
      </w:r>
      <w:r w:rsidR="00D26202" w:rsidRPr="000F0DCC">
        <w:rPr>
          <w:rFonts w:eastAsia="Times New Roman" w:cs="Times New Roman"/>
          <w:szCs w:val="28"/>
          <w:lang w:eastAsia="ru-RU"/>
        </w:rPr>
        <w:t>П</w:t>
      </w:r>
      <w:r w:rsidR="003114A4" w:rsidRPr="000F0DCC">
        <w:rPr>
          <w:rFonts w:eastAsia="Times New Roman" w:cs="Times New Roman"/>
          <w:szCs w:val="28"/>
          <w:lang w:eastAsia="ru-RU"/>
        </w:rPr>
        <w:t>ункт</w:t>
      </w:r>
      <w:r w:rsidR="00D26202" w:rsidRPr="000F0DCC">
        <w:rPr>
          <w:rFonts w:eastAsia="Times New Roman" w:cs="Times New Roman"/>
          <w:szCs w:val="28"/>
          <w:lang w:eastAsia="ru-RU"/>
        </w:rPr>
        <w:t>ом</w:t>
      </w:r>
      <w:r w:rsidR="003114A4" w:rsidRPr="000F0DCC">
        <w:rPr>
          <w:rFonts w:eastAsia="Times New Roman" w:cs="Times New Roman"/>
          <w:szCs w:val="28"/>
          <w:lang w:eastAsia="ru-RU"/>
        </w:rPr>
        <w:t xml:space="preserve"> 2 раздела 2 предусмотрен перечень документов, прилагаемых к заявлению.</w:t>
      </w:r>
    </w:p>
    <w:p w:rsidR="00D26202" w:rsidRPr="000F0DCC" w:rsidRDefault="00D26202" w:rsidP="00D26202">
      <w:pPr>
        <w:ind w:firstLine="567"/>
        <w:jc w:val="both"/>
        <w:rPr>
          <w:spacing w:val="2"/>
          <w:szCs w:val="28"/>
        </w:rPr>
      </w:pPr>
      <w:r w:rsidRPr="000F0DCC">
        <w:rPr>
          <w:rFonts w:eastAsia="Times New Roman" w:cs="Times New Roman"/>
          <w:szCs w:val="28"/>
          <w:lang w:eastAsia="ru-RU"/>
        </w:rPr>
        <w:lastRenderedPageBreak/>
        <w:t xml:space="preserve">При этом, часть документов </w:t>
      </w:r>
      <w:r w:rsidRPr="000F0DCC">
        <w:rPr>
          <w:spacing w:val="2"/>
          <w:szCs w:val="28"/>
        </w:rPr>
        <w:t xml:space="preserve">обеспечивающих безопасность полетов и </w:t>
      </w:r>
      <w:r w:rsidRPr="000F0DCC">
        <w:rPr>
          <w:rFonts w:eastAsia="Times New Roman" w:cs="Times New Roman"/>
          <w:szCs w:val="28"/>
          <w:lang w:eastAsia="ru-RU"/>
        </w:rPr>
        <w:t xml:space="preserve">необходимых для выдачи разрешений на </w:t>
      </w:r>
      <w:r w:rsidRPr="000F0DCC">
        <w:rPr>
          <w:spacing w:val="2"/>
          <w:szCs w:val="28"/>
        </w:rPr>
        <w:t>выполнения авиационных работ, парашютных прыжков, демонстрационных полетов воздушных судов, отсутствует.</w:t>
      </w:r>
    </w:p>
    <w:p w:rsidR="003114A4" w:rsidRPr="000F0DCC" w:rsidRDefault="00D26202" w:rsidP="00D139C8">
      <w:pPr>
        <w:ind w:firstLine="567"/>
        <w:jc w:val="both"/>
        <w:rPr>
          <w:spacing w:val="2"/>
          <w:szCs w:val="28"/>
        </w:rPr>
      </w:pPr>
      <w:r w:rsidRPr="000F0DCC">
        <w:rPr>
          <w:spacing w:val="2"/>
          <w:szCs w:val="28"/>
        </w:rPr>
        <w:t>Так с</w:t>
      </w:r>
      <w:r w:rsidR="003E3288" w:rsidRPr="000F0DCC">
        <w:rPr>
          <w:spacing w:val="2"/>
          <w:szCs w:val="28"/>
        </w:rPr>
        <w:t>татьей 67 Воздушного кодекса Российской федерации предусмотрена следующая документация, которая должна иметься на борту воздушного судна</w:t>
      </w:r>
      <w:r w:rsidR="003114A4" w:rsidRPr="000F0DCC">
        <w:rPr>
          <w:spacing w:val="2"/>
          <w:szCs w:val="28"/>
        </w:rPr>
        <w:t>:</w:t>
      </w:r>
    </w:p>
    <w:p w:rsidR="00D26202" w:rsidRPr="000F0DCC" w:rsidRDefault="00D26202" w:rsidP="00D26202">
      <w:pPr>
        <w:ind w:firstLine="567"/>
        <w:jc w:val="both"/>
        <w:rPr>
          <w:spacing w:val="2"/>
          <w:szCs w:val="28"/>
        </w:rPr>
      </w:pPr>
      <w:r w:rsidRPr="000F0DCC">
        <w:rPr>
          <w:spacing w:val="2"/>
          <w:szCs w:val="28"/>
        </w:rPr>
        <w:t>1) судовые документы:</w:t>
      </w:r>
    </w:p>
    <w:p w:rsidR="00D26202" w:rsidRPr="000F0DCC" w:rsidRDefault="00D26202" w:rsidP="00D26202">
      <w:pPr>
        <w:ind w:firstLine="567"/>
        <w:jc w:val="both"/>
        <w:rPr>
          <w:spacing w:val="2"/>
          <w:szCs w:val="28"/>
        </w:rPr>
      </w:pPr>
      <w:r w:rsidRPr="000F0DCC">
        <w:rPr>
          <w:spacing w:val="2"/>
          <w:szCs w:val="28"/>
        </w:rPr>
        <w:t>- свидетельство о государственной регистрации для воздушных судов, подлежащих государственной регистрации;</w:t>
      </w:r>
    </w:p>
    <w:p w:rsidR="00D26202" w:rsidRPr="000F0DCC" w:rsidRDefault="00D26202" w:rsidP="00D26202">
      <w:pPr>
        <w:ind w:firstLine="567"/>
        <w:jc w:val="both"/>
        <w:rPr>
          <w:spacing w:val="2"/>
          <w:szCs w:val="28"/>
        </w:rPr>
      </w:pPr>
      <w:r w:rsidRPr="000F0DCC">
        <w:rPr>
          <w:spacing w:val="2"/>
          <w:szCs w:val="28"/>
        </w:rPr>
        <w:t>- сертификат (свидетельство) эксплуатанта (копия), за исключением случаев, предусмотренных пунктом 4 статьи 61 Воздушного кодекса;</w:t>
      </w:r>
    </w:p>
    <w:p w:rsidR="00D26202" w:rsidRPr="000F0DCC" w:rsidRDefault="00D26202" w:rsidP="00D26202">
      <w:pPr>
        <w:ind w:firstLine="567"/>
        <w:jc w:val="both"/>
        <w:rPr>
          <w:spacing w:val="2"/>
          <w:szCs w:val="28"/>
        </w:rPr>
      </w:pPr>
      <w:r w:rsidRPr="000F0DCC">
        <w:rPr>
          <w:spacing w:val="2"/>
          <w:szCs w:val="28"/>
        </w:rPr>
        <w:t>- сертификат летной годности, за исключением воздушных судов, эксплуатация которых допускается без сертификата летной годности;</w:t>
      </w:r>
    </w:p>
    <w:p w:rsidR="00D26202" w:rsidRPr="000F0DCC" w:rsidRDefault="00D26202" w:rsidP="00D26202">
      <w:pPr>
        <w:ind w:firstLine="567"/>
        <w:jc w:val="both"/>
        <w:rPr>
          <w:spacing w:val="2"/>
          <w:szCs w:val="28"/>
        </w:rPr>
      </w:pPr>
      <w:r w:rsidRPr="000F0DCC">
        <w:rPr>
          <w:spacing w:val="2"/>
          <w:szCs w:val="28"/>
        </w:rPr>
        <w:t>- бортовой и санитарный журналы, руководство по летной эксплуатации (при эксплуатации сверхлегких и беспилотных гражданских воздушных судов наличие бортового и санитарного журналов, руководства по летной эксплуатации необязательно);</w:t>
      </w:r>
    </w:p>
    <w:p w:rsidR="00D26202" w:rsidRPr="000F0DCC" w:rsidRDefault="00D26202" w:rsidP="00D26202">
      <w:pPr>
        <w:ind w:firstLine="567"/>
        <w:jc w:val="both"/>
        <w:rPr>
          <w:spacing w:val="2"/>
          <w:szCs w:val="28"/>
        </w:rPr>
      </w:pPr>
      <w:r w:rsidRPr="000F0DCC">
        <w:rPr>
          <w:spacing w:val="2"/>
          <w:szCs w:val="28"/>
        </w:rPr>
        <w:t>- разрешение на бортовую радиостанцию, если воздушное судно оборудовано радиоаппаратурой;</w:t>
      </w:r>
    </w:p>
    <w:p w:rsidR="00D26202" w:rsidRPr="000F0DCC" w:rsidRDefault="00D26202" w:rsidP="00D26202">
      <w:pPr>
        <w:ind w:firstLine="567"/>
        <w:jc w:val="both"/>
        <w:rPr>
          <w:spacing w:val="2"/>
          <w:szCs w:val="28"/>
        </w:rPr>
      </w:pPr>
      <w:r w:rsidRPr="000F0DCC">
        <w:rPr>
          <w:spacing w:val="2"/>
          <w:szCs w:val="28"/>
        </w:rPr>
        <w:t>2) соответствующие документы на каждого члена экипажа пилотируемого воздушного судна;</w:t>
      </w:r>
    </w:p>
    <w:p w:rsidR="00D26202" w:rsidRPr="000F0DCC" w:rsidRDefault="00D26202" w:rsidP="00D26202">
      <w:pPr>
        <w:ind w:firstLine="567"/>
        <w:jc w:val="both"/>
        <w:rPr>
          <w:spacing w:val="2"/>
          <w:szCs w:val="28"/>
        </w:rPr>
      </w:pPr>
      <w:r w:rsidRPr="000F0DCC">
        <w:rPr>
          <w:spacing w:val="2"/>
          <w:szCs w:val="28"/>
        </w:rPr>
        <w:t>3) документы, предусмотренные уполномоченным органом в области гражданской авиации.</w:t>
      </w:r>
    </w:p>
    <w:p w:rsidR="00D26202" w:rsidRPr="000F0DCC" w:rsidRDefault="00D26202" w:rsidP="00D26202">
      <w:pPr>
        <w:ind w:firstLine="567"/>
        <w:jc w:val="both"/>
        <w:rPr>
          <w:spacing w:val="2"/>
          <w:szCs w:val="28"/>
        </w:rPr>
      </w:pPr>
      <w:r w:rsidRPr="000F0DCC">
        <w:rPr>
          <w:spacing w:val="2"/>
          <w:szCs w:val="28"/>
        </w:rPr>
        <w:t xml:space="preserve">Таким образом, Положением не предусмотрены следующие </w:t>
      </w:r>
      <w:r w:rsidR="00D91021" w:rsidRPr="000F0DCC">
        <w:rPr>
          <w:spacing w:val="2"/>
          <w:szCs w:val="28"/>
        </w:rPr>
        <w:t xml:space="preserve">необходимые </w:t>
      </w:r>
      <w:r w:rsidRPr="000F0DCC">
        <w:rPr>
          <w:spacing w:val="2"/>
          <w:szCs w:val="28"/>
        </w:rPr>
        <w:t>документы:</w:t>
      </w:r>
    </w:p>
    <w:p w:rsidR="00D26202" w:rsidRPr="000F0DCC" w:rsidRDefault="00D26202" w:rsidP="00D26202">
      <w:pPr>
        <w:ind w:firstLine="567"/>
        <w:jc w:val="both"/>
        <w:rPr>
          <w:spacing w:val="2"/>
          <w:szCs w:val="28"/>
        </w:rPr>
      </w:pPr>
      <w:r w:rsidRPr="000F0DCC">
        <w:rPr>
          <w:spacing w:val="2"/>
          <w:szCs w:val="28"/>
        </w:rPr>
        <w:t>- копия сертификата летной го</w:t>
      </w:r>
      <w:r w:rsidR="00065902">
        <w:rPr>
          <w:spacing w:val="2"/>
          <w:szCs w:val="28"/>
        </w:rPr>
        <w:t>дности</w:t>
      </w:r>
      <w:r w:rsidRPr="000F0DCC">
        <w:rPr>
          <w:spacing w:val="2"/>
          <w:szCs w:val="28"/>
        </w:rPr>
        <w:t xml:space="preserve"> (удостоверение о годности к полетам) воздушного судна, за исключением воздушных судов, эксплуатация которых допускается без сертификата летной годности;</w:t>
      </w:r>
    </w:p>
    <w:p w:rsidR="00D26202" w:rsidRPr="000F0DCC" w:rsidRDefault="00D26202" w:rsidP="00D26202">
      <w:pPr>
        <w:ind w:firstLine="567"/>
        <w:jc w:val="both"/>
        <w:rPr>
          <w:spacing w:val="2"/>
          <w:szCs w:val="28"/>
        </w:rPr>
      </w:pPr>
      <w:r w:rsidRPr="000F0DCC">
        <w:rPr>
          <w:spacing w:val="2"/>
          <w:szCs w:val="28"/>
        </w:rPr>
        <w:t xml:space="preserve">- копии </w:t>
      </w:r>
      <w:r w:rsidR="00D91021" w:rsidRPr="000F0DCC">
        <w:rPr>
          <w:spacing w:val="2"/>
          <w:szCs w:val="28"/>
        </w:rPr>
        <w:t>сертификатов (свидетельств)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3E3288" w:rsidRPr="000F0DCC" w:rsidRDefault="003E3288" w:rsidP="003E3288">
      <w:pPr>
        <w:ind w:firstLine="567"/>
        <w:jc w:val="both"/>
        <w:rPr>
          <w:rFonts w:eastAsia="Times New Roman" w:cs="Times New Roman"/>
          <w:szCs w:val="28"/>
          <w:lang w:eastAsia="ru-RU"/>
        </w:rPr>
      </w:pPr>
      <w:r w:rsidRPr="000F0DCC">
        <w:rPr>
          <w:rFonts w:eastAsia="Times New Roman" w:cs="Times New Roman"/>
          <w:i/>
          <w:szCs w:val="28"/>
          <w:lang w:eastAsia="ru-RU"/>
        </w:rPr>
        <w:t>Несоответствие действующему законодательству необоснованно затрудняет ведение предпринимательской и инвестиционной деятельности.</w:t>
      </w:r>
    </w:p>
    <w:p w:rsidR="003114A4" w:rsidRDefault="00987E18" w:rsidP="00D139C8">
      <w:pPr>
        <w:ind w:firstLine="567"/>
        <w:jc w:val="both"/>
        <w:rPr>
          <w:rFonts w:eastAsia="Times New Roman" w:cs="Times New Roman"/>
          <w:szCs w:val="28"/>
          <w:lang w:eastAsia="ru-RU"/>
        </w:rPr>
      </w:pPr>
      <w:r w:rsidRPr="00987E18">
        <w:rPr>
          <w:rFonts w:eastAsia="Times New Roman" w:cs="Times New Roman"/>
          <w:szCs w:val="28"/>
          <w:lang w:eastAsia="ru-RU"/>
        </w:rPr>
        <w:t>3.4. Пунктом 3 Положения предусмотрено</w:t>
      </w:r>
      <w:r>
        <w:rPr>
          <w:rFonts w:eastAsia="Times New Roman" w:cs="Times New Roman"/>
          <w:szCs w:val="28"/>
          <w:lang w:eastAsia="ru-RU"/>
        </w:rPr>
        <w:t>, что п</w:t>
      </w:r>
      <w:r w:rsidRPr="00987E18">
        <w:rPr>
          <w:rFonts w:eastAsia="Times New Roman" w:cs="Times New Roman"/>
          <w:szCs w:val="28"/>
          <w:lang w:eastAsia="ru-RU"/>
        </w:rPr>
        <w:t xml:space="preserve">редставляемые копии документов должны быть заверены в соответствии с ГОСТ Р </w:t>
      </w:r>
      <w:r w:rsidRPr="00987E18">
        <w:rPr>
          <w:rFonts w:eastAsia="Times New Roman" w:cs="Times New Roman"/>
          <w:szCs w:val="28"/>
          <w:lang w:eastAsia="ru-RU"/>
        </w:rPr>
        <w:lastRenderedPageBreak/>
        <w:t>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987E18" w:rsidRDefault="00987E18" w:rsidP="00D139C8">
      <w:pPr>
        <w:ind w:firstLine="567"/>
        <w:jc w:val="both"/>
        <w:rPr>
          <w:rFonts w:eastAsia="Times New Roman" w:cs="Times New Roman"/>
          <w:szCs w:val="28"/>
          <w:lang w:eastAsia="ru-RU"/>
        </w:rPr>
      </w:pPr>
      <w:r>
        <w:rPr>
          <w:rFonts w:eastAsia="Times New Roman" w:cs="Times New Roman"/>
          <w:szCs w:val="28"/>
          <w:lang w:eastAsia="ru-RU"/>
        </w:rPr>
        <w:t xml:space="preserve">Указанным </w:t>
      </w:r>
      <w:r w:rsidRPr="00987E18">
        <w:rPr>
          <w:rFonts w:eastAsia="Times New Roman" w:cs="Times New Roman"/>
          <w:szCs w:val="28"/>
          <w:lang w:eastAsia="ru-RU"/>
        </w:rPr>
        <w:t>ГОСТ</w:t>
      </w:r>
      <w:r>
        <w:rPr>
          <w:rFonts w:eastAsia="Times New Roman" w:cs="Times New Roman"/>
          <w:szCs w:val="28"/>
          <w:lang w:eastAsia="ru-RU"/>
        </w:rPr>
        <w:t xml:space="preserve">ом предъявляются </w:t>
      </w:r>
      <w:r w:rsidR="001935B6">
        <w:rPr>
          <w:rFonts w:eastAsia="Times New Roman" w:cs="Times New Roman"/>
          <w:szCs w:val="28"/>
          <w:lang w:eastAsia="ru-RU"/>
        </w:rPr>
        <w:t>жесткие</w:t>
      </w:r>
      <w:r>
        <w:rPr>
          <w:rFonts w:eastAsia="Times New Roman" w:cs="Times New Roman"/>
          <w:szCs w:val="28"/>
          <w:lang w:eastAsia="ru-RU"/>
        </w:rPr>
        <w:t xml:space="preserve"> требования к заверению документов</w:t>
      </w:r>
      <w:r w:rsidR="00680F39">
        <w:rPr>
          <w:rFonts w:eastAsia="Times New Roman" w:cs="Times New Roman"/>
          <w:szCs w:val="28"/>
          <w:lang w:eastAsia="ru-RU"/>
        </w:rPr>
        <w:t>, которые влекут дополнительные трудозатраты заявителей</w:t>
      </w:r>
      <w:r>
        <w:rPr>
          <w:rFonts w:eastAsia="Times New Roman" w:cs="Times New Roman"/>
          <w:szCs w:val="28"/>
          <w:lang w:eastAsia="ru-RU"/>
        </w:rPr>
        <w:t>.</w:t>
      </w:r>
    </w:p>
    <w:p w:rsidR="00987E18" w:rsidRDefault="00680F39" w:rsidP="00D139C8">
      <w:pPr>
        <w:ind w:firstLine="567"/>
        <w:jc w:val="both"/>
        <w:rPr>
          <w:rFonts w:eastAsia="Times New Roman" w:cs="Times New Roman"/>
          <w:szCs w:val="28"/>
          <w:lang w:eastAsia="ru-RU"/>
        </w:rPr>
      </w:pPr>
      <w:r>
        <w:rPr>
          <w:rFonts w:eastAsia="Times New Roman" w:cs="Times New Roman"/>
          <w:szCs w:val="28"/>
          <w:lang w:eastAsia="ru-RU"/>
        </w:rPr>
        <w:t xml:space="preserve">При этом, </w:t>
      </w:r>
      <w:r w:rsidR="0006383E">
        <w:rPr>
          <w:rFonts w:eastAsia="Times New Roman" w:cs="Times New Roman"/>
          <w:szCs w:val="28"/>
          <w:lang w:eastAsia="ru-RU"/>
        </w:rPr>
        <w:t xml:space="preserve">с учетом установленной </w:t>
      </w:r>
      <w:r w:rsidR="0006383E" w:rsidRPr="0006383E">
        <w:rPr>
          <w:rFonts w:eastAsia="Times New Roman" w:cs="Times New Roman"/>
          <w:szCs w:val="28"/>
          <w:lang w:eastAsia="ru-RU"/>
        </w:rPr>
        <w:t>ответственност</w:t>
      </w:r>
      <w:r w:rsidR="0006383E">
        <w:rPr>
          <w:rFonts w:eastAsia="Times New Roman" w:cs="Times New Roman"/>
          <w:szCs w:val="28"/>
          <w:lang w:eastAsia="ru-RU"/>
        </w:rPr>
        <w:t>и</w:t>
      </w:r>
      <w:r w:rsidR="0006383E" w:rsidRPr="0006383E">
        <w:rPr>
          <w:rFonts w:eastAsia="Times New Roman" w:cs="Times New Roman"/>
          <w:szCs w:val="28"/>
          <w:lang w:eastAsia="ru-RU"/>
        </w:rPr>
        <w:t xml:space="preserve"> в соответствии с законодательством Российской Федерации за предоставление недо</w:t>
      </w:r>
      <w:r w:rsidR="0006383E">
        <w:rPr>
          <w:rFonts w:eastAsia="Times New Roman" w:cs="Times New Roman"/>
          <w:szCs w:val="28"/>
          <w:lang w:eastAsia="ru-RU"/>
        </w:rPr>
        <w:t xml:space="preserve">стоверных сведений и документов, </w:t>
      </w:r>
      <w:r>
        <w:rPr>
          <w:rFonts w:eastAsia="Times New Roman" w:cs="Times New Roman"/>
          <w:szCs w:val="28"/>
          <w:lang w:eastAsia="ru-RU"/>
        </w:rPr>
        <w:t>заявителям для подтверждения достоверности документов достаточно заверить их подписью и печатью (при наличии)</w:t>
      </w:r>
      <w:r w:rsidR="0006383E">
        <w:rPr>
          <w:rFonts w:eastAsia="Times New Roman" w:cs="Times New Roman"/>
          <w:szCs w:val="28"/>
          <w:lang w:eastAsia="ru-RU"/>
        </w:rPr>
        <w:t xml:space="preserve">. </w:t>
      </w:r>
    </w:p>
    <w:p w:rsidR="00680F39" w:rsidRPr="00680F39" w:rsidRDefault="00680F39" w:rsidP="00680F39">
      <w:pPr>
        <w:ind w:firstLine="567"/>
        <w:jc w:val="both"/>
        <w:rPr>
          <w:rFonts w:eastAsia="Times New Roman" w:cs="Times New Roman"/>
          <w:i/>
          <w:szCs w:val="28"/>
          <w:lang w:eastAsia="ru-RU"/>
        </w:rPr>
      </w:pPr>
      <w:r w:rsidRPr="00680F39">
        <w:rPr>
          <w:rFonts w:eastAsia="Times New Roman" w:cs="Times New Roman"/>
          <w:i/>
          <w:szCs w:val="28"/>
          <w:lang w:eastAsia="ru-RU"/>
        </w:rPr>
        <w:t>Наличие избыточных процедур необоснованно затрудняет ведение предпринимательской и инвестиционной деятельности.</w:t>
      </w:r>
    </w:p>
    <w:p w:rsidR="001935B6" w:rsidRPr="00B17AF9" w:rsidRDefault="00680F39" w:rsidP="004F13BD">
      <w:pPr>
        <w:ind w:firstLine="567"/>
        <w:jc w:val="both"/>
        <w:rPr>
          <w:rFonts w:eastAsia="Times New Roman" w:cs="Times New Roman"/>
          <w:szCs w:val="28"/>
          <w:lang w:eastAsia="ru-RU"/>
        </w:rPr>
      </w:pPr>
      <w:r w:rsidRPr="00B17AF9">
        <w:rPr>
          <w:rFonts w:eastAsia="Times New Roman" w:cs="Times New Roman"/>
          <w:szCs w:val="28"/>
          <w:lang w:eastAsia="ru-RU"/>
        </w:rPr>
        <w:t xml:space="preserve">3.5. </w:t>
      </w:r>
      <w:r w:rsidR="00B17AF9" w:rsidRPr="00B17AF9">
        <w:rPr>
          <w:rFonts w:eastAsia="Times New Roman" w:cs="Times New Roman"/>
          <w:szCs w:val="28"/>
          <w:lang w:eastAsia="ru-RU"/>
        </w:rPr>
        <w:t>Абзацем 1 пункта 4 раздела 2 предусмотрено, что</w:t>
      </w:r>
      <w:r w:rsidR="004F13BD" w:rsidRPr="00B17AF9">
        <w:rPr>
          <w:rFonts w:eastAsia="Times New Roman" w:cs="Times New Roman"/>
          <w:szCs w:val="28"/>
          <w:lang w:eastAsia="ru-RU"/>
        </w:rPr>
        <w:t xml:space="preserve"> </w:t>
      </w:r>
      <w:r w:rsidR="00B17AF9" w:rsidRPr="00B17AF9">
        <w:rPr>
          <w:rFonts w:eastAsia="Times New Roman" w:cs="Times New Roman"/>
          <w:szCs w:val="28"/>
          <w:lang w:eastAsia="ru-RU"/>
        </w:rPr>
        <w:t>з</w:t>
      </w:r>
      <w:r w:rsidR="004F13BD" w:rsidRPr="00B17AF9">
        <w:rPr>
          <w:rFonts w:eastAsia="Times New Roman" w:cs="Times New Roman"/>
          <w:szCs w:val="28"/>
          <w:lang w:eastAsia="ru-RU"/>
        </w:rPr>
        <w:t>аявление рассматривается комиссией по рассмотрению заявлений</w:t>
      </w:r>
      <w:r w:rsidR="00B17AF9" w:rsidRPr="00B17AF9">
        <w:rPr>
          <w:rFonts w:eastAsia="Times New Roman" w:cs="Times New Roman"/>
          <w:szCs w:val="28"/>
          <w:lang w:eastAsia="ru-RU"/>
        </w:rPr>
        <w:t xml:space="preserve"> </w:t>
      </w:r>
      <w:r w:rsidR="004F13BD" w:rsidRPr="00B17AF9">
        <w:rPr>
          <w:rFonts w:eastAsia="Times New Roman" w:cs="Times New Roman"/>
          <w:szCs w:val="28"/>
          <w:lang w:eastAsia="ru-RU"/>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городской округ город Сургут, посадки (взлета) на расположенные в границах муниципального образования площадки, сведения</w:t>
      </w:r>
      <w:r w:rsidR="00B17AF9" w:rsidRPr="00B17AF9">
        <w:rPr>
          <w:rFonts w:eastAsia="Times New Roman" w:cs="Times New Roman"/>
          <w:szCs w:val="28"/>
          <w:lang w:eastAsia="ru-RU"/>
        </w:rPr>
        <w:t xml:space="preserve"> </w:t>
      </w:r>
      <w:r w:rsidR="004F13BD" w:rsidRPr="00B17AF9">
        <w:rPr>
          <w:rFonts w:eastAsia="Times New Roman" w:cs="Times New Roman"/>
          <w:szCs w:val="28"/>
          <w:lang w:eastAsia="ru-RU"/>
        </w:rPr>
        <w:t>о которых не опубликованы в документах аэронавигационной информации</w:t>
      </w:r>
      <w:r w:rsidR="00B17AF9" w:rsidRPr="00B17AF9">
        <w:rPr>
          <w:rFonts w:eastAsia="Times New Roman" w:cs="Times New Roman"/>
          <w:szCs w:val="28"/>
          <w:lang w:eastAsia="ru-RU"/>
        </w:rPr>
        <w:t xml:space="preserve"> </w:t>
      </w:r>
      <w:r w:rsidR="004F13BD" w:rsidRPr="00B17AF9">
        <w:rPr>
          <w:rFonts w:eastAsia="Times New Roman" w:cs="Times New Roman"/>
          <w:szCs w:val="28"/>
          <w:lang w:eastAsia="ru-RU"/>
        </w:rPr>
        <w:t>(далее – комиссия)</w:t>
      </w:r>
      <w:r w:rsidR="00B17AF9" w:rsidRPr="00B17AF9">
        <w:rPr>
          <w:rFonts w:eastAsia="Times New Roman" w:cs="Times New Roman"/>
          <w:szCs w:val="28"/>
          <w:lang w:eastAsia="ru-RU"/>
        </w:rPr>
        <w:t>.</w:t>
      </w:r>
      <w:r w:rsidR="004F13BD" w:rsidRPr="00B17AF9">
        <w:rPr>
          <w:rFonts w:eastAsia="Times New Roman" w:cs="Times New Roman"/>
          <w:szCs w:val="28"/>
          <w:lang w:eastAsia="ru-RU"/>
        </w:rPr>
        <w:t xml:space="preserve"> </w:t>
      </w:r>
    </w:p>
    <w:p w:rsidR="00B17AF9" w:rsidRPr="00B17AF9" w:rsidRDefault="00B17AF9" w:rsidP="004F13BD">
      <w:pPr>
        <w:ind w:firstLine="567"/>
        <w:jc w:val="both"/>
        <w:rPr>
          <w:rFonts w:eastAsia="Times New Roman" w:cs="Times New Roman"/>
          <w:szCs w:val="28"/>
          <w:lang w:eastAsia="ru-RU"/>
        </w:rPr>
      </w:pPr>
      <w:r w:rsidRPr="00B17AF9">
        <w:rPr>
          <w:rFonts w:eastAsia="Times New Roman" w:cs="Times New Roman"/>
          <w:szCs w:val="28"/>
          <w:lang w:eastAsia="ru-RU"/>
        </w:rPr>
        <w:t>Приложением 2 к постановлению утвержден состав комиссии.</w:t>
      </w:r>
    </w:p>
    <w:p w:rsidR="00B17AF9" w:rsidRPr="00B17AF9" w:rsidRDefault="003913EE" w:rsidP="00B17AF9">
      <w:pPr>
        <w:ind w:firstLine="567"/>
        <w:jc w:val="both"/>
        <w:rPr>
          <w:rFonts w:cs="Times New Roman"/>
          <w:szCs w:val="28"/>
        </w:rPr>
      </w:pPr>
      <w:r>
        <w:rPr>
          <w:rFonts w:cs="Times New Roman"/>
          <w:szCs w:val="28"/>
        </w:rPr>
        <w:t>П</w:t>
      </w:r>
      <w:r w:rsidR="00B17AF9" w:rsidRPr="00B17AF9">
        <w:rPr>
          <w:rFonts w:cs="Times New Roman"/>
          <w:szCs w:val="28"/>
        </w:rPr>
        <w:t xml:space="preserve">унктом 4 статьи 35 Устава города, </w:t>
      </w:r>
      <w:r>
        <w:rPr>
          <w:rFonts w:cs="Times New Roman"/>
          <w:szCs w:val="28"/>
        </w:rPr>
        <w:t>предусмотрено, что в</w:t>
      </w:r>
      <w:r w:rsidRPr="003913EE">
        <w:rPr>
          <w:rFonts w:cs="Times New Roman"/>
          <w:szCs w:val="28"/>
        </w:rPr>
        <w:t xml:space="preserve"> качестве коллегиальных органов при Администрации города, высших должностных лицах Администрации города по вопросам их компетенции могут создаваться общественные, межведомственные, координационные, консультативные, экспертные и иные советы, коллегии, комиссии, рабочие группы. Полномочия и порядок деятельности указанных коллегиальных органов определяются Регламентом Администрации города и (или) </w:t>
      </w:r>
      <w:r w:rsidRPr="003913EE">
        <w:rPr>
          <w:rFonts w:cs="Times New Roman"/>
          <w:szCs w:val="28"/>
          <w:u w:val="single"/>
        </w:rPr>
        <w:t>положениями о них.</w:t>
      </w:r>
    </w:p>
    <w:p w:rsidR="00B17AF9" w:rsidRPr="00B17AF9" w:rsidRDefault="00B17AF9" w:rsidP="004F13BD">
      <w:pPr>
        <w:ind w:firstLine="567"/>
        <w:jc w:val="both"/>
        <w:rPr>
          <w:rFonts w:eastAsia="Times New Roman" w:cs="Times New Roman"/>
          <w:szCs w:val="28"/>
          <w:lang w:eastAsia="ru-RU"/>
        </w:rPr>
      </w:pPr>
      <w:r w:rsidRPr="00B17AF9">
        <w:rPr>
          <w:rFonts w:eastAsia="Times New Roman" w:cs="Times New Roman"/>
          <w:szCs w:val="28"/>
          <w:lang w:eastAsia="ru-RU"/>
        </w:rPr>
        <w:t>В правовом акте, отсутствует утвержденное положение о комиссии, следовательно, деятельность ее является неправомочной.</w:t>
      </w:r>
    </w:p>
    <w:p w:rsidR="00B17AF9" w:rsidRPr="00B17AF9" w:rsidRDefault="00B17AF9" w:rsidP="00B17AF9">
      <w:pPr>
        <w:ind w:firstLine="567"/>
        <w:jc w:val="both"/>
        <w:rPr>
          <w:rFonts w:eastAsia="Times New Roman" w:cs="Times New Roman"/>
          <w:szCs w:val="28"/>
          <w:lang w:eastAsia="ru-RU"/>
        </w:rPr>
      </w:pPr>
      <w:r w:rsidRPr="00B17AF9">
        <w:rPr>
          <w:rFonts w:eastAsia="Times New Roman" w:cs="Times New Roman"/>
          <w:i/>
          <w:szCs w:val="28"/>
          <w:lang w:eastAsia="ru-RU"/>
        </w:rPr>
        <w:t>Несоответствие действующему законодательству необоснованно затрудняет ведение предпринимательской и инвестиционной деятельности.</w:t>
      </w:r>
    </w:p>
    <w:p w:rsidR="004F13BD" w:rsidRPr="003913EE" w:rsidRDefault="00B17AF9" w:rsidP="004F13BD">
      <w:pPr>
        <w:ind w:firstLine="567"/>
        <w:jc w:val="both"/>
        <w:rPr>
          <w:rFonts w:eastAsia="Times New Roman" w:cs="Times New Roman"/>
          <w:szCs w:val="28"/>
          <w:u w:val="single"/>
          <w:lang w:eastAsia="ru-RU"/>
        </w:rPr>
      </w:pPr>
      <w:r w:rsidRPr="00863F22">
        <w:rPr>
          <w:rFonts w:eastAsia="Times New Roman" w:cs="Times New Roman"/>
          <w:szCs w:val="28"/>
          <w:lang w:eastAsia="ru-RU"/>
        </w:rPr>
        <w:t xml:space="preserve">3.6. </w:t>
      </w:r>
      <w:r w:rsidR="00863F22" w:rsidRPr="00863F22">
        <w:rPr>
          <w:rFonts w:eastAsia="Times New Roman" w:cs="Times New Roman"/>
          <w:szCs w:val="28"/>
          <w:lang w:eastAsia="ru-RU"/>
        </w:rPr>
        <w:t>Абзацем 6 пункта 4 раздела 2 предусмотрено, что р</w:t>
      </w:r>
      <w:r w:rsidR="004F13BD" w:rsidRPr="00863F22">
        <w:rPr>
          <w:rFonts w:eastAsia="Times New Roman" w:cs="Times New Roman"/>
          <w:szCs w:val="28"/>
          <w:lang w:eastAsia="ru-RU"/>
        </w:rPr>
        <w:t xml:space="preserve">ешения комиссии </w:t>
      </w:r>
      <w:r w:rsidR="00863F22" w:rsidRPr="003913EE">
        <w:rPr>
          <w:rFonts w:eastAsia="Times New Roman" w:cs="Times New Roman"/>
          <w:szCs w:val="28"/>
          <w:u w:val="single"/>
          <w:lang w:eastAsia="ru-RU"/>
        </w:rPr>
        <w:t>носят рекомендательный характер</w:t>
      </w:r>
      <w:r w:rsidR="004F13BD" w:rsidRPr="003913EE">
        <w:rPr>
          <w:rFonts w:eastAsia="Times New Roman" w:cs="Times New Roman"/>
          <w:szCs w:val="28"/>
          <w:u w:val="single"/>
          <w:lang w:eastAsia="ru-RU"/>
        </w:rPr>
        <w:t xml:space="preserve">. </w:t>
      </w:r>
    </w:p>
    <w:p w:rsidR="003913EE" w:rsidRPr="00863F22" w:rsidRDefault="003913EE" w:rsidP="004F13BD">
      <w:pPr>
        <w:ind w:firstLine="567"/>
        <w:jc w:val="both"/>
        <w:rPr>
          <w:rFonts w:eastAsia="Times New Roman" w:cs="Times New Roman"/>
          <w:szCs w:val="28"/>
          <w:lang w:eastAsia="ru-RU"/>
        </w:rPr>
      </w:pPr>
      <w:r>
        <w:rPr>
          <w:rFonts w:eastAsia="Times New Roman" w:cs="Times New Roman"/>
          <w:szCs w:val="28"/>
          <w:lang w:eastAsia="ru-RU"/>
        </w:rPr>
        <w:lastRenderedPageBreak/>
        <w:t xml:space="preserve">Следовательно, решение комиссии не является четким основанием для принятия решения о выдаче </w:t>
      </w:r>
      <w:r w:rsidRPr="00863F22">
        <w:rPr>
          <w:rFonts w:eastAsia="Times New Roman" w:cs="Times New Roman"/>
          <w:szCs w:val="28"/>
          <w:lang w:eastAsia="ru-RU"/>
        </w:rPr>
        <w:t>разрешения или решение об отказе выдачи разрешения</w:t>
      </w:r>
      <w:r>
        <w:rPr>
          <w:rFonts w:eastAsia="Times New Roman" w:cs="Times New Roman"/>
          <w:szCs w:val="28"/>
          <w:lang w:eastAsia="ru-RU"/>
        </w:rPr>
        <w:t>.</w:t>
      </w:r>
    </w:p>
    <w:p w:rsidR="00863F22" w:rsidRPr="00863F22" w:rsidRDefault="00863F22" w:rsidP="004F13BD">
      <w:pPr>
        <w:ind w:firstLine="567"/>
        <w:jc w:val="both"/>
        <w:rPr>
          <w:rFonts w:eastAsia="Times New Roman" w:cs="Times New Roman"/>
          <w:szCs w:val="28"/>
          <w:lang w:eastAsia="ru-RU"/>
        </w:rPr>
      </w:pPr>
      <w:r w:rsidRPr="00863F22">
        <w:rPr>
          <w:rFonts w:eastAsia="Times New Roman" w:cs="Times New Roman"/>
          <w:szCs w:val="28"/>
          <w:lang w:eastAsia="ru-RU"/>
        </w:rPr>
        <w:t>Из указанной нормы неясно, каким образом принимается окончательное решение о выдаче разрешения или решение об отказе выдачи разрешения.</w:t>
      </w:r>
    </w:p>
    <w:p w:rsidR="00863F22" w:rsidRPr="00863F22" w:rsidRDefault="00863F22" w:rsidP="00863F22">
      <w:pPr>
        <w:ind w:firstLine="567"/>
        <w:jc w:val="both"/>
        <w:rPr>
          <w:rFonts w:eastAsia="Times New Roman" w:cs="Times New Roman"/>
          <w:i/>
          <w:szCs w:val="28"/>
          <w:lang w:eastAsia="ru-RU"/>
        </w:rPr>
      </w:pPr>
      <w:r w:rsidRPr="00863F22">
        <w:rPr>
          <w:rFonts w:eastAsia="Times New Roman" w:cs="Times New Roman"/>
          <w:i/>
          <w:szCs w:val="28"/>
          <w:lang w:eastAsia="ru-RU"/>
        </w:rPr>
        <w:t>Непрозрачность административных процедур необоснованно затрудняет ведение предпринимательской и инвестиционной деятельности.</w:t>
      </w:r>
    </w:p>
    <w:p w:rsidR="004F13BD" w:rsidRPr="00A90D61" w:rsidRDefault="00863F22" w:rsidP="004F13BD">
      <w:pPr>
        <w:ind w:firstLine="567"/>
        <w:jc w:val="both"/>
        <w:rPr>
          <w:rFonts w:eastAsia="Times New Roman" w:cs="Times New Roman"/>
          <w:szCs w:val="28"/>
          <w:lang w:eastAsia="ru-RU"/>
        </w:rPr>
      </w:pPr>
      <w:r w:rsidRPr="00A90D61">
        <w:rPr>
          <w:rFonts w:eastAsia="Times New Roman" w:cs="Times New Roman"/>
          <w:szCs w:val="28"/>
          <w:lang w:eastAsia="ru-RU"/>
        </w:rPr>
        <w:t>3.7. Пунктом 5 раздела 2 предусмотрено, что р</w:t>
      </w:r>
      <w:r w:rsidR="004F13BD" w:rsidRPr="00A90D61">
        <w:rPr>
          <w:rFonts w:eastAsia="Times New Roman" w:cs="Times New Roman"/>
          <w:szCs w:val="28"/>
          <w:lang w:eastAsia="ru-RU"/>
        </w:rPr>
        <w:t xml:space="preserve">ешение об отказе в выдаче разрешения принимается в </w:t>
      </w:r>
      <w:r w:rsidR="00176256" w:rsidRPr="00A90D61">
        <w:rPr>
          <w:rFonts w:eastAsia="Times New Roman" w:cs="Times New Roman"/>
          <w:szCs w:val="28"/>
          <w:lang w:eastAsia="ru-RU"/>
        </w:rPr>
        <w:t xml:space="preserve">следующих </w:t>
      </w:r>
      <w:r w:rsidR="004F13BD" w:rsidRPr="00A90D61">
        <w:rPr>
          <w:rFonts w:eastAsia="Times New Roman" w:cs="Times New Roman"/>
          <w:szCs w:val="28"/>
          <w:lang w:eastAsia="ru-RU"/>
        </w:rPr>
        <w:t>случаях:</w:t>
      </w:r>
    </w:p>
    <w:p w:rsidR="004F13BD" w:rsidRPr="00A90D61" w:rsidRDefault="00DC0D03" w:rsidP="004F13BD">
      <w:pPr>
        <w:ind w:firstLine="567"/>
        <w:jc w:val="both"/>
        <w:rPr>
          <w:rFonts w:eastAsia="Times New Roman" w:cs="Times New Roman"/>
          <w:szCs w:val="28"/>
          <w:lang w:eastAsia="ru-RU"/>
        </w:rPr>
      </w:pPr>
      <w:r w:rsidRPr="00A90D61">
        <w:rPr>
          <w:rFonts w:eastAsia="Times New Roman" w:cs="Times New Roman"/>
          <w:szCs w:val="28"/>
          <w:lang w:eastAsia="ru-RU"/>
        </w:rPr>
        <w:t>-</w:t>
      </w:r>
      <w:r w:rsidR="004F13BD" w:rsidRPr="00A90D61">
        <w:rPr>
          <w:rFonts w:eastAsia="Times New Roman" w:cs="Times New Roman"/>
          <w:szCs w:val="28"/>
          <w:lang w:eastAsia="ru-RU"/>
        </w:rPr>
        <w:t xml:space="preserve"> заявителем не представлены документы, указанные в пункте 2                        раздела II, подпунктах 2.1, 2.2, 2.3 пункта 2 раздела II </w:t>
      </w:r>
      <w:r w:rsidR="00176256" w:rsidRPr="00A90D61">
        <w:rPr>
          <w:rFonts w:eastAsia="Times New Roman" w:cs="Times New Roman"/>
          <w:szCs w:val="28"/>
          <w:lang w:eastAsia="ru-RU"/>
        </w:rPr>
        <w:t>П</w:t>
      </w:r>
      <w:r w:rsidR="004F13BD" w:rsidRPr="00A90D61">
        <w:rPr>
          <w:rFonts w:eastAsia="Times New Roman" w:cs="Times New Roman"/>
          <w:szCs w:val="28"/>
          <w:lang w:eastAsia="ru-RU"/>
        </w:rPr>
        <w:t>оложения;</w:t>
      </w:r>
    </w:p>
    <w:p w:rsidR="004F13BD" w:rsidRPr="00A90D61" w:rsidRDefault="00DC0D03" w:rsidP="004F13BD">
      <w:pPr>
        <w:ind w:firstLine="567"/>
        <w:jc w:val="both"/>
        <w:rPr>
          <w:rFonts w:eastAsia="Times New Roman" w:cs="Times New Roman"/>
          <w:szCs w:val="28"/>
          <w:lang w:eastAsia="ru-RU"/>
        </w:rPr>
      </w:pPr>
      <w:r w:rsidRPr="00A90D61">
        <w:rPr>
          <w:rFonts w:eastAsia="Times New Roman" w:cs="Times New Roman"/>
          <w:szCs w:val="28"/>
          <w:lang w:eastAsia="ru-RU"/>
        </w:rPr>
        <w:t>-</w:t>
      </w:r>
      <w:r w:rsidR="004F13BD" w:rsidRPr="00A90D61">
        <w:rPr>
          <w:rFonts w:eastAsia="Times New Roman" w:cs="Times New Roman"/>
          <w:szCs w:val="28"/>
          <w:lang w:eastAsia="ru-RU"/>
        </w:rPr>
        <w:t xml:space="preserve"> заявление о выдаче разрешения оформлено с нарушением требований </w:t>
      </w:r>
      <w:r w:rsidR="00176256" w:rsidRPr="00A90D61">
        <w:rPr>
          <w:rFonts w:eastAsia="Times New Roman" w:cs="Times New Roman"/>
          <w:szCs w:val="28"/>
          <w:lang w:eastAsia="ru-RU"/>
        </w:rPr>
        <w:t>П</w:t>
      </w:r>
      <w:r w:rsidR="004F13BD" w:rsidRPr="00A90D61">
        <w:rPr>
          <w:rFonts w:eastAsia="Times New Roman" w:cs="Times New Roman"/>
          <w:szCs w:val="28"/>
          <w:lang w:eastAsia="ru-RU"/>
        </w:rPr>
        <w:t>оложения, либо направлено в Администрацию города с нарушением сроков, у</w:t>
      </w:r>
      <w:r w:rsidR="00176256" w:rsidRPr="00A90D61">
        <w:rPr>
          <w:rFonts w:eastAsia="Times New Roman" w:cs="Times New Roman"/>
          <w:szCs w:val="28"/>
          <w:lang w:eastAsia="ru-RU"/>
        </w:rPr>
        <w:t>казанных в пункте 1 раздела II П</w:t>
      </w:r>
      <w:r w:rsidR="004F13BD" w:rsidRPr="00A90D61">
        <w:rPr>
          <w:rFonts w:eastAsia="Times New Roman" w:cs="Times New Roman"/>
          <w:szCs w:val="28"/>
          <w:lang w:eastAsia="ru-RU"/>
        </w:rPr>
        <w:t>оложения.</w:t>
      </w:r>
    </w:p>
    <w:p w:rsidR="00DC0D03" w:rsidRPr="00133A3D" w:rsidRDefault="00DC0D03" w:rsidP="004F13BD">
      <w:pPr>
        <w:ind w:firstLine="567"/>
        <w:jc w:val="both"/>
        <w:rPr>
          <w:rFonts w:eastAsia="Times New Roman" w:cs="Times New Roman"/>
          <w:szCs w:val="28"/>
          <w:lang w:eastAsia="ru-RU"/>
        </w:rPr>
      </w:pPr>
      <w:r w:rsidRPr="00A90D61">
        <w:rPr>
          <w:rFonts w:eastAsia="Times New Roman" w:cs="Times New Roman"/>
          <w:szCs w:val="28"/>
          <w:lang w:eastAsia="ru-RU"/>
        </w:rPr>
        <w:t xml:space="preserve">При этом действующим законодательством федерального уровня установлена масса ограничений </w:t>
      </w:r>
      <w:r w:rsidR="00D74597" w:rsidRPr="00A90D61">
        <w:rPr>
          <w:rFonts w:eastAsia="Times New Roman" w:cs="Times New Roman"/>
          <w:szCs w:val="28"/>
          <w:lang w:eastAsia="ru-RU"/>
        </w:rPr>
        <w:t>(запретов) по</w:t>
      </w:r>
      <w:r w:rsidRPr="00A90D61">
        <w:rPr>
          <w:rFonts w:eastAsia="Times New Roman" w:cs="Times New Roman"/>
          <w:szCs w:val="28"/>
          <w:lang w:eastAsia="ru-RU"/>
        </w:rPr>
        <w:t xml:space="preserve"> использовани</w:t>
      </w:r>
      <w:r w:rsidR="00D74597" w:rsidRPr="00A90D61">
        <w:rPr>
          <w:rFonts w:eastAsia="Times New Roman" w:cs="Times New Roman"/>
          <w:szCs w:val="28"/>
          <w:lang w:eastAsia="ru-RU"/>
        </w:rPr>
        <w:t>ю</w:t>
      </w:r>
      <w:r w:rsidRPr="00A90D61">
        <w:rPr>
          <w:rFonts w:eastAsia="Times New Roman" w:cs="Times New Roman"/>
          <w:szCs w:val="28"/>
          <w:lang w:eastAsia="ru-RU"/>
        </w:rPr>
        <w:t xml:space="preserve"> воздушного пространства, </w:t>
      </w:r>
      <w:r w:rsidR="006C7BA4" w:rsidRPr="00A90D61">
        <w:rPr>
          <w:rFonts w:eastAsia="Times New Roman" w:cs="Times New Roman"/>
          <w:szCs w:val="28"/>
          <w:lang w:eastAsia="ru-RU"/>
        </w:rPr>
        <w:t>в том числе</w:t>
      </w:r>
      <w:r w:rsidR="00D74597" w:rsidRPr="00A90D61">
        <w:rPr>
          <w:rFonts w:eastAsia="Times New Roman" w:cs="Times New Roman"/>
          <w:szCs w:val="28"/>
          <w:lang w:eastAsia="ru-RU"/>
        </w:rPr>
        <w:t xml:space="preserve"> </w:t>
      </w:r>
      <w:r w:rsidRPr="00A90D61">
        <w:rPr>
          <w:rFonts w:eastAsia="Times New Roman" w:cs="Times New Roman"/>
          <w:szCs w:val="28"/>
          <w:lang w:eastAsia="ru-RU"/>
        </w:rPr>
        <w:t xml:space="preserve">направленных на обеспечение безопасности граждан, </w:t>
      </w:r>
      <w:r w:rsidR="00133A3D" w:rsidRPr="00133A3D">
        <w:rPr>
          <w:rFonts w:eastAsia="Times New Roman" w:cs="Times New Roman"/>
          <w:szCs w:val="28"/>
          <w:lang w:eastAsia="ru-RU"/>
        </w:rPr>
        <w:t>критически важных объектов ТЭК</w:t>
      </w:r>
      <w:r w:rsidRPr="00133A3D">
        <w:rPr>
          <w:rFonts w:eastAsia="Times New Roman" w:cs="Times New Roman"/>
          <w:szCs w:val="28"/>
          <w:lang w:eastAsia="ru-RU"/>
        </w:rPr>
        <w:t xml:space="preserve"> и др.</w:t>
      </w:r>
    </w:p>
    <w:p w:rsidR="00863F22" w:rsidRPr="00A90D61" w:rsidRDefault="00DC0D03" w:rsidP="00D139C8">
      <w:pPr>
        <w:ind w:firstLine="567"/>
        <w:jc w:val="both"/>
        <w:rPr>
          <w:rFonts w:eastAsia="Times New Roman" w:cs="Times New Roman"/>
          <w:szCs w:val="28"/>
          <w:lang w:eastAsia="ru-RU"/>
        </w:rPr>
      </w:pPr>
      <w:r w:rsidRPr="00A90D61">
        <w:rPr>
          <w:rFonts w:eastAsia="Times New Roman" w:cs="Times New Roman"/>
          <w:szCs w:val="28"/>
          <w:lang w:eastAsia="ru-RU"/>
        </w:rPr>
        <w:t xml:space="preserve">В перечне оснований для </w:t>
      </w:r>
      <w:r w:rsidR="00513F93" w:rsidRPr="00A90D61">
        <w:rPr>
          <w:rFonts w:eastAsia="Times New Roman" w:cs="Times New Roman"/>
          <w:szCs w:val="28"/>
          <w:lang w:eastAsia="ru-RU"/>
        </w:rPr>
        <w:t>принятия решения об отказе в выдаче разрешения</w:t>
      </w:r>
      <w:r w:rsidR="00D90F04" w:rsidRPr="00A90D61">
        <w:rPr>
          <w:rFonts w:eastAsia="Times New Roman" w:cs="Times New Roman"/>
          <w:szCs w:val="28"/>
          <w:lang w:eastAsia="ru-RU"/>
        </w:rPr>
        <w:t xml:space="preserve"> указанные нормы действующего законодательства отсутствуют, следовательно, разрешения должны выдаваться всем заявителям без исключений (при условии соответствия представленных документов установленным требованиям и  соблюдении сроков представления).</w:t>
      </w:r>
    </w:p>
    <w:p w:rsidR="00D90F04" w:rsidRPr="00B17AF9" w:rsidRDefault="00D90F04" w:rsidP="00D90F04">
      <w:pPr>
        <w:ind w:firstLine="567"/>
        <w:jc w:val="both"/>
        <w:rPr>
          <w:rFonts w:eastAsia="Times New Roman" w:cs="Times New Roman"/>
          <w:szCs w:val="28"/>
          <w:lang w:eastAsia="ru-RU"/>
        </w:rPr>
      </w:pPr>
      <w:r w:rsidRPr="00B17AF9">
        <w:rPr>
          <w:rFonts w:eastAsia="Times New Roman" w:cs="Times New Roman"/>
          <w:i/>
          <w:szCs w:val="28"/>
          <w:lang w:eastAsia="ru-RU"/>
        </w:rPr>
        <w:t>Несоответствие действующему законодательству необоснованно затрудняет ведение предпринимательской и инвестиционной деятельности.</w:t>
      </w:r>
    </w:p>
    <w:p w:rsidR="00D90F04" w:rsidRPr="00176256" w:rsidRDefault="00176256" w:rsidP="00D139C8">
      <w:pPr>
        <w:ind w:firstLine="567"/>
        <w:jc w:val="both"/>
        <w:rPr>
          <w:rFonts w:eastAsia="Times New Roman" w:cs="Times New Roman"/>
          <w:szCs w:val="28"/>
          <w:lang w:eastAsia="ru-RU"/>
        </w:rPr>
      </w:pPr>
      <w:r w:rsidRPr="00176256">
        <w:rPr>
          <w:rFonts w:eastAsia="Times New Roman" w:cs="Times New Roman"/>
          <w:szCs w:val="28"/>
          <w:lang w:eastAsia="ru-RU"/>
        </w:rPr>
        <w:t xml:space="preserve">3.8. </w:t>
      </w:r>
      <w:r w:rsidR="00D90F04" w:rsidRPr="00176256">
        <w:rPr>
          <w:rFonts w:eastAsia="Times New Roman" w:cs="Times New Roman"/>
          <w:szCs w:val="28"/>
          <w:lang w:eastAsia="ru-RU"/>
        </w:rPr>
        <w:t xml:space="preserve">Кроме того, </w:t>
      </w:r>
      <w:r w:rsidR="003913EE">
        <w:rPr>
          <w:rFonts w:eastAsia="Times New Roman" w:cs="Times New Roman"/>
          <w:szCs w:val="28"/>
          <w:lang w:eastAsia="ru-RU"/>
        </w:rPr>
        <w:t>п</w:t>
      </w:r>
      <w:r w:rsidR="003913EE">
        <w:rPr>
          <w:bCs/>
          <w:spacing w:val="2"/>
          <w:szCs w:val="28"/>
        </w:rPr>
        <w:t xml:space="preserve">ри анализе соответствующих Положений (регламентов оказания услуг) </w:t>
      </w:r>
      <w:r w:rsidR="00D90F04" w:rsidRPr="00176256">
        <w:rPr>
          <w:rFonts w:eastAsia="Times New Roman" w:cs="Times New Roman"/>
          <w:szCs w:val="28"/>
          <w:lang w:eastAsia="ru-RU"/>
        </w:rPr>
        <w:t>других муниципальных образований</w:t>
      </w:r>
      <w:r w:rsidR="003913EE">
        <w:rPr>
          <w:rFonts w:eastAsia="Times New Roman" w:cs="Times New Roman"/>
          <w:szCs w:val="28"/>
          <w:lang w:eastAsia="ru-RU"/>
        </w:rPr>
        <w:t>,</w:t>
      </w:r>
      <w:r w:rsidR="00D90F04" w:rsidRPr="00176256">
        <w:rPr>
          <w:rFonts w:eastAsia="Times New Roman" w:cs="Times New Roman"/>
          <w:szCs w:val="28"/>
          <w:lang w:eastAsia="ru-RU"/>
        </w:rPr>
        <w:t xml:space="preserve"> для прозрачности административных процедур установлены следующие основания для отказа в выдаче разрешения:</w:t>
      </w:r>
    </w:p>
    <w:p w:rsidR="00146164" w:rsidRDefault="00D90F04" w:rsidP="00D139C8">
      <w:pPr>
        <w:ind w:firstLine="567"/>
        <w:jc w:val="both"/>
        <w:rPr>
          <w:rFonts w:eastAsia="Times New Roman" w:cs="Times New Roman"/>
          <w:szCs w:val="28"/>
          <w:lang w:eastAsia="ru-RU"/>
        </w:rPr>
      </w:pPr>
      <w:r w:rsidRPr="00176256">
        <w:rPr>
          <w:rFonts w:eastAsia="Times New Roman" w:cs="Times New Roman"/>
          <w:szCs w:val="28"/>
          <w:lang w:eastAsia="ru-RU"/>
        </w:rPr>
        <w:t xml:space="preserve">- заявленный вид деятельности не является </w:t>
      </w:r>
      <w:r w:rsidR="003776D7" w:rsidRPr="00B17AF9">
        <w:rPr>
          <w:rFonts w:eastAsia="Times New Roman" w:cs="Times New Roman"/>
          <w:szCs w:val="28"/>
          <w:lang w:eastAsia="ru-RU"/>
        </w:rPr>
        <w:t>авиационны</w:t>
      </w:r>
      <w:r w:rsidR="003776D7">
        <w:rPr>
          <w:rFonts w:eastAsia="Times New Roman" w:cs="Times New Roman"/>
          <w:szCs w:val="28"/>
          <w:lang w:eastAsia="ru-RU"/>
        </w:rPr>
        <w:t>ми</w:t>
      </w:r>
      <w:r w:rsidR="003776D7" w:rsidRPr="00B17AF9">
        <w:rPr>
          <w:rFonts w:eastAsia="Times New Roman" w:cs="Times New Roman"/>
          <w:szCs w:val="28"/>
          <w:lang w:eastAsia="ru-RU"/>
        </w:rPr>
        <w:t xml:space="preserve"> работ</w:t>
      </w:r>
      <w:r w:rsidR="003776D7">
        <w:rPr>
          <w:rFonts w:eastAsia="Times New Roman" w:cs="Times New Roman"/>
          <w:szCs w:val="28"/>
          <w:lang w:eastAsia="ru-RU"/>
        </w:rPr>
        <w:t>ами</w:t>
      </w:r>
      <w:r w:rsidR="003776D7" w:rsidRPr="00B17AF9">
        <w:rPr>
          <w:rFonts w:eastAsia="Times New Roman" w:cs="Times New Roman"/>
          <w:szCs w:val="28"/>
          <w:lang w:eastAsia="ru-RU"/>
        </w:rPr>
        <w:t>, парашютны</w:t>
      </w:r>
      <w:r w:rsidR="003776D7">
        <w:rPr>
          <w:rFonts w:eastAsia="Times New Roman" w:cs="Times New Roman"/>
          <w:szCs w:val="28"/>
          <w:lang w:eastAsia="ru-RU"/>
        </w:rPr>
        <w:t>ми</w:t>
      </w:r>
      <w:r w:rsidR="003776D7" w:rsidRPr="00B17AF9">
        <w:rPr>
          <w:rFonts w:eastAsia="Times New Roman" w:cs="Times New Roman"/>
          <w:szCs w:val="28"/>
          <w:lang w:eastAsia="ru-RU"/>
        </w:rPr>
        <w:t xml:space="preserve"> прыжк</w:t>
      </w:r>
      <w:r w:rsidR="003776D7">
        <w:rPr>
          <w:rFonts w:eastAsia="Times New Roman" w:cs="Times New Roman"/>
          <w:szCs w:val="28"/>
          <w:lang w:eastAsia="ru-RU"/>
        </w:rPr>
        <w:t>ами</w:t>
      </w:r>
      <w:r w:rsidR="003776D7" w:rsidRPr="00B17AF9">
        <w:rPr>
          <w:rFonts w:eastAsia="Times New Roman" w:cs="Times New Roman"/>
          <w:szCs w:val="28"/>
          <w:lang w:eastAsia="ru-RU"/>
        </w:rPr>
        <w:t>, демонстрационны</w:t>
      </w:r>
      <w:r w:rsidR="003776D7">
        <w:rPr>
          <w:rFonts w:eastAsia="Times New Roman" w:cs="Times New Roman"/>
          <w:szCs w:val="28"/>
          <w:lang w:eastAsia="ru-RU"/>
        </w:rPr>
        <w:t>ми</w:t>
      </w:r>
      <w:r w:rsidR="003776D7" w:rsidRPr="00B17AF9">
        <w:rPr>
          <w:rFonts w:eastAsia="Times New Roman" w:cs="Times New Roman"/>
          <w:szCs w:val="28"/>
          <w:lang w:eastAsia="ru-RU"/>
        </w:rPr>
        <w:t xml:space="preserve"> полет</w:t>
      </w:r>
      <w:r w:rsidR="00672CB2">
        <w:rPr>
          <w:rFonts w:eastAsia="Times New Roman" w:cs="Times New Roman"/>
          <w:szCs w:val="28"/>
          <w:lang w:eastAsia="ru-RU"/>
        </w:rPr>
        <w:t>ами</w:t>
      </w:r>
      <w:r w:rsidR="003776D7" w:rsidRPr="00B17AF9">
        <w:rPr>
          <w:rFonts w:eastAsia="Times New Roman" w:cs="Times New Roman"/>
          <w:szCs w:val="28"/>
          <w:lang w:eastAsia="ru-RU"/>
        </w:rPr>
        <w:t xml:space="preserve"> воздушных судов, полет</w:t>
      </w:r>
      <w:r w:rsidR="00672CB2">
        <w:rPr>
          <w:rFonts w:eastAsia="Times New Roman" w:cs="Times New Roman"/>
          <w:szCs w:val="28"/>
          <w:lang w:eastAsia="ru-RU"/>
        </w:rPr>
        <w:t>ами</w:t>
      </w:r>
      <w:r w:rsidR="003776D7" w:rsidRPr="00B17AF9">
        <w:rPr>
          <w:rFonts w:eastAsia="Times New Roman" w:cs="Times New Roman"/>
          <w:szCs w:val="28"/>
          <w:lang w:eastAsia="ru-RU"/>
        </w:rPr>
        <w:t xml:space="preserve"> беспилотных летательных аппаратов, подъемо</w:t>
      </w:r>
      <w:r w:rsidR="00672CB2">
        <w:rPr>
          <w:rFonts w:eastAsia="Times New Roman" w:cs="Times New Roman"/>
          <w:szCs w:val="28"/>
          <w:lang w:eastAsia="ru-RU"/>
        </w:rPr>
        <w:t>м</w:t>
      </w:r>
      <w:r w:rsidR="003776D7" w:rsidRPr="00B17AF9">
        <w:rPr>
          <w:rFonts w:eastAsia="Times New Roman" w:cs="Times New Roman"/>
          <w:szCs w:val="28"/>
          <w:lang w:eastAsia="ru-RU"/>
        </w:rPr>
        <w:t xml:space="preserve"> привязных аэростатов</w:t>
      </w:r>
      <w:r w:rsidR="00146164">
        <w:rPr>
          <w:rFonts w:eastAsia="Times New Roman" w:cs="Times New Roman"/>
          <w:szCs w:val="28"/>
          <w:lang w:eastAsia="ru-RU"/>
        </w:rPr>
        <w:t>;</w:t>
      </w:r>
    </w:p>
    <w:p w:rsidR="00146164" w:rsidRDefault="00146164" w:rsidP="00D139C8">
      <w:pPr>
        <w:ind w:firstLine="567"/>
        <w:jc w:val="both"/>
        <w:rPr>
          <w:rFonts w:eastAsia="Times New Roman" w:cs="Times New Roman"/>
          <w:szCs w:val="28"/>
          <w:lang w:eastAsia="ru-RU"/>
        </w:rPr>
      </w:pPr>
      <w:r>
        <w:rPr>
          <w:rFonts w:eastAsia="Times New Roman" w:cs="Times New Roman"/>
          <w:szCs w:val="28"/>
          <w:lang w:eastAsia="ru-RU"/>
        </w:rPr>
        <w:lastRenderedPageBreak/>
        <w:t xml:space="preserve">- если </w:t>
      </w:r>
      <w:r w:rsidRPr="00B17AF9">
        <w:rPr>
          <w:rFonts w:eastAsia="Times New Roman" w:cs="Times New Roman"/>
          <w:szCs w:val="28"/>
          <w:lang w:eastAsia="ru-RU"/>
        </w:rPr>
        <w:t>авиационны</w:t>
      </w:r>
      <w:r>
        <w:rPr>
          <w:rFonts w:eastAsia="Times New Roman" w:cs="Times New Roman"/>
          <w:szCs w:val="28"/>
          <w:lang w:eastAsia="ru-RU"/>
        </w:rPr>
        <w:t>е</w:t>
      </w:r>
      <w:r w:rsidRPr="00B17AF9">
        <w:rPr>
          <w:rFonts w:eastAsia="Times New Roman" w:cs="Times New Roman"/>
          <w:szCs w:val="28"/>
          <w:lang w:eastAsia="ru-RU"/>
        </w:rPr>
        <w:t xml:space="preserve"> работ</w:t>
      </w:r>
      <w:r>
        <w:rPr>
          <w:rFonts w:eastAsia="Times New Roman" w:cs="Times New Roman"/>
          <w:szCs w:val="28"/>
          <w:lang w:eastAsia="ru-RU"/>
        </w:rPr>
        <w:t>ы</w:t>
      </w:r>
      <w:r w:rsidRPr="00B17AF9">
        <w:rPr>
          <w:rFonts w:eastAsia="Times New Roman" w:cs="Times New Roman"/>
          <w:szCs w:val="28"/>
          <w:lang w:eastAsia="ru-RU"/>
        </w:rPr>
        <w:t>, парашютны</w:t>
      </w:r>
      <w:r>
        <w:rPr>
          <w:rFonts w:eastAsia="Times New Roman" w:cs="Times New Roman"/>
          <w:szCs w:val="28"/>
          <w:lang w:eastAsia="ru-RU"/>
        </w:rPr>
        <w:t>е</w:t>
      </w:r>
      <w:r w:rsidRPr="00B17AF9">
        <w:rPr>
          <w:rFonts w:eastAsia="Times New Roman" w:cs="Times New Roman"/>
          <w:szCs w:val="28"/>
          <w:lang w:eastAsia="ru-RU"/>
        </w:rPr>
        <w:t xml:space="preserve"> прыжк</w:t>
      </w:r>
      <w:r>
        <w:rPr>
          <w:rFonts w:eastAsia="Times New Roman" w:cs="Times New Roman"/>
          <w:szCs w:val="28"/>
          <w:lang w:eastAsia="ru-RU"/>
        </w:rPr>
        <w:t>и</w:t>
      </w:r>
      <w:r w:rsidRPr="00B17AF9">
        <w:rPr>
          <w:rFonts w:eastAsia="Times New Roman" w:cs="Times New Roman"/>
          <w:szCs w:val="28"/>
          <w:lang w:eastAsia="ru-RU"/>
        </w:rPr>
        <w:t>, демонстрационны</w:t>
      </w:r>
      <w:r>
        <w:rPr>
          <w:rFonts w:eastAsia="Times New Roman" w:cs="Times New Roman"/>
          <w:szCs w:val="28"/>
          <w:lang w:eastAsia="ru-RU"/>
        </w:rPr>
        <w:t>е</w:t>
      </w:r>
      <w:r w:rsidRPr="00B17AF9">
        <w:rPr>
          <w:rFonts w:eastAsia="Times New Roman" w:cs="Times New Roman"/>
          <w:szCs w:val="28"/>
          <w:lang w:eastAsia="ru-RU"/>
        </w:rPr>
        <w:t xml:space="preserve"> полет</w:t>
      </w:r>
      <w:r>
        <w:rPr>
          <w:rFonts w:eastAsia="Times New Roman" w:cs="Times New Roman"/>
          <w:szCs w:val="28"/>
          <w:lang w:eastAsia="ru-RU"/>
        </w:rPr>
        <w:t>ы</w:t>
      </w:r>
      <w:r w:rsidRPr="00B17AF9">
        <w:rPr>
          <w:rFonts w:eastAsia="Times New Roman" w:cs="Times New Roman"/>
          <w:szCs w:val="28"/>
          <w:lang w:eastAsia="ru-RU"/>
        </w:rPr>
        <w:t xml:space="preserve"> воздушных судов, полет</w:t>
      </w:r>
      <w:r>
        <w:rPr>
          <w:rFonts w:eastAsia="Times New Roman" w:cs="Times New Roman"/>
          <w:szCs w:val="28"/>
          <w:lang w:eastAsia="ru-RU"/>
        </w:rPr>
        <w:t>ы</w:t>
      </w:r>
      <w:r w:rsidRPr="00B17AF9">
        <w:rPr>
          <w:rFonts w:eastAsia="Times New Roman" w:cs="Times New Roman"/>
          <w:szCs w:val="28"/>
          <w:lang w:eastAsia="ru-RU"/>
        </w:rPr>
        <w:t xml:space="preserve"> беспилотных летательных аппаратов, подъемо</w:t>
      </w:r>
      <w:r>
        <w:rPr>
          <w:rFonts w:eastAsia="Times New Roman" w:cs="Times New Roman"/>
          <w:szCs w:val="28"/>
          <w:lang w:eastAsia="ru-RU"/>
        </w:rPr>
        <w:t>м</w:t>
      </w:r>
      <w:r w:rsidRPr="00B17AF9">
        <w:rPr>
          <w:rFonts w:eastAsia="Times New Roman" w:cs="Times New Roman"/>
          <w:szCs w:val="28"/>
          <w:lang w:eastAsia="ru-RU"/>
        </w:rPr>
        <w:t xml:space="preserve"> привязных аэростатов</w:t>
      </w:r>
      <w:r>
        <w:rPr>
          <w:rFonts w:eastAsia="Times New Roman" w:cs="Times New Roman"/>
          <w:szCs w:val="28"/>
          <w:lang w:eastAsia="ru-RU"/>
        </w:rPr>
        <w:t xml:space="preserve"> планир</w:t>
      </w:r>
      <w:r w:rsidR="00FD04B7">
        <w:rPr>
          <w:rFonts w:eastAsia="Times New Roman" w:cs="Times New Roman"/>
          <w:szCs w:val="28"/>
          <w:lang w:eastAsia="ru-RU"/>
        </w:rPr>
        <w:t>уется выполнять вне территории муниципального образования</w:t>
      </w:r>
      <w:r>
        <w:rPr>
          <w:rFonts w:eastAsia="Times New Roman" w:cs="Times New Roman"/>
          <w:szCs w:val="28"/>
          <w:lang w:eastAsia="ru-RU"/>
        </w:rPr>
        <w:t>;</w:t>
      </w:r>
    </w:p>
    <w:p w:rsidR="00D90F04" w:rsidRDefault="00146164" w:rsidP="00D139C8">
      <w:pPr>
        <w:ind w:firstLine="567"/>
        <w:jc w:val="both"/>
        <w:rPr>
          <w:rFonts w:eastAsia="Times New Roman" w:cs="Times New Roman"/>
          <w:szCs w:val="28"/>
          <w:lang w:eastAsia="ru-RU"/>
        </w:rPr>
      </w:pPr>
      <w:r>
        <w:rPr>
          <w:rFonts w:eastAsia="Times New Roman" w:cs="Times New Roman"/>
          <w:szCs w:val="28"/>
          <w:lang w:eastAsia="ru-RU"/>
        </w:rPr>
        <w:t xml:space="preserve">- если </w:t>
      </w:r>
      <w:r w:rsidRPr="00B17AF9">
        <w:rPr>
          <w:rFonts w:eastAsia="Times New Roman" w:cs="Times New Roman"/>
          <w:szCs w:val="28"/>
          <w:lang w:eastAsia="ru-RU"/>
        </w:rPr>
        <w:t xml:space="preserve">площадки </w:t>
      </w:r>
      <w:r w:rsidR="003776D7" w:rsidRPr="00B17AF9">
        <w:rPr>
          <w:rFonts w:eastAsia="Times New Roman" w:cs="Times New Roman"/>
          <w:szCs w:val="28"/>
          <w:lang w:eastAsia="ru-RU"/>
        </w:rPr>
        <w:t xml:space="preserve">посадки (взлета) </w:t>
      </w:r>
      <w:r w:rsidRPr="00B17AF9">
        <w:rPr>
          <w:rFonts w:eastAsia="Times New Roman" w:cs="Times New Roman"/>
          <w:szCs w:val="28"/>
          <w:lang w:eastAsia="ru-RU"/>
        </w:rPr>
        <w:t>расположены</w:t>
      </w:r>
      <w:r w:rsidR="003776D7" w:rsidRPr="00B17AF9">
        <w:rPr>
          <w:rFonts w:eastAsia="Times New Roman" w:cs="Times New Roman"/>
          <w:szCs w:val="28"/>
          <w:lang w:eastAsia="ru-RU"/>
        </w:rPr>
        <w:t xml:space="preserve"> </w:t>
      </w:r>
      <w:r w:rsidR="00FD04B7">
        <w:rPr>
          <w:rFonts w:eastAsia="Times New Roman" w:cs="Times New Roman"/>
          <w:szCs w:val="28"/>
          <w:lang w:eastAsia="ru-RU"/>
        </w:rPr>
        <w:t xml:space="preserve">вне </w:t>
      </w:r>
      <w:r w:rsidR="003776D7" w:rsidRPr="00B17AF9">
        <w:rPr>
          <w:rFonts w:eastAsia="Times New Roman" w:cs="Times New Roman"/>
          <w:szCs w:val="28"/>
          <w:lang w:eastAsia="ru-RU"/>
        </w:rPr>
        <w:t xml:space="preserve">границ муниципального образования, </w:t>
      </w:r>
      <w:r>
        <w:rPr>
          <w:rFonts w:eastAsia="Times New Roman" w:cs="Times New Roman"/>
          <w:szCs w:val="28"/>
          <w:lang w:eastAsia="ru-RU"/>
        </w:rPr>
        <w:t xml:space="preserve">либо </w:t>
      </w:r>
      <w:r w:rsidR="003776D7" w:rsidRPr="00B17AF9">
        <w:rPr>
          <w:rFonts w:eastAsia="Times New Roman" w:cs="Times New Roman"/>
          <w:szCs w:val="28"/>
          <w:lang w:eastAsia="ru-RU"/>
        </w:rPr>
        <w:t xml:space="preserve">сведения о </w:t>
      </w:r>
      <w:r w:rsidRPr="00B17AF9">
        <w:rPr>
          <w:rFonts w:eastAsia="Times New Roman" w:cs="Times New Roman"/>
          <w:szCs w:val="28"/>
          <w:lang w:eastAsia="ru-RU"/>
        </w:rPr>
        <w:t>площадк</w:t>
      </w:r>
      <w:r>
        <w:rPr>
          <w:rFonts w:eastAsia="Times New Roman" w:cs="Times New Roman"/>
          <w:szCs w:val="28"/>
          <w:lang w:eastAsia="ru-RU"/>
        </w:rPr>
        <w:t>ах</w:t>
      </w:r>
      <w:r w:rsidRPr="00B17AF9">
        <w:rPr>
          <w:rFonts w:eastAsia="Times New Roman" w:cs="Times New Roman"/>
          <w:szCs w:val="28"/>
          <w:lang w:eastAsia="ru-RU"/>
        </w:rPr>
        <w:t xml:space="preserve"> посадки (взлета)</w:t>
      </w:r>
      <w:r w:rsidR="003776D7" w:rsidRPr="00B17AF9">
        <w:rPr>
          <w:rFonts w:eastAsia="Times New Roman" w:cs="Times New Roman"/>
          <w:szCs w:val="28"/>
          <w:lang w:eastAsia="ru-RU"/>
        </w:rPr>
        <w:t xml:space="preserve"> опубликованы в документах аэронавигационной информации</w:t>
      </w:r>
      <w:r>
        <w:rPr>
          <w:rFonts w:eastAsia="Times New Roman" w:cs="Times New Roman"/>
          <w:szCs w:val="28"/>
          <w:lang w:eastAsia="ru-RU"/>
        </w:rPr>
        <w:t>;</w:t>
      </w:r>
    </w:p>
    <w:p w:rsidR="00176256" w:rsidRPr="00176256" w:rsidRDefault="00176256" w:rsidP="00D139C8">
      <w:pPr>
        <w:ind w:firstLine="567"/>
        <w:jc w:val="both"/>
        <w:rPr>
          <w:rFonts w:eastAsia="Times New Roman" w:cs="Times New Roman"/>
          <w:szCs w:val="28"/>
          <w:lang w:eastAsia="ru-RU"/>
        </w:rPr>
      </w:pPr>
      <w:r w:rsidRPr="00176256">
        <w:rPr>
          <w:rFonts w:eastAsia="Times New Roman" w:cs="Times New Roman"/>
          <w:szCs w:val="28"/>
          <w:lang w:eastAsia="ru-RU"/>
        </w:rPr>
        <w:t>- если площадка посадки (взлета), указанная в заявлении, не соответствует условиям безопасности;</w:t>
      </w:r>
    </w:p>
    <w:p w:rsidR="00176256" w:rsidRDefault="00176256" w:rsidP="00D139C8">
      <w:pPr>
        <w:ind w:firstLine="567"/>
        <w:jc w:val="both"/>
        <w:rPr>
          <w:rFonts w:eastAsia="Times New Roman" w:cs="Times New Roman"/>
          <w:szCs w:val="28"/>
          <w:lang w:eastAsia="ru-RU"/>
        </w:rPr>
      </w:pPr>
      <w:r w:rsidRPr="00176256">
        <w:rPr>
          <w:rFonts w:eastAsia="Times New Roman" w:cs="Times New Roman"/>
          <w:szCs w:val="28"/>
          <w:lang w:eastAsia="ru-RU"/>
        </w:rPr>
        <w:t>- если выдано разрешение иным заявителям (в случае совпадения места и (или) времени, и (или) срока использования воздушного пространства);</w:t>
      </w:r>
    </w:p>
    <w:p w:rsidR="00A90D61" w:rsidRDefault="00A90D61" w:rsidP="00D139C8">
      <w:pPr>
        <w:ind w:firstLine="567"/>
        <w:jc w:val="both"/>
        <w:rPr>
          <w:rFonts w:eastAsia="Times New Roman" w:cs="Times New Roman"/>
          <w:szCs w:val="28"/>
          <w:lang w:eastAsia="ru-RU"/>
        </w:rPr>
      </w:pPr>
      <w:r>
        <w:rPr>
          <w:rFonts w:eastAsia="Times New Roman" w:cs="Times New Roman"/>
          <w:szCs w:val="28"/>
          <w:lang w:eastAsia="ru-RU"/>
        </w:rPr>
        <w:t>- представленные документы утратили силу;</w:t>
      </w:r>
    </w:p>
    <w:p w:rsidR="00A90D61" w:rsidRPr="00176256" w:rsidRDefault="00A90D61" w:rsidP="00D139C8">
      <w:pPr>
        <w:ind w:firstLine="567"/>
        <w:jc w:val="both"/>
        <w:rPr>
          <w:rFonts w:eastAsia="Times New Roman" w:cs="Times New Roman"/>
          <w:szCs w:val="28"/>
          <w:lang w:eastAsia="ru-RU"/>
        </w:rPr>
      </w:pPr>
      <w:r>
        <w:rPr>
          <w:rFonts w:eastAsia="Times New Roman" w:cs="Times New Roman"/>
          <w:szCs w:val="28"/>
          <w:lang w:eastAsia="ru-RU"/>
        </w:rPr>
        <w:t>- в заявлении и прилагаемых к заявлению документах имеются неоговоренные исправления, серьезные повреждения, нечитаемые документы, не позволяющие однозначно истолковать их содержание;</w:t>
      </w:r>
    </w:p>
    <w:p w:rsidR="00D90F04" w:rsidRPr="00E969BE" w:rsidRDefault="00D90F04" w:rsidP="00D139C8">
      <w:pPr>
        <w:ind w:firstLine="567"/>
        <w:jc w:val="both"/>
        <w:rPr>
          <w:rFonts w:eastAsia="Times New Roman" w:cs="Times New Roman"/>
          <w:szCs w:val="28"/>
          <w:lang w:eastAsia="ru-RU"/>
        </w:rPr>
      </w:pPr>
      <w:r w:rsidRPr="00E969BE">
        <w:rPr>
          <w:rFonts w:eastAsia="Times New Roman" w:cs="Times New Roman"/>
          <w:szCs w:val="28"/>
          <w:lang w:eastAsia="ru-RU"/>
        </w:rPr>
        <w:t xml:space="preserve">- </w:t>
      </w:r>
      <w:r w:rsidR="00146164" w:rsidRPr="00E969BE">
        <w:rPr>
          <w:rFonts w:eastAsia="Times New Roman" w:cs="Times New Roman"/>
          <w:szCs w:val="28"/>
          <w:lang w:eastAsia="ru-RU"/>
        </w:rPr>
        <w:t>проведение в срок и в месте планируемого использования воздушного пространства массовых мероприятий</w:t>
      </w:r>
      <w:r w:rsidR="00176256" w:rsidRPr="00E969BE">
        <w:rPr>
          <w:rFonts w:eastAsia="Times New Roman" w:cs="Times New Roman"/>
          <w:szCs w:val="28"/>
          <w:lang w:eastAsia="ru-RU"/>
        </w:rPr>
        <w:t>.</w:t>
      </w:r>
    </w:p>
    <w:p w:rsidR="00836510" w:rsidRDefault="00836510" w:rsidP="00D139C8">
      <w:pPr>
        <w:ind w:firstLine="567"/>
        <w:jc w:val="both"/>
        <w:rPr>
          <w:rFonts w:eastAsia="Times New Roman" w:cs="Times New Roman"/>
          <w:szCs w:val="28"/>
          <w:lang w:eastAsia="ru-RU"/>
        </w:rPr>
      </w:pPr>
      <w:r w:rsidRPr="00A90D61">
        <w:rPr>
          <w:rFonts w:eastAsia="Times New Roman" w:cs="Times New Roman"/>
          <w:szCs w:val="28"/>
          <w:lang w:eastAsia="ru-RU"/>
        </w:rPr>
        <w:t>Пунктом 5 раздела 2</w:t>
      </w:r>
      <w:r>
        <w:rPr>
          <w:rFonts w:eastAsia="Times New Roman" w:cs="Times New Roman"/>
          <w:szCs w:val="28"/>
          <w:lang w:eastAsia="ru-RU"/>
        </w:rPr>
        <w:t xml:space="preserve"> указанные основания </w:t>
      </w:r>
      <w:r w:rsidR="00FD258C">
        <w:rPr>
          <w:rFonts w:eastAsia="Times New Roman" w:cs="Times New Roman"/>
          <w:szCs w:val="28"/>
          <w:lang w:eastAsia="ru-RU"/>
        </w:rPr>
        <w:t xml:space="preserve">для отказа в выдаче разрешения </w:t>
      </w:r>
      <w:r>
        <w:rPr>
          <w:rFonts w:eastAsia="Times New Roman" w:cs="Times New Roman"/>
          <w:szCs w:val="28"/>
          <w:lang w:eastAsia="ru-RU"/>
        </w:rPr>
        <w:t>не предусмотрены.</w:t>
      </w:r>
    </w:p>
    <w:p w:rsidR="00176256" w:rsidRPr="00680581" w:rsidRDefault="00176256" w:rsidP="00176256">
      <w:pPr>
        <w:pStyle w:val="ConsPlusNormal"/>
        <w:ind w:firstLine="539"/>
        <w:jc w:val="both"/>
        <w:rPr>
          <w:rFonts w:ascii="Times New Roman" w:hAnsi="Times New Roman" w:cs="Arial"/>
          <w:i/>
          <w:sz w:val="28"/>
          <w:szCs w:val="28"/>
        </w:rPr>
      </w:pPr>
      <w:r>
        <w:rPr>
          <w:rFonts w:ascii="Times New Roman" w:hAnsi="Times New Roman" w:cs="Arial"/>
          <w:i/>
          <w:sz w:val="28"/>
          <w:szCs w:val="28"/>
        </w:rPr>
        <w:t>Н</w:t>
      </w:r>
      <w:r w:rsidRPr="00680581">
        <w:rPr>
          <w:rFonts w:ascii="Times New Roman" w:hAnsi="Times New Roman" w:cs="Arial"/>
          <w:i/>
          <w:sz w:val="28"/>
          <w:szCs w:val="28"/>
        </w:rPr>
        <w:t>епрозрачность административных процедур является ограничением для субъектов предпринимательской и инвестиционной деятельности.</w:t>
      </w:r>
    </w:p>
    <w:p w:rsidR="00863F22" w:rsidRPr="00863F22" w:rsidRDefault="00863F22" w:rsidP="00D139C8">
      <w:pPr>
        <w:ind w:firstLine="567"/>
        <w:jc w:val="both"/>
        <w:rPr>
          <w:rFonts w:eastAsia="Times New Roman" w:cs="Times New Roman"/>
          <w:szCs w:val="28"/>
          <w:lang w:eastAsia="ru-RU"/>
        </w:rPr>
      </w:pPr>
      <w:r w:rsidRPr="00863F22">
        <w:rPr>
          <w:rFonts w:eastAsia="Times New Roman" w:cs="Times New Roman"/>
          <w:szCs w:val="28"/>
          <w:lang w:eastAsia="ru-RU"/>
        </w:rPr>
        <w:t>3.</w:t>
      </w:r>
      <w:r w:rsidR="00176256">
        <w:rPr>
          <w:rFonts w:eastAsia="Times New Roman" w:cs="Times New Roman"/>
          <w:szCs w:val="28"/>
          <w:lang w:eastAsia="ru-RU"/>
        </w:rPr>
        <w:t>9</w:t>
      </w:r>
      <w:r w:rsidRPr="00863F22">
        <w:rPr>
          <w:rFonts w:eastAsia="Times New Roman" w:cs="Times New Roman"/>
          <w:szCs w:val="28"/>
          <w:lang w:eastAsia="ru-RU"/>
        </w:rPr>
        <w:t>. В Положении отсутствует право заявителя на повторное обращение в случае получения отказа в выдаче разрешения, а также порядок и сроки рассмотрения такого обращения.</w:t>
      </w:r>
    </w:p>
    <w:p w:rsidR="00863F22" w:rsidRPr="00863F22" w:rsidRDefault="00863F22" w:rsidP="00863F22">
      <w:pPr>
        <w:ind w:firstLine="567"/>
        <w:jc w:val="both"/>
        <w:rPr>
          <w:rFonts w:eastAsia="Times New Roman" w:cs="Times New Roman"/>
          <w:i/>
          <w:szCs w:val="28"/>
          <w:lang w:eastAsia="ru-RU"/>
        </w:rPr>
      </w:pPr>
      <w:r w:rsidRPr="00863F22">
        <w:rPr>
          <w:rFonts w:eastAsia="Times New Roman" w:cs="Times New Roman"/>
          <w:i/>
          <w:szCs w:val="28"/>
          <w:lang w:eastAsia="ru-RU"/>
        </w:rPr>
        <w:t>Отсутствие указанных положений необоснованно затрудняет ведение предпринимательской и инвестиционной деятельности.</w:t>
      </w:r>
    </w:p>
    <w:p w:rsidR="0006383E" w:rsidRPr="0006383E" w:rsidRDefault="00863F22" w:rsidP="00680581">
      <w:pPr>
        <w:ind w:firstLine="567"/>
        <w:jc w:val="both"/>
        <w:rPr>
          <w:rFonts w:eastAsia="Times New Roman" w:cs="Times New Roman"/>
          <w:szCs w:val="28"/>
          <w:lang w:eastAsia="ru-RU"/>
        </w:rPr>
      </w:pPr>
      <w:r w:rsidRPr="0006383E">
        <w:rPr>
          <w:rFonts w:eastAsia="Times New Roman" w:cs="Times New Roman"/>
          <w:szCs w:val="28"/>
          <w:lang w:eastAsia="ru-RU"/>
        </w:rPr>
        <w:t>3.</w:t>
      </w:r>
      <w:r w:rsidR="00176256">
        <w:rPr>
          <w:rFonts w:eastAsia="Times New Roman" w:cs="Times New Roman"/>
          <w:szCs w:val="28"/>
          <w:lang w:eastAsia="ru-RU"/>
        </w:rPr>
        <w:t>10</w:t>
      </w:r>
      <w:r w:rsidRPr="0006383E">
        <w:rPr>
          <w:rFonts w:eastAsia="Times New Roman" w:cs="Times New Roman"/>
          <w:szCs w:val="28"/>
          <w:lang w:eastAsia="ru-RU"/>
        </w:rPr>
        <w:t xml:space="preserve">. </w:t>
      </w:r>
      <w:r w:rsidR="0006383E" w:rsidRPr="0006383E">
        <w:rPr>
          <w:rFonts w:eastAsia="Times New Roman" w:cs="Times New Roman"/>
          <w:szCs w:val="28"/>
          <w:lang w:eastAsia="ru-RU"/>
        </w:rPr>
        <w:t>В Положении отсутствует норма</w:t>
      </w:r>
      <w:r w:rsidR="00680581">
        <w:rPr>
          <w:rFonts w:eastAsia="Times New Roman" w:cs="Times New Roman"/>
          <w:szCs w:val="28"/>
          <w:lang w:eastAsia="ru-RU"/>
        </w:rPr>
        <w:t>, что</w:t>
      </w:r>
      <w:r w:rsidR="0006383E" w:rsidRPr="0006383E">
        <w:rPr>
          <w:rFonts w:eastAsia="Times New Roman" w:cs="Times New Roman"/>
          <w:szCs w:val="28"/>
          <w:lang w:eastAsia="ru-RU"/>
        </w:rPr>
        <w:t xml:space="preserve"> </w:t>
      </w:r>
      <w:r w:rsidR="00680581">
        <w:rPr>
          <w:rFonts w:eastAsia="Times New Roman" w:cs="Times New Roman"/>
          <w:szCs w:val="28"/>
          <w:lang w:eastAsia="ru-RU"/>
        </w:rPr>
        <w:t>в</w:t>
      </w:r>
      <w:r w:rsidR="0006383E">
        <w:rPr>
          <w:rFonts w:eastAsia="Times New Roman" w:cs="Times New Roman"/>
          <w:szCs w:val="28"/>
          <w:lang w:eastAsia="ru-RU"/>
        </w:rPr>
        <w:t xml:space="preserve"> случае несогласия заявителя с принятым решением об отказе в выдаче разрешения, оно может быть обжаловано</w:t>
      </w:r>
      <w:r w:rsidR="00680581">
        <w:rPr>
          <w:rFonts w:eastAsia="Times New Roman" w:cs="Times New Roman"/>
          <w:szCs w:val="28"/>
          <w:lang w:eastAsia="ru-RU"/>
        </w:rPr>
        <w:t xml:space="preserve"> </w:t>
      </w:r>
      <w:r w:rsidR="00680581" w:rsidRPr="001428A7">
        <w:rPr>
          <w:spacing w:val="-6"/>
          <w:szCs w:val="28"/>
        </w:rPr>
        <w:t xml:space="preserve">в судебном </w:t>
      </w:r>
      <w:r w:rsidR="00680581" w:rsidRPr="001428A7">
        <w:rPr>
          <w:szCs w:val="28"/>
        </w:rPr>
        <w:t>порядке в соответствии с законодательством Российской Федерации</w:t>
      </w:r>
      <w:r w:rsidR="00680581">
        <w:rPr>
          <w:rFonts w:eastAsia="Times New Roman" w:cs="Times New Roman"/>
          <w:szCs w:val="28"/>
          <w:lang w:eastAsia="ru-RU"/>
        </w:rPr>
        <w:t>.</w:t>
      </w:r>
    </w:p>
    <w:p w:rsidR="0006383E" w:rsidRPr="00863F22" w:rsidRDefault="0006383E" w:rsidP="0006383E">
      <w:pPr>
        <w:ind w:firstLine="567"/>
        <w:jc w:val="both"/>
        <w:rPr>
          <w:rFonts w:eastAsia="Times New Roman" w:cs="Times New Roman"/>
          <w:i/>
          <w:szCs w:val="28"/>
          <w:lang w:eastAsia="ru-RU"/>
        </w:rPr>
      </w:pPr>
      <w:r w:rsidRPr="00863F22">
        <w:rPr>
          <w:rFonts w:eastAsia="Times New Roman" w:cs="Times New Roman"/>
          <w:i/>
          <w:szCs w:val="28"/>
          <w:lang w:eastAsia="ru-RU"/>
        </w:rPr>
        <w:t>Отсутствие указанных положений необоснованно затрудняет ведение предпринимательской и инвестиционной деятельности.</w:t>
      </w:r>
    </w:p>
    <w:p w:rsidR="00987E18" w:rsidRPr="00680581" w:rsidRDefault="00680581" w:rsidP="00D139C8">
      <w:pPr>
        <w:ind w:firstLine="567"/>
        <w:jc w:val="both"/>
        <w:rPr>
          <w:rFonts w:eastAsia="Times New Roman" w:cs="Times New Roman"/>
          <w:szCs w:val="28"/>
          <w:lang w:eastAsia="ru-RU"/>
        </w:rPr>
      </w:pPr>
      <w:r w:rsidRPr="00680581">
        <w:rPr>
          <w:rFonts w:eastAsia="Times New Roman" w:cs="Times New Roman"/>
          <w:szCs w:val="28"/>
          <w:lang w:eastAsia="ru-RU"/>
        </w:rPr>
        <w:t>3.1</w:t>
      </w:r>
      <w:r w:rsidR="00176256">
        <w:rPr>
          <w:rFonts w:eastAsia="Times New Roman" w:cs="Times New Roman"/>
          <w:szCs w:val="28"/>
          <w:lang w:eastAsia="ru-RU"/>
        </w:rPr>
        <w:t>1</w:t>
      </w:r>
      <w:r w:rsidRPr="00680581">
        <w:rPr>
          <w:rFonts w:eastAsia="Times New Roman" w:cs="Times New Roman"/>
          <w:szCs w:val="28"/>
          <w:lang w:eastAsia="ru-RU"/>
        </w:rPr>
        <w:t xml:space="preserve">. Пунктом </w:t>
      </w:r>
      <w:r w:rsidR="00B17AF9" w:rsidRPr="00680581">
        <w:rPr>
          <w:rFonts w:eastAsia="Times New Roman" w:cs="Times New Roman"/>
          <w:szCs w:val="28"/>
          <w:lang w:eastAsia="ru-RU"/>
        </w:rPr>
        <w:t>7</w:t>
      </w:r>
      <w:r w:rsidRPr="00680581">
        <w:rPr>
          <w:rFonts w:eastAsia="Times New Roman" w:cs="Times New Roman"/>
          <w:szCs w:val="28"/>
          <w:lang w:eastAsia="ru-RU"/>
        </w:rPr>
        <w:t xml:space="preserve"> раздела 2 предусмотрено, что з</w:t>
      </w:r>
      <w:r w:rsidR="00B17AF9" w:rsidRPr="00680581">
        <w:rPr>
          <w:rFonts w:eastAsia="Times New Roman" w:cs="Times New Roman"/>
          <w:szCs w:val="28"/>
          <w:lang w:eastAsia="ru-RU"/>
        </w:rPr>
        <w:t>апрещается выполнение над территорией муниципального</w:t>
      </w:r>
      <w:r w:rsidRPr="00680581">
        <w:rPr>
          <w:rFonts w:eastAsia="Times New Roman" w:cs="Times New Roman"/>
          <w:szCs w:val="28"/>
          <w:lang w:eastAsia="ru-RU"/>
        </w:rPr>
        <w:t xml:space="preserve"> </w:t>
      </w:r>
      <w:r w:rsidR="00B17AF9" w:rsidRPr="00680581">
        <w:rPr>
          <w:rFonts w:eastAsia="Times New Roman" w:cs="Times New Roman"/>
          <w:szCs w:val="28"/>
          <w:lang w:eastAsia="ru-RU"/>
        </w:rPr>
        <w:t xml:space="preserve">образования городской </w:t>
      </w:r>
      <w:r w:rsidR="00B17AF9" w:rsidRPr="00680581">
        <w:rPr>
          <w:rFonts w:eastAsia="Times New Roman" w:cs="Times New Roman"/>
          <w:szCs w:val="28"/>
          <w:lang w:eastAsia="ru-RU"/>
        </w:rPr>
        <w:lastRenderedPageBreak/>
        <w:t>округ город Сургут авиационных работ (в том числе</w:t>
      </w:r>
      <w:r w:rsidRPr="00680581">
        <w:rPr>
          <w:rFonts w:eastAsia="Times New Roman" w:cs="Times New Roman"/>
          <w:szCs w:val="28"/>
          <w:lang w:eastAsia="ru-RU"/>
        </w:rPr>
        <w:t xml:space="preserve"> </w:t>
      </w:r>
      <w:r w:rsidR="00B17AF9" w:rsidRPr="00680581">
        <w:rPr>
          <w:rFonts w:eastAsia="Times New Roman" w:cs="Times New Roman"/>
          <w:szCs w:val="28"/>
          <w:lang w:eastAsia="ru-RU"/>
        </w:rPr>
        <w:t>при выполнении работ с использованием беспилотного летательного аппарата), парашютных прыжков, полетов беспилотных летательных аппаратов, подъемов привязных аэростатов, демонстрационных полетов, посадки (взлета) на расположенные в границах муниципального образования площадки, сведения о которых не опубликованы в документах аэронавигационной информации, без разрешения Сургутского зонального центра Единой системы организации воздушного движения Российской Федерации на использование воздушного пространства и разрешения, выдаваемого Администрацией города.</w:t>
      </w:r>
    </w:p>
    <w:p w:rsidR="00680581" w:rsidRPr="00680581" w:rsidRDefault="00680581" w:rsidP="00680581">
      <w:pPr>
        <w:ind w:firstLine="567"/>
        <w:jc w:val="both"/>
        <w:rPr>
          <w:rFonts w:eastAsia="Times New Roman" w:cs="Times New Roman"/>
          <w:szCs w:val="28"/>
          <w:lang w:eastAsia="ru-RU"/>
        </w:rPr>
      </w:pPr>
      <w:r w:rsidRPr="00680581">
        <w:rPr>
          <w:rFonts w:eastAsia="Times New Roman" w:cs="Times New Roman"/>
          <w:szCs w:val="28"/>
          <w:lang w:eastAsia="ru-RU"/>
        </w:rPr>
        <w:t>Из указанной нормы неясно, какое из разрешений должно быть первичным - Сургутского зонального центра Единой системы организации воздушного движения Российской Федерации на использование воздушного пространства или разрешение, выдаваемое Администрацией города.</w:t>
      </w:r>
    </w:p>
    <w:p w:rsidR="00680581" w:rsidRPr="00680581" w:rsidRDefault="00680581" w:rsidP="00680581">
      <w:pPr>
        <w:pStyle w:val="ConsPlusNormal"/>
        <w:ind w:firstLine="539"/>
        <w:jc w:val="both"/>
        <w:rPr>
          <w:rFonts w:ascii="Times New Roman" w:hAnsi="Times New Roman" w:cs="Arial"/>
          <w:i/>
          <w:sz w:val="28"/>
          <w:szCs w:val="28"/>
        </w:rPr>
      </w:pPr>
      <w:r w:rsidRPr="00680581">
        <w:rPr>
          <w:rFonts w:ascii="Times New Roman" w:hAnsi="Times New Roman" w:cs="Arial"/>
          <w:i/>
          <w:sz w:val="28"/>
          <w:szCs w:val="28"/>
        </w:rPr>
        <w:t>Неоднозначная трактовка положений и непрозрачность административных процедур является ограничением для субъектов предпринимательской и инвестиционной деятельности.</w:t>
      </w:r>
    </w:p>
    <w:p w:rsidR="00680581" w:rsidRPr="00B17AF9" w:rsidRDefault="00680581" w:rsidP="00680581">
      <w:pPr>
        <w:ind w:firstLine="567"/>
        <w:jc w:val="both"/>
        <w:rPr>
          <w:rFonts w:eastAsia="Times New Roman" w:cs="Times New Roman"/>
          <w:color w:val="7030A0"/>
          <w:szCs w:val="28"/>
          <w:lang w:eastAsia="ru-RU"/>
        </w:rPr>
      </w:pPr>
    </w:p>
    <w:p w:rsidR="00697155" w:rsidRPr="000D75ED" w:rsidRDefault="00E33DD0" w:rsidP="00697155">
      <w:pPr>
        <w:ind w:firstLine="567"/>
        <w:jc w:val="both"/>
        <w:rPr>
          <w:rFonts w:eastAsia="Times New Roman" w:cs="Times New Roman"/>
          <w:b/>
          <w:szCs w:val="28"/>
          <w:u w:val="single"/>
          <w:lang w:eastAsia="ru-RU"/>
        </w:rPr>
      </w:pPr>
      <w:r w:rsidRPr="000D75ED">
        <w:rPr>
          <w:rFonts w:eastAsia="Times New Roman" w:cs="Times New Roman"/>
          <w:b/>
          <w:szCs w:val="28"/>
          <w:u w:val="single"/>
          <w:lang w:eastAsia="ru-RU"/>
        </w:rPr>
        <w:t>Вывод</w:t>
      </w:r>
      <w:r w:rsidR="00697155" w:rsidRPr="000D75ED">
        <w:rPr>
          <w:rFonts w:eastAsia="Times New Roman" w:cs="Times New Roman"/>
          <w:b/>
          <w:szCs w:val="28"/>
          <w:u w:val="single"/>
          <w:lang w:eastAsia="ru-RU"/>
        </w:rPr>
        <w:t>ы и предложения:</w:t>
      </w:r>
    </w:p>
    <w:p w:rsidR="00FD45F8" w:rsidRPr="000D75ED" w:rsidRDefault="00FD45F8" w:rsidP="00697155">
      <w:pPr>
        <w:ind w:firstLine="567"/>
        <w:jc w:val="both"/>
        <w:rPr>
          <w:rFonts w:eastAsia="Times New Roman" w:cs="Times New Roman"/>
          <w:szCs w:val="28"/>
          <w:u w:val="single"/>
          <w:lang w:eastAsia="ru-RU"/>
        </w:rPr>
      </w:pPr>
    </w:p>
    <w:p w:rsidR="00DD5F44" w:rsidRPr="000D75ED" w:rsidRDefault="007A0C33" w:rsidP="004D47FE">
      <w:pPr>
        <w:ind w:firstLine="567"/>
        <w:jc w:val="both"/>
        <w:rPr>
          <w:rFonts w:cs="Times New Roman"/>
          <w:szCs w:val="28"/>
        </w:rPr>
      </w:pPr>
      <w:r w:rsidRPr="000D75ED">
        <w:rPr>
          <w:rFonts w:cs="Times New Roman"/>
          <w:szCs w:val="28"/>
        </w:rPr>
        <w:t>Д</w:t>
      </w:r>
      <w:r w:rsidR="00B655A7" w:rsidRPr="000D75ED">
        <w:rPr>
          <w:rFonts w:cs="Times New Roman"/>
          <w:szCs w:val="28"/>
        </w:rPr>
        <w:t xml:space="preserve">ействующий нормативный правовой акт </w:t>
      </w:r>
      <w:r w:rsidR="00B655A7" w:rsidRPr="000D75ED">
        <w:rPr>
          <w:rFonts w:cs="Times New Roman"/>
          <w:szCs w:val="28"/>
          <w:u w:val="single"/>
        </w:rPr>
        <w:t>требует внесения изменений</w:t>
      </w:r>
      <w:r w:rsidR="00B655A7" w:rsidRPr="000D75ED">
        <w:rPr>
          <w:rFonts w:cs="Times New Roman"/>
          <w:szCs w:val="28"/>
        </w:rPr>
        <w:t xml:space="preserve"> </w:t>
      </w:r>
      <w:r w:rsidR="00DD5F44" w:rsidRPr="000D75ED">
        <w:rPr>
          <w:rFonts w:cs="Times New Roman"/>
          <w:szCs w:val="28"/>
        </w:rPr>
        <w:br/>
      </w:r>
      <w:r w:rsidR="00B655A7" w:rsidRPr="000D75ED">
        <w:rPr>
          <w:rFonts w:cs="Times New Roman"/>
          <w:szCs w:val="28"/>
        </w:rPr>
        <w:t xml:space="preserve">в части положений, </w:t>
      </w:r>
      <w:r w:rsidR="00DD5F44" w:rsidRPr="000D75ED">
        <w:rPr>
          <w:rFonts w:cs="Times New Roman"/>
          <w:szCs w:val="28"/>
        </w:rPr>
        <w:t>необоснованно затрудняющи</w:t>
      </w:r>
      <w:r w:rsidR="003C5880" w:rsidRPr="000D75ED">
        <w:rPr>
          <w:rFonts w:cs="Times New Roman"/>
          <w:szCs w:val="28"/>
        </w:rPr>
        <w:t>х</w:t>
      </w:r>
      <w:r w:rsidR="00DD5F44" w:rsidRPr="000D75ED">
        <w:rPr>
          <w:rFonts w:cs="Times New Roman"/>
          <w:szCs w:val="28"/>
        </w:rPr>
        <w:t xml:space="preserve"> ведение предпринимательской </w:t>
      </w:r>
      <w:r w:rsidR="00267364">
        <w:rPr>
          <w:rFonts w:cs="Times New Roman"/>
          <w:szCs w:val="28"/>
        </w:rPr>
        <w:t xml:space="preserve">                     </w:t>
      </w:r>
      <w:r w:rsidR="00DD5F44" w:rsidRPr="000D75ED">
        <w:rPr>
          <w:rFonts w:cs="Times New Roman"/>
          <w:szCs w:val="28"/>
        </w:rPr>
        <w:t>и инвестиционной деятельности</w:t>
      </w:r>
      <w:r w:rsidR="00A91D7B" w:rsidRPr="000D75ED">
        <w:rPr>
          <w:rFonts w:cs="Times New Roman"/>
          <w:szCs w:val="28"/>
        </w:rPr>
        <w:t>, изложенных в пункте 3 Заключения</w:t>
      </w:r>
      <w:r w:rsidR="00DD5F44" w:rsidRPr="000D75ED">
        <w:rPr>
          <w:rFonts w:cs="Times New Roman"/>
          <w:szCs w:val="28"/>
        </w:rPr>
        <w:t>.</w:t>
      </w:r>
    </w:p>
    <w:p w:rsidR="004130B4" w:rsidRPr="000D75ED" w:rsidRDefault="004130B4" w:rsidP="00E33DD0">
      <w:pPr>
        <w:jc w:val="both"/>
        <w:rPr>
          <w:rFonts w:eastAsia="Times New Roman" w:cs="Times New Roman"/>
          <w:szCs w:val="28"/>
          <w:lang w:eastAsia="ru-RU"/>
        </w:rPr>
      </w:pPr>
    </w:p>
    <w:p w:rsidR="009B22A2" w:rsidRPr="000D75ED" w:rsidRDefault="009B22A2" w:rsidP="00E33DD0">
      <w:pPr>
        <w:jc w:val="both"/>
        <w:rPr>
          <w:rFonts w:eastAsia="Times New Roman" w:cs="Times New Roman"/>
          <w:szCs w:val="28"/>
          <w:lang w:eastAsia="ru-RU"/>
        </w:rPr>
      </w:pPr>
    </w:p>
    <w:p w:rsidR="004E0348" w:rsidRDefault="00E21BCD" w:rsidP="004E0348">
      <w:pPr>
        <w:jc w:val="both"/>
        <w:rPr>
          <w:rFonts w:eastAsia="Times New Roman" w:cs="Times New Roman"/>
          <w:szCs w:val="28"/>
          <w:lang w:eastAsia="ru-RU"/>
        </w:rPr>
      </w:pPr>
      <w:r w:rsidRPr="000D75ED">
        <w:rPr>
          <w:rFonts w:eastAsia="Times New Roman" w:cs="Times New Roman"/>
          <w:szCs w:val="28"/>
          <w:lang w:eastAsia="ru-RU"/>
        </w:rPr>
        <w:t>Н</w:t>
      </w:r>
      <w:r w:rsidR="00DD5F44" w:rsidRPr="000D75ED">
        <w:rPr>
          <w:rFonts w:eastAsia="Times New Roman" w:cs="Times New Roman"/>
          <w:szCs w:val="28"/>
          <w:lang w:eastAsia="ru-RU"/>
        </w:rPr>
        <w:t xml:space="preserve">ачальник управления </w:t>
      </w:r>
      <w:r w:rsidR="004E0348">
        <w:rPr>
          <w:rFonts w:eastAsia="Times New Roman" w:cs="Times New Roman"/>
          <w:szCs w:val="28"/>
          <w:lang w:eastAsia="ru-RU"/>
        </w:rPr>
        <w:t>инвестиций</w:t>
      </w:r>
    </w:p>
    <w:p w:rsidR="00DD5F44" w:rsidRPr="000D75ED" w:rsidRDefault="00E22F05" w:rsidP="004E0348">
      <w:pPr>
        <w:jc w:val="both"/>
        <w:rPr>
          <w:rFonts w:eastAsia="Times New Roman" w:cs="Times New Roman"/>
          <w:szCs w:val="28"/>
          <w:lang w:eastAsia="ru-RU"/>
        </w:rPr>
      </w:pPr>
      <w:r>
        <w:rPr>
          <w:rFonts w:eastAsia="Times New Roman" w:cs="Times New Roman"/>
          <w:szCs w:val="28"/>
          <w:lang w:eastAsia="ru-RU"/>
        </w:rPr>
        <w:t>и</w:t>
      </w:r>
      <w:r w:rsidR="004E0348">
        <w:rPr>
          <w:rFonts w:eastAsia="Times New Roman" w:cs="Times New Roman"/>
          <w:szCs w:val="28"/>
          <w:lang w:eastAsia="ru-RU"/>
        </w:rPr>
        <w:t xml:space="preserve"> развития предпринимательства</w:t>
      </w:r>
      <w:r w:rsidR="00DD5F44" w:rsidRPr="000D75ED">
        <w:rPr>
          <w:rFonts w:eastAsia="Times New Roman" w:cs="Times New Roman"/>
          <w:szCs w:val="28"/>
          <w:lang w:eastAsia="ru-RU"/>
        </w:rPr>
        <w:t xml:space="preserve">                                        </w:t>
      </w:r>
      <w:r w:rsidR="00B93BE6" w:rsidRPr="000D75ED">
        <w:rPr>
          <w:rFonts w:eastAsia="Times New Roman" w:cs="Times New Roman"/>
          <w:szCs w:val="28"/>
          <w:lang w:eastAsia="ru-RU"/>
        </w:rPr>
        <w:t xml:space="preserve">     </w:t>
      </w:r>
      <w:r w:rsidR="00DD5F44" w:rsidRPr="000D75ED">
        <w:rPr>
          <w:rFonts w:eastAsia="Times New Roman" w:cs="Times New Roman"/>
          <w:szCs w:val="28"/>
          <w:lang w:eastAsia="ru-RU"/>
        </w:rPr>
        <w:t xml:space="preserve">   </w:t>
      </w:r>
      <w:r w:rsidR="00E21BCD" w:rsidRPr="000D75ED">
        <w:rPr>
          <w:rFonts w:eastAsia="Times New Roman" w:cs="Times New Roman"/>
          <w:szCs w:val="28"/>
          <w:lang w:eastAsia="ru-RU"/>
        </w:rPr>
        <w:t xml:space="preserve">  </w:t>
      </w:r>
      <w:r w:rsidR="00DD5F44" w:rsidRPr="000D75ED">
        <w:rPr>
          <w:rFonts w:eastAsia="Times New Roman" w:cs="Times New Roman"/>
          <w:szCs w:val="28"/>
          <w:lang w:eastAsia="ru-RU"/>
        </w:rPr>
        <w:t xml:space="preserve">  </w:t>
      </w:r>
      <w:r w:rsidR="00DA0E76">
        <w:rPr>
          <w:rFonts w:eastAsia="Times New Roman" w:cs="Times New Roman"/>
          <w:szCs w:val="28"/>
          <w:lang w:eastAsia="ru-RU"/>
        </w:rPr>
        <w:t xml:space="preserve">             </w:t>
      </w:r>
      <w:r w:rsidR="009F27A9" w:rsidRPr="000D75ED">
        <w:rPr>
          <w:rFonts w:eastAsia="Times New Roman" w:cs="Times New Roman"/>
          <w:szCs w:val="28"/>
          <w:lang w:eastAsia="ru-RU"/>
        </w:rPr>
        <w:t xml:space="preserve"> </w:t>
      </w:r>
      <w:r w:rsidR="004E0348">
        <w:rPr>
          <w:rFonts w:eastAsia="Times New Roman" w:cs="Times New Roman"/>
          <w:szCs w:val="28"/>
          <w:lang w:eastAsia="ru-RU"/>
        </w:rPr>
        <w:t>Е.Н. Фищук</w:t>
      </w:r>
    </w:p>
    <w:p w:rsidR="00733200" w:rsidRPr="004B3AD5" w:rsidRDefault="00733200" w:rsidP="00E33DD0">
      <w:pPr>
        <w:jc w:val="both"/>
        <w:rPr>
          <w:rFonts w:eastAsia="Times New Roman" w:cs="Times New Roman"/>
          <w:szCs w:val="28"/>
          <w:lang w:eastAsia="ru-RU"/>
        </w:rPr>
      </w:pPr>
    </w:p>
    <w:p w:rsidR="00E33DD0" w:rsidRPr="004B3AD5" w:rsidRDefault="00DD5F44" w:rsidP="00E33DD0">
      <w:pPr>
        <w:jc w:val="both"/>
        <w:rPr>
          <w:rFonts w:eastAsia="Times New Roman" w:cs="Times New Roman"/>
          <w:szCs w:val="28"/>
          <w:lang w:eastAsia="ru-RU"/>
        </w:rPr>
      </w:pPr>
      <w:r w:rsidRPr="004B3AD5">
        <w:rPr>
          <w:rFonts w:eastAsia="Times New Roman" w:cs="Times New Roman"/>
          <w:szCs w:val="28"/>
          <w:lang w:eastAsia="ru-RU"/>
        </w:rPr>
        <w:t>«</w:t>
      </w:r>
      <w:r w:rsidR="0028415B" w:rsidRPr="0028415B">
        <w:rPr>
          <w:rFonts w:eastAsia="Times New Roman" w:cs="Times New Roman"/>
          <w:szCs w:val="28"/>
          <w:u w:val="single"/>
          <w:lang w:eastAsia="ru-RU"/>
        </w:rPr>
        <w:t>13</w:t>
      </w:r>
      <w:r w:rsidRPr="004B3AD5">
        <w:rPr>
          <w:rFonts w:eastAsia="Times New Roman" w:cs="Times New Roman"/>
          <w:szCs w:val="28"/>
          <w:lang w:eastAsia="ru-RU"/>
        </w:rPr>
        <w:t>»</w:t>
      </w:r>
      <w:r w:rsidR="009F27A9" w:rsidRPr="004B3AD5">
        <w:rPr>
          <w:rFonts w:eastAsia="Times New Roman" w:cs="Times New Roman"/>
          <w:szCs w:val="28"/>
          <w:lang w:eastAsia="ru-RU"/>
        </w:rPr>
        <w:t xml:space="preserve"> </w:t>
      </w:r>
      <w:r w:rsidR="00733200" w:rsidRPr="004B3AD5">
        <w:rPr>
          <w:rFonts w:eastAsia="Times New Roman" w:cs="Times New Roman"/>
          <w:szCs w:val="28"/>
          <w:u w:val="single"/>
          <w:lang w:eastAsia="ru-RU"/>
        </w:rPr>
        <w:t>июня</w:t>
      </w:r>
      <w:r w:rsidR="00A975C2" w:rsidRPr="004B3AD5">
        <w:rPr>
          <w:rFonts w:eastAsia="Times New Roman" w:cs="Times New Roman"/>
          <w:szCs w:val="28"/>
          <w:lang w:eastAsia="ru-RU"/>
        </w:rPr>
        <w:t xml:space="preserve"> </w:t>
      </w:r>
      <w:r w:rsidRPr="004B3AD5">
        <w:rPr>
          <w:rFonts w:eastAsia="Times New Roman" w:cs="Times New Roman"/>
          <w:szCs w:val="28"/>
          <w:lang w:eastAsia="ru-RU"/>
        </w:rPr>
        <w:t>201</w:t>
      </w:r>
      <w:r w:rsidR="004E0348" w:rsidRPr="004B3AD5">
        <w:rPr>
          <w:rFonts w:eastAsia="Times New Roman" w:cs="Times New Roman"/>
          <w:szCs w:val="28"/>
          <w:lang w:eastAsia="ru-RU"/>
        </w:rPr>
        <w:t>9</w:t>
      </w:r>
      <w:r w:rsidRPr="004B3AD5">
        <w:rPr>
          <w:rFonts w:eastAsia="Times New Roman" w:cs="Times New Roman"/>
          <w:szCs w:val="28"/>
          <w:lang w:eastAsia="ru-RU"/>
        </w:rPr>
        <w:t xml:space="preserve"> г.</w:t>
      </w:r>
    </w:p>
    <w:p w:rsidR="00733200" w:rsidRDefault="00733200" w:rsidP="00E33DD0">
      <w:pPr>
        <w:jc w:val="both"/>
        <w:rPr>
          <w:rFonts w:eastAsia="Times New Roman" w:cs="Times New Roman"/>
          <w:sz w:val="20"/>
          <w:szCs w:val="20"/>
          <w:lang w:eastAsia="ru-RU"/>
        </w:rPr>
      </w:pPr>
    </w:p>
    <w:p w:rsidR="0028415B" w:rsidRDefault="0028415B" w:rsidP="00E33DD0">
      <w:pPr>
        <w:jc w:val="both"/>
        <w:rPr>
          <w:rFonts w:eastAsia="Times New Roman" w:cs="Times New Roman"/>
          <w:sz w:val="20"/>
          <w:szCs w:val="20"/>
          <w:lang w:eastAsia="ru-RU"/>
        </w:rPr>
      </w:pPr>
    </w:p>
    <w:p w:rsidR="0028415B" w:rsidRDefault="0028415B" w:rsidP="00E33DD0">
      <w:pPr>
        <w:jc w:val="both"/>
        <w:rPr>
          <w:rFonts w:eastAsia="Times New Roman" w:cs="Times New Roman"/>
          <w:sz w:val="20"/>
          <w:szCs w:val="20"/>
          <w:lang w:eastAsia="ru-RU"/>
        </w:rPr>
      </w:pPr>
    </w:p>
    <w:p w:rsidR="0028415B" w:rsidRDefault="0028415B" w:rsidP="00E33DD0">
      <w:pPr>
        <w:jc w:val="both"/>
        <w:rPr>
          <w:rFonts w:eastAsia="Times New Roman" w:cs="Times New Roman"/>
          <w:sz w:val="20"/>
          <w:szCs w:val="20"/>
          <w:lang w:eastAsia="ru-RU"/>
        </w:rPr>
      </w:pPr>
    </w:p>
    <w:p w:rsidR="0028415B" w:rsidRDefault="0028415B" w:rsidP="00E33DD0">
      <w:pPr>
        <w:jc w:val="both"/>
        <w:rPr>
          <w:rFonts w:eastAsia="Times New Roman" w:cs="Times New Roman"/>
          <w:sz w:val="20"/>
          <w:szCs w:val="20"/>
          <w:lang w:eastAsia="ru-RU"/>
        </w:rPr>
      </w:pPr>
    </w:p>
    <w:p w:rsidR="0028415B" w:rsidRDefault="0028415B" w:rsidP="00E33DD0">
      <w:pPr>
        <w:jc w:val="both"/>
        <w:rPr>
          <w:rFonts w:eastAsia="Times New Roman" w:cs="Times New Roman"/>
          <w:sz w:val="20"/>
          <w:szCs w:val="20"/>
          <w:lang w:eastAsia="ru-RU"/>
        </w:rPr>
      </w:pPr>
    </w:p>
    <w:p w:rsidR="0028415B" w:rsidRDefault="0028415B" w:rsidP="00E33DD0">
      <w:pPr>
        <w:jc w:val="both"/>
        <w:rPr>
          <w:rFonts w:eastAsia="Times New Roman" w:cs="Times New Roman"/>
          <w:sz w:val="20"/>
          <w:szCs w:val="20"/>
          <w:lang w:eastAsia="ru-RU"/>
        </w:rPr>
      </w:pPr>
    </w:p>
    <w:p w:rsidR="0028415B" w:rsidRDefault="0028415B" w:rsidP="00E33DD0">
      <w:pPr>
        <w:jc w:val="both"/>
        <w:rPr>
          <w:rFonts w:eastAsia="Times New Roman" w:cs="Times New Roman"/>
          <w:sz w:val="20"/>
          <w:szCs w:val="20"/>
          <w:lang w:eastAsia="ru-RU"/>
        </w:rPr>
      </w:pPr>
    </w:p>
    <w:p w:rsidR="0028415B" w:rsidRDefault="0028415B" w:rsidP="00E33DD0">
      <w:pPr>
        <w:jc w:val="both"/>
        <w:rPr>
          <w:rFonts w:eastAsia="Times New Roman" w:cs="Times New Roman"/>
          <w:sz w:val="20"/>
          <w:szCs w:val="20"/>
          <w:lang w:eastAsia="ru-RU"/>
        </w:rPr>
      </w:pPr>
    </w:p>
    <w:p w:rsidR="0028415B" w:rsidRDefault="0028415B" w:rsidP="00E33DD0">
      <w:pPr>
        <w:jc w:val="both"/>
        <w:rPr>
          <w:rFonts w:eastAsia="Times New Roman" w:cs="Times New Roman"/>
          <w:sz w:val="20"/>
          <w:szCs w:val="20"/>
          <w:lang w:eastAsia="ru-RU"/>
        </w:rPr>
      </w:pPr>
    </w:p>
    <w:p w:rsidR="0028415B" w:rsidRDefault="0028415B" w:rsidP="00E33DD0">
      <w:pPr>
        <w:jc w:val="both"/>
        <w:rPr>
          <w:rFonts w:eastAsia="Times New Roman" w:cs="Times New Roman"/>
          <w:sz w:val="20"/>
          <w:szCs w:val="20"/>
          <w:lang w:eastAsia="ru-RU"/>
        </w:rPr>
      </w:pPr>
    </w:p>
    <w:p w:rsidR="0028415B" w:rsidRDefault="0028415B" w:rsidP="00E33DD0">
      <w:pPr>
        <w:jc w:val="both"/>
        <w:rPr>
          <w:rFonts w:eastAsia="Times New Roman" w:cs="Times New Roman"/>
          <w:sz w:val="20"/>
          <w:szCs w:val="20"/>
          <w:lang w:eastAsia="ru-RU"/>
        </w:rPr>
      </w:pPr>
    </w:p>
    <w:p w:rsidR="0028415B" w:rsidRDefault="0028415B" w:rsidP="00E33DD0">
      <w:pPr>
        <w:jc w:val="both"/>
        <w:rPr>
          <w:rFonts w:eastAsia="Times New Roman" w:cs="Times New Roman"/>
          <w:sz w:val="20"/>
          <w:szCs w:val="20"/>
          <w:lang w:eastAsia="ru-RU"/>
        </w:rPr>
      </w:pPr>
    </w:p>
    <w:p w:rsidR="0028415B" w:rsidRDefault="0028415B" w:rsidP="00E33DD0">
      <w:pPr>
        <w:jc w:val="both"/>
        <w:rPr>
          <w:rFonts w:eastAsia="Times New Roman" w:cs="Times New Roman"/>
          <w:sz w:val="20"/>
          <w:szCs w:val="20"/>
          <w:lang w:eastAsia="ru-RU"/>
        </w:rPr>
      </w:pPr>
    </w:p>
    <w:p w:rsidR="0028415B" w:rsidRDefault="0028415B" w:rsidP="00E33DD0">
      <w:pPr>
        <w:jc w:val="both"/>
        <w:rPr>
          <w:rFonts w:eastAsia="Times New Roman" w:cs="Times New Roman"/>
          <w:sz w:val="20"/>
          <w:szCs w:val="20"/>
          <w:lang w:eastAsia="ru-RU"/>
        </w:rPr>
      </w:pPr>
    </w:p>
    <w:p w:rsidR="0028415B" w:rsidRDefault="0028415B" w:rsidP="00E33DD0">
      <w:pPr>
        <w:jc w:val="both"/>
        <w:rPr>
          <w:rFonts w:eastAsia="Times New Roman" w:cs="Times New Roman"/>
          <w:sz w:val="20"/>
          <w:szCs w:val="20"/>
          <w:lang w:eastAsia="ru-RU"/>
        </w:rPr>
      </w:pPr>
    </w:p>
    <w:p w:rsidR="0028415B" w:rsidRDefault="0028415B" w:rsidP="00E33DD0">
      <w:pPr>
        <w:jc w:val="both"/>
        <w:rPr>
          <w:rFonts w:eastAsia="Times New Roman" w:cs="Times New Roman"/>
          <w:sz w:val="20"/>
          <w:szCs w:val="20"/>
          <w:lang w:eastAsia="ru-RU"/>
        </w:rPr>
      </w:pPr>
    </w:p>
    <w:p w:rsidR="00241861" w:rsidRDefault="004B3AD5" w:rsidP="00E33DD0">
      <w:pPr>
        <w:jc w:val="both"/>
        <w:rPr>
          <w:rFonts w:eastAsia="Times New Roman" w:cs="Times New Roman"/>
          <w:sz w:val="20"/>
          <w:szCs w:val="20"/>
          <w:lang w:eastAsia="ru-RU"/>
        </w:rPr>
      </w:pPr>
      <w:bookmarkStart w:id="4" w:name="_GoBack"/>
      <w:bookmarkEnd w:id="4"/>
      <w:r>
        <w:rPr>
          <w:rFonts w:eastAsia="Times New Roman" w:cs="Times New Roman"/>
          <w:sz w:val="20"/>
          <w:szCs w:val="20"/>
          <w:lang w:eastAsia="ru-RU"/>
        </w:rPr>
        <w:t>Бедарева Елена Юрьевна</w:t>
      </w:r>
    </w:p>
    <w:p w:rsidR="00733200" w:rsidRDefault="004B3AD5" w:rsidP="00E33DD0">
      <w:pPr>
        <w:jc w:val="both"/>
        <w:rPr>
          <w:rFonts w:eastAsia="Times New Roman" w:cs="Times New Roman"/>
          <w:sz w:val="20"/>
          <w:szCs w:val="20"/>
          <w:lang w:eastAsia="ru-RU"/>
        </w:rPr>
      </w:pPr>
      <w:r>
        <w:rPr>
          <w:rFonts w:eastAsia="Times New Roman" w:cs="Times New Roman"/>
          <w:sz w:val="20"/>
          <w:szCs w:val="20"/>
          <w:lang w:eastAsia="ru-RU"/>
        </w:rPr>
        <w:t>8(3462) 52-21-20</w:t>
      </w:r>
    </w:p>
    <w:p w:rsidR="006C5ECA" w:rsidRPr="000D75ED" w:rsidRDefault="006C5ECA" w:rsidP="00E33DD0">
      <w:pPr>
        <w:jc w:val="both"/>
        <w:rPr>
          <w:rFonts w:eastAsia="Times New Roman" w:cs="Times New Roman"/>
          <w:sz w:val="20"/>
          <w:szCs w:val="20"/>
          <w:lang w:eastAsia="ru-RU"/>
        </w:rPr>
      </w:pPr>
      <w:r w:rsidRPr="000D75ED">
        <w:rPr>
          <w:rFonts w:eastAsia="Times New Roman" w:cs="Times New Roman"/>
          <w:sz w:val="20"/>
          <w:szCs w:val="20"/>
          <w:lang w:eastAsia="ru-RU"/>
        </w:rPr>
        <w:t>Ворошилова Юлия Павловна</w:t>
      </w:r>
    </w:p>
    <w:p w:rsidR="00E33DD0" w:rsidRPr="00E33DD0" w:rsidRDefault="006C5ECA" w:rsidP="008E151D">
      <w:pPr>
        <w:jc w:val="both"/>
        <w:rPr>
          <w:rFonts w:ascii="Arial" w:eastAsia="Times New Roman" w:hAnsi="Arial" w:cs="Arial"/>
          <w:sz w:val="24"/>
          <w:szCs w:val="24"/>
          <w:lang w:eastAsia="ru-RU"/>
        </w:rPr>
      </w:pPr>
      <w:r w:rsidRPr="000D75ED">
        <w:rPr>
          <w:rFonts w:eastAsia="Times New Roman" w:cs="Times New Roman"/>
          <w:sz w:val="20"/>
          <w:szCs w:val="20"/>
          <w:lang w:eastAsia="ru-RU"/>
        </w:rPr>
        <w:t>8 (3462) 52-20-83</w:t>
      </w:r>
      <w:bookmarkEnd w:id="0"/>
    </w:p>
    <w:sectPr w:rsidR="00E33DD0" w:rsidRPr="00E33DD0" w:rsidSect="00733200">
      <w:pgSz w:w="11906" w:h="16838"/>
      <w:pgMar w:top="284"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859" w:rsidRDefault="00C31859" w:rsidP="006C4EC8">
      <w:r>
        <w:separator/>
      </w:r>
    </w:p>
  </w:endnote>
  <w:endnote w:type="continuationSeparator" w:id="0">
    <w:p w:rsidR="00C31859" w:rsidRDefault="00C31859" w:rsidP="006C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859" w:rsidRDefault="00C31859" w:rsidP="006C4EC8">
      <w:r>
        <w:separator/>
      </w:r>
    </w:p>
  </w:footnote>
  <w:footnote w:type="continuationSeparator" w:id="0">
    <w:p w:rsidR="00C31859" w:rsidRDefault="00C31859" w:rsidP="006C4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C35DE"/>
    <w:multiLevelType w:val="multilevel"/>
    <w:tmpl w:val="71E4C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D626EA"/>
    <w:multiLevelType w:val="hybridMultilevel"/>
    <w:tmpl w:val="2D64C17C"/>
    <w:lvl w:ilvl="0" w:tplc="319441B2">
      <w:start w:val="1"/>
      <w:numFmt w:val="decimal"/>
      <w:lvlText w:val="%1."/>
      <w:lvlJc w:val="left"/>
      <w:pPr>
        <w:ind w:left="502"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73071AB"/>
    <w:multiLevelType w:val="hybridMultilevel"/>
    <w:tmpl w:val="C696DA3E"/>
    <w:lvl w:ilvl="0" w:tplc="33C452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CDF0296"/>
    <w:multiLevelType w:val="hybridMultilevel"/>
    <w:tmpl w:val="2D100DF2"/>
    <w:lvl w:ilvl="0" w:tplc="16DAFD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15:restartNumberingAfterBreak="0">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3A766F"/>
    <w:multiLevelType w:val="hybridMultilevel"/>
    <w:tmpl w:val="7BB2C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590006"/>
    <w:multiLevelType w:val="hybridMultilevel"/>
    <w:tmpl w:val="87F07002"/>
    <w:lvl w:ilvl="0" w:tplc="5FE0852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15:restartNumberingAfterBreak="0">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15:restartNumberingAfterBreak="0">
    <w:nsid w:val="62B90F1D"/>
    <w:multiLevelType w:val="hybridMultilevel"/>
    <w:tmpl w:val="6368132C"/>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4" w15:restartNumberingAfterBreak="0">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15:restartNumberingAfterBreak="0">
    <w:nsid w:val="69D30C82"/>
    <w:multiLevelType w:val="hybridMultilevel"/>
    <w:tmpl w:val="E03CD9BE"/>
    <w:lvl w:ilvl="0" w:tplc="06AC6952">
      <w:start w:val="1"/>
      <w:numFmt w:val="decimal"/>
      <w:lvlText w:val="%1."/>
      <w:lvlJc w:val="left"/>
      <w:pPr>
        <w:ind w:left="1003"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8"/>
  </w:num>
  <w:num w:numId="3">
    <w:abstractNumId w:val="18"/>
  </w:num>
  <w:num w:numId="4">
    <w:abstractNumId w:val="11"/>
  </w:num>
  <w:num w:numId="5">
    <w:abstractNumId w:val="7"/>
  </w:num>
  <w:num w:numId="6">
    <w:abstractNumId w:val="15"/>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4"/>
  </w:num>
  <w:num w:numId="11">
    <w:abstractNumId w:val="17"/>
  </w:num>
  <w:num w:numId="12">
    <w:abstractNumId w:val="16"/>
  </w:num>
  <w:num w:numId="13">
    <w:abstractNumId w:val="5"/>
  </w:num>
  <w:num w:numId="14">
    <w:abstractNumId w:val="4"/>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9"/>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C8"/>
    <w:rsid w:val="0000438B"/>
    <w:rsid w:val="00005131"/>
    <w:rsid w:val="000077B7"/>
    <w:rsid w:val="00016E6C"/>
    <w:rsid w:val="00021134"/>
    <w:rsid w:val="00024BCC"/>
    <w:rsid w:val="00025DE1"/>
    <w:rsid w:val="00026400"/>
    <w:rsid w:val="00031C37"/>
    <w:rsid w:val="000343FD"/>
    <w:rsid w:val="00040636"/>
    <w:rsid w:val="00040C34"/>
    <w:rsid w:val="00057369"/>
    <w:rsid w:val="00057914"/>
    <w:rsid w:val="000616CF"/>
    <w:rsid w:val="00061D6A"/>
    <w:rsid w:val="0006383E"/>
    <w:rsid w:val="000654EC"/>
    <w:rsid w:val="00065902"/>
    <w:rsid w:val="0007236A"/>
    <w:rsid w:val="00081D7F"/>
    <w:rsid w:val="0009489D"/>
    <w:rsid w:val="000A4841"/>
    <w:rsid w:val="000B21C6"/>
    <w:rsid w:val="000B3E3F"/>
    <w:rsid w:val="000B4E64"/>
    <w:rsid w:val="000C4662"/>
    <w:rsid w:val="000C4842"/>
    <w:rsid w:val="000C5B84"/>
    <w:rsid w:val="000C5E3B"/>
    <w:rsid w:val="000D321A"/>
    <w:rsid w:val="000D75ED"/>
    <w:rsid w:val="000D767F"/>
    <w:rsid w:val="000F0DCC"/>
    <w:rsid w:val="0010524C"/>
    <w:rsid w:val="001054DB"/>
    <w:rsid w:val="001234F7"/>
    <w:rsid w:val="001339FE"/>
    <w:rsid w:val="00133A3D"/>
    <w:rsid w:val="001354A5"/>
    <w:rsid w:val="00146164"/>
    <w:rsid w:val="00146FAA"/>
    <w:rsid w:val="00165138"/>
    <w:rsid w:val="00176256"/>
    <w:rsid w:val="00180523"/>
    <w:rsid w:val="00190CA3"/>
    <w:rsid w:val="00192A3B"/>
    <w:rsid w:val="001935B6"/>
    <w:rsid w:val="00194620"/>
    <w:rsid w:val="001A3A65"/>
    <w:rsid w:val="001A3E74"/>
    <w:rsid w:val="001A3ED4"/>
    <w:rsid w:val="001A6B75"/>
    <w:rsid w:val="001C37B9"/>
    <w:rsid w:val="001C5792"/>
    <w:rsid w:val="001C6373"/>
    <w:rsid w:val="001D0BE6"/>
    <w:rsid w:val="001D17B2"/>
    <w:rsid w:val="001D2E03"/>
    <w:rsid w:val="001E76E0"/>
    <w:rsid w:val="001F7BBF"/>
    <w:rsid w:val="002121DB"/>
    <w:rsid w:val="00215F36"/>
    <w:rsid w:val="00222159"/>
    <w:rsid w:val="00222E1D"/>
    <w:rsid w:val="002233D7"/>
    <w:rsid w:val="002241C4"/>
    <w:rsid w:val="0023319B"/>
    <w:rsid w:val="00237D6D"/>
    <w:rsid w:val="00241861"/>
    <w:rsid w:val="002479FF"/>
    <w:rsid w:val="0025516F"/>
    <w:rsid w:val="002568A4"/>
    <w:rsid w:val="0025783B"/>
    <w:rsid w:val="00263817"/>
    <w:rsid w:val="002664E3"/>
    <w:rsid w:val="00267364"/>
    <w:rsid w:val="002718C8"/>
    <w:rsid w:val="00273B48"/>
    <w:rsid w:val="002749CD"/>
    <w:rsid w:val="00275CE6"/>
    <w:rsid w:val="0028415B"/>
    <w:rsid w:val="00285EC9"/>
    <w:rsid w:val="00290EDB"/>
    <w:rsid w:val="00291652"/>
    <w:rsid w:val="00293329"/>
    <w:rsid w:val="002949E7"/>
    <w:rsid w:val="0029622A"/>
    <w:rsid w:val="002B04FB"/>
    <w:rsid w:val="002B1F6B"/>
    <w:rsid w:val="002B2E4C"/>
    <w:rsid w:val="002C047D"/>
    <w:rsid w:val="002C575D"/>
    <w:rsid w:val="002D2420"/>
    <w:rsid w:val="002D5C41"/>
    <w:rsid w:val="002E020A"/>
    <w:rsid w:val="002E124F"/>
    <w:rsid w:val="002E291E"/>
    <w:rsid w:val="002E7C0A"/>
    <w:rsid w:val="002F5E5A"/>
    <w:rsid w:val="003026E2"/>
    <w:rsid w:val="00306BBA"/>
    <w:rsid w:val="00307E55"/>
    <w:rsid w:val="003114A4"/>
    <w:rsid w:val="00312AC9"/>
    <w:rsid w:val="003161D0"/>
    <w:rsid w:val="003212BE"/>
    <w:rsid w:val="003216D9"/>
    <w:rsid w:val="00327810"/>
    <w:rsid w:val="003300E7"/>
    <w:rsid w:val="00342100"/>
    <w:rsid w:val="003445D3"/>
    <w:rsid w:val="00351347"/>
    <w:rsid w:val="00355065"/>
    <w:rsid w:val="00355497"/>
    <w:rsid w:val="00371313"/>
    <w:rsid w:val="003776D7"/>
    <w:rsid w:val="003802FC"/>
    <w:rsid w:val="003812E4"/>
    <w:rsid w:val="003913EE"/>
    <w:rsid w:val="0039471B"/>
    <w:rsid w:val="00397A6B"/>
    <w:rsid w:val="003B46E0"/>
    <w:rsid w:val="003B5E8D"/>
    <w:rsid w:val="003C1283"/>
    <w:rsid w:val="003C5880"/>
    <w:rsid w:val="003C5DE9"/>
    <w:rsid w:val="003D42B4"/>
    <w:rsid w:val="003D5088"/>
    <w:rsid w:val="003D7A23"/>
    <w:rsid w:val="003E0591"/>
    <w:rsid w:val="003E091F"/>
    <w:rsid w:val="003E2DF5"/>
    <w:rsid w:val="003E3288"/>
    <w:rsid w:val="003E6C3C"/>
    <w:rsid w:val="003F1D2B"/>
    <w:rsid w:val="00402136"/>
    <w:rsid w:val="004123BA"/>
    <w:rsid w:val="004130B4"/>
    <w:rsid w:val="0043449B"/>
    <w:rsid w:val="00440C03"/>
    <w:rsid w:val="0044149B"/>
    <w:rsid w:val="004556A1"/>
    <w:rsid w:val="00460596"/>
    <w:rsid w:val="00461FFD"/>
    <w:rsid w:val="00463642"/>
    <w:rsid w:val="00465CB7"/>
    <w:rsid w:val="0047286F"/>
    <w:rsid w:val="00473204"/>
    <w:rsid w:val="00475D13"/>
    <w:rsid w:val="004769E9"/>
    <w:rsid w:val="00477084"/>
    <w:rsid w:val="00480F1C"/>
    <w:rsid w:val="00483264"/>
    <w:rsid w:val="00487922"/>
    <w:rsid w:val="00487D67"/>
    <w:rsid w:val="0049250C"/>
    <w:rsid w:val="0049278A"/>
    <w:rsid w:val="004A4257"/>
    <w:rsid w:val="004A7035"/>
    <w:rsid w:val="004B0890"/>
    <w:rsid w:val="004B20F9"/>
    <w:rsid w:val="004B3AD5"/>
    <w:rsid w:val="004B6FC8"/>
    <w:rsid w:val="004C087A"/>
    <w:rsid w:val="004C587B"/>
    <w:rsid w:val="004C6669"/>
    <w:rsid w:val="004D0711"/>
    <w:rsid w:val="004D4284"/>
    <w:rsid w:val="004D47FE"/>
    <w:rsid w:val="004D5F74"/>
    <w:rsid w:val="004E0348"/>
    <w:rsid w:val="004E5258"/>
    <w:rsid w:val="004E6A11"/>
    <w:rsid w:val="004E7C55"/>
    <w:rsid w:val="004F13BD"/>
    <w:rsid w:val="00503551"/>
    <w:rsid w:val="005035CA"/>
    <w:rsid w:val="00505C83"/>
    <w:rsid w:val="00513F93"/>
    <w:rsid w:val="005201DC"/>
    <w:rsid w:val="00522C12"/>
    <w:rsid w:val="005233EC"/>
    <w:rsid w:val="00523969"/>
    <w:rsid w:val="00536198"/>
    <w:rsid w:val="00547198"/>
    <w:rsid w:val="00547850"/>
    <w:rsid w:val="00547FA9"/>
    <w:rsid w:val="00553DAF"/>
    <w:rsid w:val="00555BDE"/>
    <w:rsid w:val="00556041"/>
    <w:rsid w:val="00566671"/>
    <w:rsid w:val="00575046"/>
    <w:rsid w:val="00575A3E"/>
    <w:rsid w:val="00583ADA"/>
    <w:rsid w:val="00586AE0"/>
    <w:rsid w:val="00597C2E"/>
    <w:rsid w:val="005A1227"/>
    <w:rsid w:val="005A1ACB"/>
    <w:rsid w:val="005A1F1D"/>
    <w:rsid w:val="005A7D85"/>
    <w:rsid w:val="005B4587"/>
    <w:rsid w:val="005C0BFE"/>
    <w:rsid w:val="005C22A2"/>
    <w:rsid w:val="005D416E"/>
    <w:rsid w:val="005F4C67"/>
    <w:rsid w:val="005F504E"/>
    <w:rsid w:val="005F53AB"/>
    <w:rsid w:val="00603F6B"/>
    <w:rsid w:val="006070D0"/>
    <w:rsid w:val="00620296"/>
    <w:rsid w:val="00632445"/>
    <w:rsid w:val="0063434C"/>
    <w:rsid w:val="00642D66"/>
    <w:rsid w:val="006511E0"/>
    <w:rsid w:val="0065620A"/>
    <w:rsid w:val="006631BB"/>
    <w:rsid w:val="006644E9"/>
    <w:rsid w:val="00672112"/>
    <w:rsid w:val="00672CB2"/>
    <w:rsid w:val="006802F3"/>
    <w:rsid w:val="00680581"/>
    <w:rsid w:val="00680F39"/>
    <w:rsid w:val="00685C24"/>
    <w:rsid w:val="00685DC7"/>
    <w:rsid w:val="006867F1"/>
    <w:rsid w:val="00694111"/>
    <w:rsid w:val="00696487"/>
    <w:rsid w:val="00697155"/>
    <w:rsid w:val="006A3D7F"/>
    <w:rsid w:val="006A45F3"/>
    <w:rsid w:val="006B719D"/>
    <w:rsid w:val="006C4278"/>
    <w:rsid w:val="006C4EC8"/>
    <w:rsid w:val="006C5ECA"/>
    <w:rsid w:val="006C7BA4"/>
    <w:rsid w:val="006D163E"/>
    <w:rsid w:val="006D4A75"/>
    <w:rsid w:val="006D65B0"/>
    <w:rsid w:val="006D7CFE"/>
    <w:rsid w:val="006E1283"/>
    <w:rsid w:val="006E3A1A"/>
    <w:rsid w:val="006F2446"/>
    <w:rsid w:val="006F2C16"/>
    <w:rsid w:val="00702D83"/>
    <w:rsid w:val="00710F65"/>
    <w:rsid w:val="007153C9"/>
    <w:rsid w:val="00715913"/>
    <w:rsid w:val="00723CE0"/>
    <w:rsid w:val="007306CE"/>
    <w:rsid w:val="00733200"/>
    <w:rsid w:val="007371E5"/>
    <w:rsid w:val="00747332"/>
    <w:rsid w:val="00756DB3"/>
    <w:rsid w:val="007644B7"/>
    <w:rsid w:val="007704B5"/>
    <w:rsid w:val="00771031"/>
    <w:rsid w:val="00777998"/>
    <w:rsid w:val="00781957"/>
    <w:rsid w:val="0078245C"/>
    <w:rsid w:val="00790EDF"/>
    <w:rsid w:val="0079319B"/>
    <w:rsid w:val="00793FD4"/>
    <w:rsid w:val="00795E42"/>
    <w:rsid w:val="007A0C33"/>
    <w:rsid w:val="007A7F54"/>
    <w:rsid w:val="007B6D10"/>
    <w:rsid w:val="007D7361"/>
    <w:rsid w:val="007E5FB2"/>
    <w:rsid w:val="007F2035"/>
    <w:rsid w:val="007F504A"/>
    <w:rsid w:val="007F6016"/>
    <w:rsid w:val="007F64E9"/>
    <w:rsid w:val="00801BDA"/>
    <w:rsid w:val="008152FB"/>
    <w:rsid w:val="008213DF"/>
    <w:rsid w:val="0082592A"/>
    <w:rsid w:val="0082773B"/>
    <w:rsid w:val="00836510"/>
    <w:rsid w:val="008461D5"/>
    <w:rsid w:val="00853684"/>
    <w:rsid w:val="0085466F"/>
    <w:rsid w:val="00854F16"/>
    <w:rsid w:val="00857735"/>
    <w:rsid w:val="00861DA4"/>
    <w:rsid w:val="00863F22"/>
    <w:rsid w:val="0086616E"/>
    <w:rsid w:val="00876309"/>
    <w:rsid w:val="0088476C"/>
    <w:rsid w:val="00891FE3"/>
    <w:rsid w:val="00897A02"/>
    <w:rsid w:val="008A3BB3"/>
    <w:rsid w:val="008B0FC7"/>
    <w:rsid w:val="008B1523"/>
    <w:rsid w:val="008B3678"/>
    <w:rsid w:val="008B40D8"/>
    <w:rsid w:val="008B5D3E"/>
    <w:rsid w:val="008C5248"/>
    <w:rsid w:val="008C643C"/>
    <w:rsid w:val="008D6DB3"/>
    <w:rsid w:val="008E151D"/>
    <w:rsid w:val="0090179D"/>
    <w:rsid w:val="00907A59"/>
    <w:rsid w:val="00915171"/>
    <w:rsid w:val="00925BF4"/>
    <w:rsid w:val="009268C2"/>
    <w:rsid w:val="00934F8C"/>
    <w:rsid w:val="0094649B"/>
    <w:rsid w:val="00947175"/>
    <w:rsid w:val="00954E9C"/>
    <w:rsid w:val="00954ECD"/>
    <w:rsid w:val="009649BD"/>
    <w:rsid w:val="00970330"/>
    <w:rsid w:val="009724DA"/>
    <w:rsid w:val="009755F7"/>
    <w:rsid w:val="0098403A"/>
    <w:rsid w:val="00984251"/>
    <w:rsid w:val="00985F32"/>
    <w:rsid w:val="00986288"/>
    <w:rsid w:val="00987CF1"/>
    <w:rsid w:val="00987E18"/>
    <w:rsid w:val="0099169E"/>
    <w:rsid w:val="00992498"/>
    <w:rsid w:val="009A1341"/>
    <w:rsid w:val="009A2C81"/>
    <w:rsid w:val="009A6BF7"/>
    <w:rsid w:val="009A6CB4"/>
    <w:rsid w:val="009B22A2"/>
    <w:rsid w:val="009C3C0A"/>
    <w:rsid w:val="009C477D"/>
    <w:rsid w:val="009C5B27"/>
    <w:rsid w:val="009C6769"/>
    <w:rsid w:val="009C7BA7"/>
    <w:rsid w:val="009F27A9"/>
    <w:rsid w:val="00A3115B"/>
    <w:rsid w:val="00A31801"/>
    <w:rsid w:val="00A4464F"/>
    <w:rsid w:val="00A553D9"/>
    <w:rsid w:val="00A65870"/>
    <w:rsid w:val="00A80EE1"/>
    <w:rsid w:val="00A90570"/>
    <w:rsid w:val="00A90D61"/>
    <w:rsid w:val="00A91D7B"/>
    <w:rsid w:val="00A94431"/>
    <w:rsid w:val="00A971C3"/>
    <w:rsid w:val="00A975C2"/>
    <w:rsid w:val="00AA5C16"/>
    <w:rsid w:val="00AB119F"/>
    <w:rsid w:val="00AB13B4"/>
    <w:rsid w:val="00AB38B8"/>
    <w:rsid w:val="00AC58AD"/>
    <w:rsid w:val="00AC6FCB"/>
    <w:rsid w:val="00AC78C5"/>
    <w:rsid w:val="00AE1CAB"/>
    <w:rsid w:val="00AE2109"/>
    <w:rsid w:val="00AF3D9E"/>
    <w:rsid w:val="00AF797B"/>
    <w:rsid w:val="00B0103E"/>
    <w:rsid w:val="00B0262A"/>
    <w:rsid w:val="00B17AF9"/>
    <w:rsid w:val="00B202C2"/>
    <w:rsid w:val="00B23AB0"/>
    <w:rsid w:val="00B249AB"/>
    <w:rsid w:val="00B31FF1"/>
    <w:rsid w:val="00B34C8E"/>
    <w:rsid w:val="00B3619F"/>
    <w:rsid w:val="00B41C1F"/>
    <w:rsid w:val="00B468EE"/>
    <w:rsid w:val="00B6208B"/>
    <w:rsid w:val="00B64709"/>
    <w:rsid w:val="00B655A7"/>
    <w:rsid w:val="00B65789"/>
    <w:rsid w:val="00B7291C"/>
    <w:rsid w:val="00B84D8F"/>
    <w:rsid w:val="00B93BE6"/>
    <w:rsid w:val="00B97674"/>
    <w:rsid w:val="00BA1F1C"/>
    <w:rsid w:val="00BA3EBB"/>
    <w:rsid w:val="00BA598C"/>
    <w:rsid w:val="00BC5692"/>
    <w:rsid w:val="00BD6E92"/>
    <w:rsid w:val="00BF03D9"/>
    <w:rsid w:val="00BF6B58"/>
    <w:rsid w:val="00BF6F49"/>
    <w:rsid w:val="00BF7AD6"/>
    <w:rsid w:val="00C040F2"/>
    <w:rsid w:val="00C062CA"/>
    <w:rsid w:val="00C06A42"/>
    <w:rsid w:val="00C06F96"/>
    <w:rsid w:val="00C10ADB"/>
    <w:rsid w:val="00C15945"/>
    <w:rsid w:val="00C15A2B"/>
    <w:rsid w:val="00C31859"/>
    <w:rsid w:val="00C31BC1"/>
    <w:rsid w:val="00C332F4"/>
    <w:rsid w:val="00C42782"/>
    <w:rsid w:val="00C453D0"/>
    <w:rsid w:val="00C457AB"/>
    <w:rsid w:val="00C511D1"/>
    <w:rsid w:val="00C520D5"/>
    <w:rsid w:val="00C53945"/>
    <w:rsid w:val="00C6186C"/>
    <w:rsid w:val="00C64E40"/>
    <w:rsid w:val="00C76A99"/>
    <w:rsid w:val="00C8137B"/>
    <w:rsid w:val="00C86F86"/>
    <w:rsid w:val="00C87D21"/>
    <w:rsid w:val="00C916B9"/>
    <w:rsid w:val="00C92BD5"/>
    <w:rsid w:val="00C949EC"/>
    <w:rsid w:val="00CA4592"/>
    <w:rsid w:val="00CA6F34"/>
    <w:rsid w:val="00CA7F30"/>
    <w:rsid w:val="00CC26EF"/>
    <w:rsid w:val="00CD53BE"/>
    <w:rsid w:val="00CE3C36"/>
    <w:rsid w:val="00CF2E63"/>
    <w:rsid w:val="00CF7320"/>
    <w:rsid w:val="00D02E11"/>
    <w:rsid w:val="00D04431"/>
    <w:rsid w:val="00D0488E"/>
    <w:rsid w:val="00D054F8"/>
    <w:rsid w:val="00D0554D"/>
    <w:rsid w:val="00D11718"/>
    <w:rsid w:val="00D139C8"/>
    <w:rsid w:val="00D16767"/>
    <w:rsid w:val="00D17573"/>
    <w:rsid w:val="00D201D1"/>
    <w:rsid w:val="00D21A0C"/>
    <w:rsid w:val="00D24C78"/>
    <w:rsid w:val="00D26202"/>
    <w:rsid w:val="00D31FC5"/>
    <w:rsid w:val="00D324EC"/>
    <w:rsid w:val="00D32DB4"/>
    <w:rsid w:val="00D339AC"/>
    <w:rsid w:val="00D469A4"/>
    <w:rsid w:val="00D6287D"/>
    <w:rsid w:val="00D635C1"/>
    <w:rsid w:val="00D652DD"/>
    <w:rsid w:val="00D74597"/>
    <w:rsid w:val="00D74794"/>
    <w:rsid w:val="00D74A70"/>
    <w:rsid w:val="00D84597"/>
    <w:rsid w:val="00D84628"/>
    <w:rsid w:val="00D85A5F"/>
    <w:rsid w:val="00D90F04"/>
    <w:rsid w:val="00D91021"/>
    <w:rsid w:val="00D97062"/>
    <w:rsid w:val="00DA0A5D"/>
    <w:rsid w:val="00DA0E76"/>
    <w:rsid w:val="00DA5751"/>
    <w:rsid w:val="00DB105D"/>
    <w:rsid w:val="00DB6DD9"/>
    <w:rsid w:val="00DC0D03"/>
    <w:rsid w:val="00DD25C5"/>
    <w:rsid w:val="00DD40EC"/>
    <w:rsid w:val="00DD41CE"/>
    <w:rsid w:val="00DD4EF9"/>
    <w:rsid w:val="00DD5A1F"/>
    <w:rsid w:val="00DD5F44"/>
    <w:rsid w:val="00DE15EB"/>
    <w:rsid w:val="00DE6CBB"/>
    <w:rsid w:val="00DF3993"/>
    <w:rsid w:val="00E07C87"/>
    <w:rsid w:val="00E10B01"/>
    <w:rsid w:val="00E14976"/>
    <w:rsid w:val="00E21BCD"/>
    <w:rsid w:val="00E224A0"/>
    <w:rsid w:val="00E22F05"/>
    <w:rsid w:val="00E22F43"/>
    <w:rsid w:val="00E23EA5"/>
    <w:rsid w:val="00E31B0C"/>
    <w:rsid w:val="00E33DD0"/>
    <w:rsid w:val="00E35545"/>
    <w:rsid w:val="00E3576D"/>
    <w:rsid w:val="00E37B34"/>
    <w:rsid w:val="00E53F5C"/>
    <w:rsid w:val="00E5642A"/>
    <w:rsid w:val="00E65E00"/>
    <w:rsid w:val="00E66909"/>
    <w:rsid w:val="00E6731B"/>
    <w:rsid w:val="00E7415F"/>
    <w:rsid w:val="00E85F58"/>
    <w:rsid w:val="00E969BE"/>
    <w:rsid w:val="00E97B63"/>
    <w:rsid w:val="00EB2ECE"/>
    <w:rsid w:val="00EB3317"/>
    <w:rsid w:val="00EB6130"/>
    <w:rsid w:val="00EC06B7"/>
    <w:rsid w:val="00EC662C"/>
    <w:rsid w:val="00ED43AB"/>
    <w:rsid w:val="00ED6EB5"/>
    <w:rsid w:val="00EE0E26"/>
    <w:rsid w:val="00EE33FB"/>
    <w:rsid w:val="00EE5B79"/>
    <w:rsid w:val="00EF10CD"/>
    <w:rsid w:val="00EF657D"/>
    <w:rsid w:val="00F06D01"/>
    <w:rsid w:val="00F12427"/>
    <w:rsid w:val="00F251C2"/>
    <w:rsid w:val="00F2582E"/>
    <w:rsid w:val="00F259F5"/>
    <w:rsid w:val="00F3049A"/>
    <w:rsid w:val="00F3316E"/>
    <w:rsid w:val="00F358F2"/>
    <w:rsid w:val="00F40907"/>
    <w:rsid w:val="00F42F3F"/>
    <w:rsid w:val="00F54749"/>
    <w:rsid w:val="00F55894"/>
    <w:rsid w:val="00F67656"/>
    <w:rsid w:val="00F70058"/>
    <w:rsid w:val="00F70682"/>
    <w:rsid w:val="00F72404"/>
    <w:rsid w:val="00F822FB"/>
    <w:rsid w:val="00F910CD"/>
    <w:rsid w:val="00FA4F51"/>
    <w:rsid w:val="00FA570C"/>
    <w:rsid w:val="00FA6CF6"/>
    <w:rsid w:val="00FB46BB"/>
    <w:rsid w:val="00FD03E3"/>
    <w:rsid w:val="00FD04B7"/>
    <w:rsid w:val="00FD258C"/>
    <w:rsid w:val="00FD45F8"/>
    <w:rsid w:val="00FE1BCB"/>
    <w:rsid w:val="00FE3511"/>
    <w:rsid w:val="00FE4BB1"/>
    <w:rsid w:val="00FE5FB2"/>
    <w:rsid w:val="00FF2366"/>
    <w:rsid w:val="00FF5A94"/>
    <w:rsid w:val="00FF7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47AD"/>
  <w15:docId w15:val="{9F84A76B-2A28-4971-AD18-E28F583A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19F"/>
    <w:rPr>
      <w:rFonts w:ascii="Times New Roman" w:hAnsi="Times New Roman"/>
      <w:sz w:val="28"/>
    </w:rPr>
  </w:style>
  <w:style w:type="paragraph" w:styleId="1">
    <w:name w:val="heading 1"/>
    <w:basedOn w:val="a"/>
    <w:next w:val="a"/>
    <w:link w:val="10"/>
    <w:qFormat/>
    <w:rsid w:val="006C4EC8"/>
    <w:pPr>
      <w:widowControl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qFormat/>
    <w:rsid w:val="006C4EC8"/>
    <w:pPr>
      <w:spacing w:before="0" w:after="0"/>
      <w:jc w:val="both"/>
      <w:outlineLvl w:val="1"/>
    </w:pPr>
    <w:rPr>
      <w:i/>
      <w:iCs/>
      <w:kern w:val="0"/>
      <w:sz w:val="28"/>
      <w:szCs w:val="28"/>
    </w:rPr>
  </w:style>
  <w:style w:type="paragraph" w:styleId="3">
    <w:name w:val="heading 3"/>
    <w:basedOn w:val="2"/>
    <w:next w:val="a"/>
    <w:link w:val="30"/>
    <w:qFormat/>
    <w:rsid w:val="006C4EC8"/>
    <w:pPr>
      <w:outlineLvl w:val="2"/>
    </w:pPr>
    <w:rPr>
      <w:i w:val="0"/>
      <w:iCs w:val="0"/>
      <w:sz w:val="26"/>
      <w:szCs w:val="26"/>
    </w:rPr>
  </w:style>
  <w:style w:type="paragraph" w:styleId="4">
    <w:name w:val="heading 4"/>
    <w:basedOn w:val="3"/>
    <w:next w:val="a"/>
    <w:link w:val="40"/>
    <w:qFormat/>
    <w:rsid w:val="006C4EC8"/>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4EC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EC8"/>
    <w:pPr>
      <w:tabs>
        <w:tab w:val="center" w:pos="4677"/>
        <w:tab w:val="right" w:pos="9355"/>
      </w:tabs>
    </w:pPr>
  </w:style>
  <w:style w:type="character" w:customStyle="1" w:styleId="a5">
    <w:name w:val="Верхний колонтитул Знак"/>
    <w:basedOn w:val="a0"/>
    <w:link w:val="a4"/>
    <w:uiPriority w:val="99"/>
    <w:rsid w:val="006C4EC8"/>
    <w:rPr>
      <w:rFonts w:ascii="Times New Roman" w:hAnsi="Times New Roman"/>
      <w:sz w:val="28"/>
    </w:rPr>
  </w:style>
  <w:style w:type="paragraph" w:styleId="a6">
    <w:name w:val="footer"/>
    <w:basedOn w:val="a"/>
    <w:link w:val="a7"/>
    <w:unhideWhenUsed/>
    <w:rsid w:val="006C4EC8"/>
    <w:pPr>
      <w:tabs>
        <w:tab w:val="center" w:pos="4677"/>
        <w:tab w:val="right" w:pos="9355"/>
      </w:tabs>
    </w:pPr>
  </w:style>
  <w:style w:type="character" w:customStyle="1" w:styleId="a7">
    <w:name w:val="Нижний колонтитул Знак"/>
    <w:basedOn w:val="a0"/>
    <w:link w:val="a6"/>
    <w:rsid w:val="006C4EC8"/>
    <w:rPr>
      <w:rFonts w:ascii="Times New Roman" w:hAnsi="Times New Roman"/>
      <w:sz w:val="28"/>
    </w:rPr>
  </w:style>
  <w:style w:type="character" w:customStyle="1" w:styleId="10">
    <w:name w:val="Заголовок 1 Знак"/>
    <w:basedOn w:val="a0"/>
    <w:link w:val="1"/>
    <w:rsid w:val="006C4EC8"/>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6C4EC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6C4EC8"/>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6C4EC8"/>
    <w:rPr>
      <w:rFonts w:ascii="Calibri" w:eastAsia="Times New Roman" w:hAnsi="Calibri" w:cs="Times New Roman"/>
      <w:b/>
      <w:bCs/>
      <w:sz w:val="28"/>
      <w:szCs w:val="28"/>
      <w:lang w:val="x-none" w:eastAsia="x-none"/>
    </w:rPr>
  </w:style>
  <w:style w:type="numbering" w:customStyle="1" w:styleId="11">
    <w:name w:val="Нет списка1"/>
    <w:next w:val="a2"/>
    <w:semiHidden/>
    <w:unhideWhenUsed/>
    <w:rsid w:val="006C4EC8"/>
  </w:style>
  <w:style w:type="character" w:customStyle="1" w:styleId="a8">
    <w:name w:val="Цветовое выделение"/>
    <w:uiPriority w:val="99"/>
    <w:rsid w:val="006C4EC8"/>
    <w:rPr>
      <w:b/>
      <w:bCs/>
      <w:color w:val="000080"/>
    </w:rPr>
  </w:style>
  <w:style w:type="character" w:customStyle="1" w:styleId="a9">
    <w:name w:val="Гипертекстовая ссылка"/>
    <w:uiPriority w:val="99"/>
    <w:rsid w:val="006C4EC8"/>
    <w:rPr>
      <w:b/>
      <w:bCs/>
      <w:color w:val="008000"/>
    </w:rPr>
  </w:style>
  <w:style w:type="character" w:customStyle="1" w:styleId="aa">
    <w:name w:val="Активная гипертекстовая ссылка"/>
    <w:rsid w:val="006C4EC8"/>
    <w:rPr>
      <w:b/>
      <w:bCs/>
      <w:color w:val="008000"/>
      <w:u w:val="single"/>
    </w:rPr>
  </w:style>
  <w:style w:type="paragraph" w:customStyle="1" w:styleId="ab">
    <w:name w:val="Основное меню (преемственное)"/>
    <w:basedOn w:val="a"/>
    <w:next w:val="a"/>
    <w:rsid w:val="006C4EC8"/>
    <w:pPr>
      <w:widowControl w:val="0"/>
      <w:autoSpaceDE w:val="0"/>
      <w:autoSpaceDN w:val="0"/>
      <w:adjustRightInd w:val="0"/>
      <w:jc w:val="both"/>
    </w:pPr>
    <w:rPr>
      <w:rFonts w:ascii="Verdana" w:eastAsia="Times New Roman" w:hAnsi="Verdana" w:cs="Verdana"/>
      <w:sz w:val="24"/>
      <w:szCs w:val="24"/>
      <w:lang w:eastAsia="ru-RU"/>
    </w:rPr>
  </w:style>
  <w:style w:type="paragraph" w:styleId="ac">
    <w:name w:val="Title"/>
    <w:basedOn w:val="ab"/>
    <w:next w:val="a"/>
    <w:link w:val="ad"/>
    <w:rsid w:val="006C4EC8"/>
    <w:rPr>
      <w:rFonts w:ascii="Arial" w:hAnsi="Arial" w:cs="Arial"/>
      <w:b/>
      <w:bCs/>
      <w:color w:val="C0C0C0"/>
    </w:rPr>
  </w:style>
  <w:style w:type="character" w:customStyle="1" w:styleId="ad">
    <w:name w:val="Заголовок Знак"/>
    <w:basedOn w:val="a0"/>
    <w:link w:val="ac"/>
    <w:rsid w:val="006C4EC8"/>
    <w:rPr>
      <w:rFonts w:ascii="Arial" w:eastAsia="Times New Roman" w:hAnsi="Arial" w:cs="Arial"/>
      <w:b/>
      <w:bCs/>
      <w:color w:val="C0C0C0"/>
      <w:sz w:val="24"/>
      <w:szCs w:val="24"/>
      <w:lang w:eastAsia="ru-RU"/>
    </w:rPr>
  </w:style>
  <w:style w:type="character" w:customStyle="1" w:styleId="ae">
    <w:name w:val="Заголовок своего сообщения"/>
    <w:basedOn w:val="a8"/>
    <w:rsid w:val="006C4EC8"/>
    <w:rPr>
      <w:b/>
      <w:bCs/>
      <w:color w:val="000080"/>
    </w:rPr>
  </w:style>
  <w:style w:type="paragraph" w:customStyle="1" w:styleId="af">
    <w:name w:val="Заголовок статьи"/>
    <w:basedOn w:val="a"/>
    <w:next w:val="a"/>
    <w:uiPriority w:val="99"/>
    <w:rsid w:val="006C4EC8"/>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f0">
    <w:name w:val="Заголовок чужого сообщения"/>
    <w:rsid w:val="006C4EC8"/>
    <w:rPr>
      <w:b/>
      <w:bCs/>
      <w:color w:val="FF0000"/>
    </w:rPr>
  </w:style>
  <w:style w:type="paragraph" w:customStyle="1" w:styleId="af1">
    <w:name w:val="Интерактивный заголовок"/>
    <w:basedOn w:val="ac"/>
    <w:next w:val="a"/>
    <w:rsid w:val="006C4EC8"/>
    <w:rPr>
      <w:b w:val="0"/>
      <w:bCs w:val="0"/>
      <w:color w:val="auto"/>
      <w:u w:val="single"/>
    </w:rPr>
  </w:style>
  <w:style w:type="paragraph" w:customStyle="1" w:styleId="af2">
    <w:name w:val="Интерфейс"/>
    <w:basedOn w:val="a"/>
    <w:next w:val="a"/>
    <w:rsid w:val="006C4EC8"/>
    <w:pPr>
      <w:widowControl w:val="0"/>
      <w:autoSpaceDE w:val="0"/>
      <w:autoSpaceDN w:val="0"/>
      <w:adjustRightInd w:val="0"/>
      <w:jc w:val="both"/>
    </w:pPr>
    <w:rPr>
      <w:rFonts w:ascii="Arial" w:eastAsia="Times New Roman" w:hAnsi="Arial" w:cs="Arial"/>
      <w:color w:val="D4D0C8"/>
      <w:sz w:val="22"/>
      <w:lang w:eastAsia="ru-RU"/>
    </w:rPr>
  </w:style>
  <w:style w:type="paragraph" w:customStyle="1" w:styleId="af3">
    <w:name w:val="Комментарий"/>
    <w:basedOn w:val="a"/>
    <w:next w:val="a"/>
    <w:rsid w:val="006C4EC8"/>
    <w:pPr>
      <w:widowControl w:val="0"/>
      <w:autoSpaceDE w:val="0"/>
      <w:autoSpaceDN w:val="0"/>
      <w:adjustRightInd w:val="0"/>
      <w:ind w:left="170"/>
      <w:jc w:val="both"/>
    </w:pPr>
    <w:rPr>
      <w:rFonts w:ascii="Arial" w:eastAsia="Times New Roman" w:hAnsi="Arial" w:cs="Arial"/>
      <w:i/>
      <w:iCs/>
      <w:color w:val="800080"/>
      <w:sz w:val="24"/>
      <w:szCs w:val="24"/>
      <w:lang w:eastAsia="ru-RU"/>
    </w:rPr>
  </w:style>
  <w:style w:type="paragraph" w:customStyle="1" w:styleId="af4">
    <w:name w:val="Информация об изменениях документа"/>
    <w:basedOn w:val="af3"/>
    <w:next w:val="a"/>
    <w:uiPriority w:val="99"/>
    <w:rsid w:val="006C4EC8"/>
    <w:pPr>
      <w:ind w:left="0"/>
    </w:pPr>
  </w:style>
  <w:style w:type="paragraph" w:customStyle="1" w:styleId="af5">
    <w:name w:val="Текст (лев. подпись)"/>
    <w:basedOn w:val="a"/>
    <w:next w:val="a"/>
    <w:rsid w:val="006C4EC8"/>
    <w:pPr>
      <w:widowControl w:val="0"/>
      <w:autoSpaceDE w:val="0"/>
      <w:autoSpaceDN w:val="0"/>
      <w:adjustRightInd w:val="0"/>
    </w:pPr>
    <w:rPr>
      <w:rFonts w:ascii="Arial" w:eastAsia="Times New Roman" w:hAnsi="Arial" w:cs="Arial"/>
      <w:sz w:val="24"/>
      <w:szCs w:val="24"/>
      <w:lang w:eastAsia="ru-RU"/>
    </w:rPr>
  </w:style>
  <w:style w:type="paragraph" w:customStyle="1" w:styleId="af6">
    <w:name w:val="Колонтитул (левый)"/>
    <w:basedOn w:val="af5"/>
    <w:next w:val="a"/>
    <w:rsid w:val="006C4EC8"/>
    <w:pPr>
      <w:jc w:val="both"/>
    </w:pPr>
    <w:rPr>
      <w:sz w:val="16"/>
      <w:szCs w:val="16"/>
    </w:rPr>
  </w:style>
  <w:style w:type="paragraph" w:customStyle="1" w:styleId="af7">
    <w:name w:val="Текст (прав. подпись)"/>
    <w:basedOn w:val="a"/>
    <w:next w:val="a"/>
    <w:rsid w:val="006C4EC8"/>
    <w:pPr>
      <w:widowControl w:val="0"/>
      <w:autoSpaceDE w:val="0"/>
      <w:autoSpaceDN w:val="0"/>
      <w:adjustRightInd w:val="0"/>
      <w:jc w:val="right"/>
    </w:pPr>
    <w:rPr>
      <w:rFonts w:ascii="Arial" w:eastAsia="Times New Roman" w:hAnsi="Arial" w:cs="Arial"/>
      <w:sz w:val="24"/>
      <w:szCs w:val="24"/>
      <w:lang w:eastAsia="ru-RU"/>
    </w:rPr>
  </w:style>
  <w:style w:type="paragraph" w:customStyle="1" w:styleId="af8">
    <w:name w:val="Колонтитул (правый)"/>
    <w:basedOn w:val="af7"/>
    <w:next w:val="a"/>
    <w:rsid w:val="006C4EC8"/>
    <w:pPr>
      <w:jc w:val="both"/>
    </w:pPr>
    <w:rPr>
      <w:sz w:val="16"/>
      <w:szCs w:val="16"/>
    </w:rPr>
  </w:style>
  <w:style w:type="paragraph" w:customStyle="1" w:styleId="af9">
    <w:name w:val="Комментарий пользователя"/>
    <w:basedOn w:val="af3"/>
    <w:next w:val="a"/>
    <w:rsid w:val="006C4EC8"/>
    <w:pPr>
      <w:ind w:left="0"/>
      <w:jc w:val="left"/>
    </w:pPr>
    <w:rPr>
      <w:i w:val="0"/>
      <w:iCs w:val="0"/>
      <w:color w:val="000080"/>
    </w:rPr>
  </w:style>
  <w:style w:type="paragraph" w:customStyle="1" w:styleId="afa">
    <w:name w:val="Моноширинный"/>
    <w:basedOn w:val="a"/>
    <w:next w:val="a"/>
    <w:rsid w:val="006C4EC8"/>
    <w:pPr>
      <w:widowControl w:val="0"/>
      <w:autoSpaceDE w:val="0"/>
      <w:autoSpaceDN w:val="0"/>
      <w:adjustRightInd w:val="0"/>
      <w:jc w:val="both"/>
    </w:pPr>
    <w:rPr>
      <w:rFonts w:ascii="Courier New" w:eastAsia="Times New Roman" w:hAnsi="Courier New" w:cs="Courier New"/>
      <w:sz w:val="24"/>
      <w:szCs w:val="24"/>
      <w:lang w:eastAsia="ru-RU"/>
    </w:rPr>
  </w:style>
  <w:style w:type="character" w:customStyle="1" w:styleId="afb">
    <w:name w:val="Найденные слова"/>
    <w:basedOn w:val="a8"/>
    <w:rsid w:val="006C4EC8"/>
    <w:rPr>
      <w:b/>
      <w:bCs/>
      <w:color w:val="000080"/>
    </w:rPr>
  </w:style>
  <w:style w:type="character" w:customStyle="1" w:styleId="afc">
    <w:name w:val="Не вступил в силу"/>
    <w:rsid w:val="006C4EC8"/>
    <w:rPr>
      <w:b/>
      <w:bCs/>
      <w:color w:val="008080"/>
    </w:rPr>
  </w:style>
  <w:style w:type="paragraph" w:customStyle="1" w:styleId="afd">
    <w:name w:val="Нормальный (таблица)"/>
    <w:basedOn w:val="a"/>
    <w:next w:val="a"/>
    <w:uiPriority w:val="99"/>
    <w:rsid w:val="006C4EC8"/>
    <w:pPr>
      <w:widowControl w:val="0"/>
      <w:autoSpaceDE w:val="0"/>
      <w:autoSpaceDN w:val="0"/>
      <w:adjustRightInd w:val="0"/>
      <w:jc w:val="both"/>
    </w:pPr>
    <w:rPr>
      <w:rFonts w:ascii="Arial" w:eastAsia="Times New Roman" w:hAnsi="Arial" w:cs="Arial"/>
      <w:sz w:val="24"/>
      <w:szCs w:val="24"/>
      <w:lang w:eastAsia="ru-RU"/>
    </w:rPr>
  </w:style>
  <w:style w:type="paragraph" w:customStyle="1" w:styleId="afe">
    <w:name w:val="Объект"/>
    <w:basedOn w:val="a"/>
    <w:next w:val="a"/>
    <w:rsid w:val="006C4EC8"/>
    <w:pPr>
      <w:widowControl w:val="0"/>
      <w:autoSpaceDE w:val="0"/>
      <w:autoSpaceDN w:val="0"/>
      <w:adjustRightInd w:val="0"/>
      <w:jc w:val="both"/>
    </w:pPr>
    <w:rPr>
      <w:rFonts w:ascii="Arial" w:eastAsia="Times New Roman" w:hAnsi="Arial" w:cs="Arial"/>
      <w:sz w:val="24"/>
      <w:szCs w:val="24"/>
      <w:lang w:eastAsia="ru-RU"/>
    </w:rPr>
  </w:style>
  <w:style w:type="paragraph" w:customStyle="1" w:styleId="aff">
    <w:name w:val="Таблицы (моноширинный)"/>
    <w:basedOn w:val="a"/>
    <w:next w:val="a"/>
    <w:uiPriority w:val="99"/>
    <w:rsid w:val="006C4EC8"/>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f0">
    <w:name w:val="Оглавление"/>
    <w:basedOn w:val="aff"/>
    <w:next w:val="a"/>
    <w:rsid w:val="006C4EC8"/>
    <w:pPr>
      <w:ind w:left="140"/>
    </w:pPr>
    <w:rPr>
      <w:rFonts w:ascii="Arial" w:hAnsi="Arial" w:cs="Arial"/>
    </w:rPr>
  </w:style>
  <w:style w:type="character" w:customStyle="1" w:styleId="aff1">
    <w:name w:val="Опечатки"/>
    <w:rsid w:val="006C4EC8"/>
    <w:rPr>
      <w:color w:val="FF0000"/>
    </w:rPr>
  </w:style>
  <w:style w:type="paragraph" w:customStyle="1" w:styleId="aff2">
    <w:name w:val="Переменная часть"/>
    <w:basedOn w:val="ab"/>
    <w:next w:val="a"/>
    <w:rsid w:val="006C4EC8"/>
    <w:rPr>
      <w:rFonts w:ascii="Arial" w:hAnsi="Arial" w:cs="Arial"/>
      <w:sz w:val="20"/>
      <w:szCs w:val="20"/>
    </w:rPr>
  </w:style>
  <w:style w:type="paragraph" w:customStyle="1" w:styleId="aff3">
    <w:name w:val="Постоянная часть"/>
    <w:basedOn w:val="ab"/>
    <w:next w:val="a"/>
    <w:rsid w:val="006C4EC8"/>
    <w:rPr>
      <w:rFonts w:ascii="Arial" w:hAnsi="Arial" w:cs="Arial"/>
      <w:sz w:val="22"/>
      <w:szCs w:val="22"/>
    </w:rPr>
  </w:style>
  <w:style w:type="paragraph" w:customStyle="1" w:styleId="aff4">
    <w:name w:val="Прижатый влево"/>
    <w:basedOn w:val="a"/>
    <w:next w:val="a"/>
    <w:uiPriority w:val="99"/>
    <w:rsid w:val="006C4EC8"/>
    <w:pPr>
      <w:widowControl w:val="0"/>
      <w:autoSpaceDE w:val="0"/>
      <w:autoSpaceDN w:val="0"/>
      <w:adjustRightInd w:val="0"/>
    </w:pPr>
    <w:rPr>
      <w:rFonts w:ascii="Arial" w:eastAsia="Times New Roman" w:hAnsi="Arial" w:cs="Arial"/>
      <w:sz w:val="24"/>
      <w:szCs w:val="24"/>
      <w:lang w:eastAsia="ru-RU"/>
    </w:rPr>
  </w:style>
  <w:style w:type="character" w:customStyle="1" w:styleId="aff5">
    <w:name w:val="Продолжение ссылки"/>
    <w:basedOn w:val="a9"/>
    <w:rsid w:val="006C4EC8"/>
    <w:rPr>
      <w:b/>
      <w:bCs/>
      <w:color w:val="008000"/>
    </w:rPr>
  </w:style>
  <w:style w:type="paragraph" w:customStyle="1" w:styleId="aff6">
    <w:name w:val="Словарная статья"/>
    <w:basedOn w:val="a"/>
    <w:next w:val="a"/>
    <w:rsid w:val="006C4EC8"/>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7">
    <w:name w:val="Сравнение редакций"/>
    <w:basedOn w:val="a8"/>
    <w:rsid w:val="006C4EC8"/>
    <w:rPr>
      <w:b/>
      <w:bCs/>
      <w:color w:val="000080"/>
    </w:rPr>
  </w:style>
  <w:style w:type="character" w:customStyle="1" w:styleId="aff8">
    <w:name w:val="Сравнение редакций. Добавленный фрагмент"/>
    <w:rsid w:val="006C4EC8"/>
    <w:rPr>
      <w:color w:val="0000FF"/>
    </w:rPr>
  </w:style>
  <w:style w:type="character" w:customStyle="1" w:styleId="aff9">
    <w:name w:val="Сравнение редакций. Удаленный фрагмент"/>
    <w:rsid w:val="006C4EC8"/>
    <w:rPr>
      <w:strike/>
      <w:color w:val="808000"/>
    </w:rPr>
  </w:style>
  <w:style w:type="paragraph" w:customStyle="1" w:styleId="affa">
    <w:name w:val="Текст (справка)"/>
    <w:basedOn w:val="a"/>
    <w:next w:val="a"/>
    <w:rsid w:val="006C4EC8"/>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b">
    <w:name w:val="Текст в таблице"/>
    <w:basedOn w:val="afd"/>
    <w:next w:val="a"/>
    <w:rsid w:val="006C4EC8"/>
    <w:pPr>
      <w:ind w:firstLine="500"/>
    </w:pPr>
  </w:style>
  <w:style w:type="paragraph" w:customStyle="1" w:styleId="affc">
    <w:name w:val="Технический комментарий"/>
    <w:basedOn w:val="a"/>
    <w:next w:val="a"/>
    <w:rsid w:val="006C4EC8"/>
    <w:pPr>
      <w:widowControl w:val="0"/>
      <w:autoSpaceDE w:val="0"/>
      <w:autoSpaceDN w:val="0"/>
      <w:adjustRightInd w:val="0"/>
    </w:pPr>
    <w:rPr>
      <w:rFonts w:ascii="Arial" w:eastAsia="Times New Roman" w:hAnsi="Arial" w:cs="Arial"/>
      <w:sz w:val="24"/>
      <w:szCs w:val="24"/>
      <w:lang w:eastAsia="ru-RU"/>
    </w:rPr>
  </w:style>
  <w:style w:type="character" w:customStyle="1" w:styleId="affd">
    <w:name w:val="Утратил силу"/>
    <w:rsid w:val="006C4EC8"/>
    <w:rPr>
      <w:b/>
      <w:bCs/>
      <w:strike/>
      <w:color w:val="808000"/>
    </w:rPr>
  </w:style>
  <w:style w:type="paragraph" w:customStyle="1" w:styleId="affe">
    <w:name w:val="Центрированный (таблица)"/>
    <w:basedOn w:val="afd"/>
    <w:next w:val="a"/>
    <w:rsid w:val="006C4EC8"/>
    <w:pPr>
      <w:jc w:val="center"/>
    </w:pPr>
  </w:style>
  <w:style w:type="paragraph" w:customStyle="1" w:styleId="afff">
    <w:name w:val="Знак"/>
    <w:basedOn w:val="a"/>
    <w:rsid w:val="006C4EC8"/>
    <w:rPr>
      <w:rFonts w:ascii="Verdana" w:eastAsia="Times New Roman" w:hAnsi="Verdana" w:cs="Verdana"/>
      <w:sz w:val="20"/>
      <w:szCs w:val="20"/>
      <w:lang w:val="en-US"/>
    </w:rPr>
  </w:style>
  <w:style w:type="table" w:customStyle="1" w:styleId="12">
    <w:name w:val="Сетка таблицы1"/>
    <w:basedOn w:val="a1"/>
    <w:next w:val="a3"/>
    <w:rsid w:val="006C4EC8"/>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w:basedOn w:val="a"/>
    <w:link w:val="afff1"/>
    <w:rsid w:val="006C4EC8"/>
    <w:rPr>
      <w:rFonts w:ascii="Arial" w:eastAsia="Times New Roman" w:hAnsi="Arial" w:cs="Times New Roman"/>
      <w:sz w:val="24"/>
      <w:szCs w:val="24"/>
      <w:lang w:val="x-none" w:eastAsia="x-none"/>
    </w:rPr>
  </w:style>
  <w:style w:type="character" w:customStyle="1" w:styleId="afff1">
    <w:name w:val="Основной текст Знак"/>
    <w:basedOn w:val="a0"/>
    <w:link w:val="afff0"/>
    <w:rsid w:val="006C4EC8"/>
    <w:rPr>
      <w:rFonts w:ascii="Arial" w:eastAsia="Times New Roman" w:hAnsi="Arial" w:cs="Times New Roman"/>
      <w:sz w:val="24"/>
      <w:szCs w:val="24"/>
      <w:lang w:val="x-none" w:eastAsia="x-none"/>
    </w:rPr>
  </w:style>
  <w:style w:type="paragraph" w:customStyle="1" w:styleId="13">
    <w:name w:val="Знак1"/>
    <w:basedOn w:val="a"/>
    <w:rsid w:val="006C4EC8"/>
    <w:rPr>
      <w:rFonts w:ascii="Verdana" w:eastAsia="Times New Roman" w:hAnsi="Verdana" w:cs="Verdana"/>
      <w:sz w:val="20"/>
      <w:szCs w:val="20"/>
      <w:lang w:val="en-US"/>
    </w:rPr>
  </w:style>
  <w:style w:type="paragraph" w:customStyle="1" w:styleId="21">
    <w:name w:val="Знак2"/>
    <w:basedOn w:val="a"/>
    <w:rsid w:val="006C4EC8"/>
    <w:rPr>
      <w:rFonts w:ascii="Verdana" w:eastAsia="Times New Roman" w:hAnsi="Verdana" w:cs="Verdana"/>
      <w:sz w:val="20"/>
      <w:szCs w:val="20"/>
      <w:lang w:val="en-US"/>
    </w:rPr>
  </w:style>
  <w:style w:type="paragraph" w:customStyle="1" w:styleId="afff2">
    <w:name w:val="Знак Знак Знак Знак Знак Знак Знак Знак Знак"/>
    <w:basedOn w:val="a"/>
    <w:rsid w:val="006C4EC8"/>
    <w:rPr>
      <w:rFonts w:ascii="Verdana" w:eastAsia="Times New Roman" w:hAnsi="Verdana" w:cs="Verdana"/>
      <w:sz w:val="20"/>
      <w:szCs w:val="20"/>
      <w:lang w:val="en-US"/>
    </w:rPr>
  </w:style>
  <w:style w:type="paragraph" w:customStyle="1" w:styleId="14">
    <w:name w:val="Знак Знак Знак Знак Знак Знак Знак Знак Знак1"/>
    <w:basedOn w:val="a"/>
    <w:rsid w:val="006C4EC8"/>
    <w:rPr>
      <w:rFonts w:ascii="Verdana" w:eastAsia="Times New Roman" w:hAnsi="Verdana" w:cs="Verdana"/>
      <w:sz w:val="20"/>
      <w:szCs w:val="20"/>
      <w:lang w:val="en-US"/>
    </w:rPr>
  </w:style>
  <w:style w:type="paragraph" w:customStyle="1" w:styleId="afff3">
    <w:name w:val="Знак Знак Знак Знак Знак Знак"/>
    <w:basedOn w:val="a"/>
    <w:rsid w:val="006C4EC8"/>
    <w:pPr>
      <w:tabs>
        <w:tab w:val="num" w:pos="432"/>
        <w:tab w:val="left" w:pos="6159"/>
      </w:tabs>
      <w:spacing w:before="120" w:after="160"/>
      <w:ind w:left="432" w:hanging="432"/>
      <w:jc w:val="both"/>
    </w:pPr>
    <w:rPr>
      <w:rFonts w:ascii="Arial" w:eastAsia="Times New Roman" w:hAnsi="Arial" w:cs="Arial"/>
      <w:b/>
      <w:bCs/>
      <w:caps/>
      <w:sz w:val="32"/>
      <w:szCs w:val="32"/>
      <w:lang w:val="en-US"/>
    </w:rPr>
  </w:style>
  <w:style w:type="paragraph" w:customStyle="1" w:styleId="FR1">
    <w:name w:val="FR1"/>
    <w:rsid w:val="006C4EC8"/>
    <w:pPr>
      <w:widowControl w:val="0"/>
      <w:snapToGrid w:val="0"/>
      <w:spacing w:line="300" w:lineRule="auto"/>
      <w:ind w:firstLine="1780"/>
      <w:jc w:val="both"/>
    </w:pPr>
    <w:rPr>
      <w:rFonts w:ascii="Arial" w:eastAsia="Times New Roman" w:hAnsi="Arial" w:cs="Arial"/>
      <w:sz w:val="48"/>
      <w:szCs w:val="48"/>
      <w:lang w:eastAsia="ru-RU"/>
    </w:rPr>
  </w:style>
  <w:style w:type="paragraph" w:customStyle="1" w:styleId="22">
    <w:name w:val="Знак Знак Знак Знак Знак Знак Знак Знак Знак2"/>
    <w:basedOn w:val="a"/>
    <w:rsid w:val="006C4EC8"/>
    <w:rPr>
      <w:rFonts w:ascii="Verdana" w:eastAsia="Times New Roman" w:hAnsi="Verdana" w:cs="Verdana"/>
      <w:sz w:val="20"/>
      <w:szCs w:val="20"/>
      <w:lang w:val="en-US"/>
    </w:rPr>
  </w:style>
  <w:style w:type="paragraph" w:customStyle="1" w:styleId="31">
    <w:name w:val="Знак Знак Знак Знак Знак Знак Знак Знак Знак3"/>
    <w:basedOn w:val="a"/>
    <w:rsid w:val="006C4EC8"/>
    <w:rPr>
      <w:rFonts w:ascii="Verdana" w:eastAsia="Times New Roman" w:hAnsi="Verdana" w:cs="Verdana"/>
      <w:sz w:val="20"/>
      <w:szCs w:val="20"/>
      <w:lang w:val="en-US"/>
    </w:rPr>
  </w:style>
  <w:style w:type="character" w:styleId="afff4">
    <w:name w:val="Hyperlink"/>
    <w:rsid w:val="006C4EC8"/>
    <w:rPr>
      <w:color w:val="0000FF"/>
      <w:u w:val="single"/>
    </w:rPr>
  </w:style>
  <w:style w:type="character" w:styleId="afff5">
    <w:name w:val="FollowedHyperlink"/>
    <w:rsid w:val="006C4EC8"/>
    <w:rPr>
      <w:color w:val="800080"/>
      <w:u w:val="single"/>
    </w:rPr>
  </w:style>
  <w:style w:type="paragraph" w:customStyle="1" w:styleId="41">
    <w:name w:val="Знак Знак Знак Знак Знак Знак Знак Знак Знак4"/>
    <w:basedOn w:val="a"/>
    <w:rsid w:val="006C4EC8"/>
    <w:rPr>
      <w:rFonts w:ascii="Verdana" w:eastAsia="Times New Roman" w:hAnsi="Verdana" w:cs="Verdana"/>
      <w:sz w:val="20"/>
      <w:szCs w:val="20"/>
      <w:lang w:val="en-US"/>
    </w:rPr>
  </w:style>
  <w:style w:type="paragraph" w:customStyle="1" w:styleId="afff6">
    <w:name w:val="Знак Знак Знак Знак Знак Знак Знак Знак Знак Знак"/>
    <w:basedOn w:val="a"/>
    <w:rsid w:val="006C4EC8"/>
    <w:pPr>
      <w:spacing w:after="160" w:line="240" w:lineRule="exact"/>
    </w:pPr>
    <w:rPr>
      <w:rFonts w:ascii="Verdana" w:eastAsia="Times New Roman" w:hAnsi="Verdana" w:cs="Times New Roman"/>
      <w:sz w:val="20"/>
      <w:szCs w:val="20"/>
      <w:lang w:val="en-US"/>
    </w:rPr>
  </w:style>
  <w:style w:type="paragraph" w:customStyle="1" w:styleId="15">
    <w:name w:val="Абзац списка1"/>
    <w:basedOn w:val="a"/>
    <w:rsid w:val="006C4EC8"/>
    <w:pPr>
      <w:ind w:left="720"/>
      <w:jc w:val="both"/>
    </w:pPr>
    <w:rPr>
      <w:rFonts w:ascii="Arial" w:eastAsia="Times New Roman" w:hAnsi="Arial" w:cs="Arial"/>
      <w:sz w:val="20"/>
      <w:szCs w:val="20"/>
      <w:lang w:eastAsia="ru-RU"/>
    </w:rPr>
  </w:style>
  <w:style w:type="paragraph" w:customStyle="1" w:styleId="ConsPlusNonformat">
    <w:name w:val="ConsPlusNonformat"/>
    <w:rsid w:val="006C4EC8"/>
    <w:pPr>
      <w:widowControl w:val="0"/>
      <w:autoSpaceDE w:val="0"/>
      <w:autoSpaceDN w:val="0"/>
      <w:adjustRightInd w:val="0"/>
    </w:pPr>
    <w:rPr>
      <w:rFonts w:ascii="Courier New" w:eastAsia="Times New Roman" w:hAnsi="Courier New" w:cs="Courier New"/>
      <w:sz w:val="20"/>
      <w:szCs w:val="20"/>
      <w:lang w:eastAsia="ru-RU"/>
    </w:rPr>
  </w:style>
  <w:style w:type="paragraph" w:styleId="afff7">
    <w:name w:val="Balloon Text"/>
    <w:basedOn w:val="a"/>
    <w:link w:val="afff8"/>
    <w:semiHidden/>
    <w:rsid w:val="006C4EC8"/>
    <w:pPr>
      <w:widowControl w:val="0"/>
      <w:autoSpaceDE w:val="0"/>
      <w:autoSpaceDN w:val="0"/>
      <w:adjustRightInd w:val="0"/>
    </w:pPr>
    <w:rPr>
      <w:rFonts w:ascii="Tahoma" w:eastAsia="Times New Roman" w:hAnsi="Tahoma" w:cs="Tahoma"/>
      <w:sz w:val="16"/>
      <w:szCs w:val="16"/>
      <w:lang w:eastAsia="ru-RU"/>
    </w:rPr>
  </w:style>
  <w:style w:type="character" w:customStyle="1" w:styleId="afff8">
    <w:name w:val="Текст выноски Знак"/>
    <w:basedOn w:val="a0"/>
    <w:link w:val="afff7"/>
    <w:semiHidden/>
    <w:rsid w:val="006C4EC8"/>
    <w:rPr>
      <w:rFonts w:ascii="Tahoma" w:eastAsia="Times New Roman" w:hAnsi="Tahoma" w:cs="Tahoma"/>
      <w:sz w:val="16"/>
      <w:szCs w:val="16"/>
      <w:lang w:eastAsia="ru-RU"/>
    </w:rPr>
  </w:style>
  <w:style w:type="character" w:customStyle="1" w:styleId="apple-converted-space">
    <w:name w:val="apple-converted-space"/>
    <w:basedOn w:val="a0"/>
    <w:rsid w:val="006C4EC8"/>
  </w:style>
  <w:style w:type="paragraph" w:customStyle="1" w:styleId="ConsPlusNormal">
    <w:name w:val="ConsPlusNormal"/>
    <w:rsid w:val="006C4EC8"/>
    <w:pPr>
      <w:widowControl w:val="0"/>
      <w:autoSpaceDE w:val="0"/>
      <w:autoSpaceDN w:val="0"/>
    </w:pPr>
    <w:rPr>
      <w:rFonts w:ascii="Calibri" w:eastAsia="Times New Roman" w:hAnsi="Calibri" w:cs="Calibri"/>
      <w:szCs w:val="20"/>
      <w:lang w:eastAsia="ru-RU"/>
    </w:rPr>
  </w:style>
  <w:style w:type="character" w:customStyle="1" w:styleId="FontStyle13">
    <w:name w:val="Font Style13"/>
    <w:rsid w:val="006C4EC8"/>
    <w:rPr>
      <w:rFonts w:ascii="Times New Roman" w:hAnsi="Times New Roman"/>
      <w:sz w:val="18"/>
    </w:rPr>
  </w:style>
  <w:style w:type="paragraph" w:styleId="afff9">
    <w:name w:val="List Paragraph"/>
    <w:basedOn w:val="a"/>
    <w:uiPriority w:val="34"/>
    <w:qFormat/>
    <w:rsid w:val="006C4EC8"/>
    <w:pPr>
      <w:widowControl w:val="0"/>
      <w:autoSpaceDE w:val="0"/>
      <w:autoSpaceDN w:val="0"/>
      <w:adjustRightInd w:val="0"/>
      <w:ind w:left="720"/>
      <w:contextualSpacing/>
    </w:pPr>
    <w:rPr>
      <w:rFonts w:ascii="Arial" w:eastAsia="Times New Roman" w:hAnsi="Arial" w:cs="Arial"/>
      <w:sz w:val="24"/>
      <w:szCs w:val="24"/>
      <w:lang w:eastAsia="ru-RU"/>
    </w:rPr>
  </w:style>
  <w:style w:type="character" w:styleId="afffa">
    <w:name w:val="annotation reference"/>
    <w:rsid w:val="006C4EC8"/>
    <w:rPr>
      <w:sz w:val="16"/>
      <w:szCs w:val="16"/>
    </w:rPr>
  </w:style>
  <w:style w:type="paragraph" w:styleId="afffb">
    <w:name w:val="annotation text"/>
    <w:basedOn w:val="a"/>
    <w:link w:val="afffc"/>
    <w:rsid w:val="006C4EC8"/>
    <w:pPr>
      <w:widowControl w:val="0"/>
      <w:autoSpaceDE w:val="0"/>
      <w:autoSpaceDN w:val="0"/>
      <w:adjustRightInd w:val="0"/>
    </w:pPr>
    <w:rPr>
      <w:rFonts w:ascii="Arial" w:eastAsia="Times New Roman" w:hAnsi="Arial" w:cs="Arial"/>
      <w:sz w:val="20"/>
      <w:szCs w:val="20"/>
      <w:lang w:eastAsia="ru-RU"/>
    </w:rPr>
  </w:style>
  <w:style w:type="character" w:customStyle="1" w:styleId="afffc">
    <w:name w:val="Текст примечания Знак"/>
    <w:basedOn w:val="a0"/>
    <w:link w:val="afffb"/>
    <w:rsid w:val="006C4EC8"/>
    <w:rPr>
      <w:rFonts w:ascii="Arial" w:eastAsia="Times New Roman" w:hAnsi="Arial" w:cs="Arial"/>
      <w:sz w:val="20"/>
      <w:szCs w:val="20"/>
      <w:lang w:eastAsia="ru-RU"/>
    </w:rPr>
  </w:style>
  <w:style w:type="paragraph" w:styleId="afffd">
    <w:name w:val="annotation subject"/>
    <w:basedOn w:val="afffb"/>
    <w:next w:val="afffb"/>
    <w:link w:val="afffe"/>
    <w:rsid w:val="006C4EC8"/>
    <w:rPr>
      <w:b/>
      <w:bCs/>
    </w:rPr>
  </w:style>
  <w:style w:type="character" w:customStyle="1" w:styleId="afffe">
    <w:name w:val="Тема примечания Знак"/>
    <w:basedOn w:val="afffc"/>
    <w:link w:val="afffd"/>
    <w:rsid w:val="006C4EC8"/>
    <w:rPr>
      <w:rFonts w:ascii="Arial" w:eastAsia="Times New Roman" w:hAnsi="Arial" w:cs="Arial"/>
      <w:b/>
      <w:bCs/>
      <w:sz w:val="20"/>
      <w:szCs w:val="20"/>
      <w:lang w:eastAsia="ru-RU"/>
    </w:rPr>
  </w:style>
  <w:style w:type="numbering" w:customStyle="1" w:styleId="23">
    <w:name w:val="Нет списка2"/>
    <w:next w:val="a2"/>
    <w:semiHidden/>
    <w:rsid w:val="00E33DD0"/>
  </w:style>
  <w:style w:type="table" w:customStyle="1" w:styleId="24">
    <w:name w:val="Сетка таблицы2"/>
    <w:basedOn w:val="a1"/>
    <w:next w:val="a3"/>
    <w:rsid w:val="00E33DD0"/>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Абзац списка2"/>
    <w:basedOn w:val="a"/>
    <w:rsid w:val="00E33DD0"/>
    <w:pPr>
      <w:ind w:left="720"/>
      <w:jc w:val="both"/>
    </w:pPr>
    <w:rPr>
      <w:rFonts w:ascii="Arial" w:eastAsia="Times New Roman" w:hAnsi="Arial" w:cs="Arial"/>
      <w:sz w:val="20"/>
      <w:szCs w:val="20"/>
      <w:lang w:eastAsia="ru-RU"/>
    </w:rPr>
  </w:style>
  <w:style w:type="paragraph" w:styleId="affff">
    <w:name w:val="No Spacing"/>
    <w:uiPriority w:val="1"/>
    <w:qFormat/>
    <w:rsid w:val="00992498"/>
  </w:style>
  <w:style w:type="paragraph" w:styleId="affff0">
    <w:name w:val="Normal (Web)"/>
    <w:basedOn w:val="a"/>
    <w:uiPriority w:val="99"/>
    <w:semiHidden/>
    <w:unhideWhenUsed/>
    <w:rsid w:val="00061D6A"/>
    <w:pPr>
      <w:spacing w:before="100" w:beforeAutospacing="1" w:after="195"/>
    </w:pPr>
    <w:rPr>
      <w:rFonts w:eastAsia="Times New Roman" w:cs="Times New Roman"/>
      <w:sz w:val="24"/>
      <w:szCs w:val="24"/>
      <w:lang w:eastAsia="ru-RU"/>
    </w:rPr>
  </w:style>
  <w:style w:type="character" w:customStyle="1" w:styleId="itemregion">
    <w:name w:val="item_region"/>
    <w:basedOn w:val="a0"/>
    <w:rsid w:val="00487D67"/>
  </w:style>
  <w:style w:type="paragraph" w:customStyle="1" w:styleId="gray">
    <w:name w:val="gray"/>
    <w:basedOn w:val="a"/>
    <w:rsid w:val="00487D67"/>
    <w:pPr>
      <w:spacing w:before="100" w:beforeAutospacing="1" w:after="100" w:afterAutospacing="1"/>
    </w:pPr>
    <w:rPr>
      <w:rFonts w:eastAsia="Times New Roman" w:cs="Times New Roman"/>
      <w:sz w:val="24"/>
      <w:szCs w:val="24"/>
      <w:lang w:eastAsia="ru-RU"/>
    </w:rPr>
  </w:style>
  <w:style w:type="character" w:customStyle="1" w:styleId="blk">
    <w:name w:val="blk"/>
    <w:basedOn w:val="a0"/>
    <w:rsid w:val="0047286F"/>
  </w:style>
  <w:style w:type="paragraph" w:styleId="affff1">
    <w:name w:val="footnote text"/>
    <w:basedOn w:val="a"/>
    <w:link w:val="affff2"/>
    <w:uiPriority w:val="99"/>
    <w:semiHidden/>
    <w:unhideWhenUsed/>
    <w:rsid w:val="00AA5C16"/>
    <w:rPr>
      <w:sz w:val="20"/>
      <w:szCs w:val="20"/>
    </w:rPr>
  </w:style>
  <w:style w:type="character" w:customStyle="1" w:styleId="affff2">
    <w:name w:val="Текст сноски Знак"/>
    <w:basedOn w:val="a0"/>
    <w:link w:val="affff1"/>
    <w:uiPriority w:val="99"/>
    <w:semiHidden/>
    <w:rsid w:val="00AA5C16"/>
    <w:rPr>
      <w:rFonts w:ascii="Times New Roman" w:hAnsi="Times New Roman"/>
      <w:sz w:val="20"/>
      <w:szCs w:val="20"/>
    </w:rPr>
  </w:style>
  <w:style w:type="character" w:styleId="affff3">
    <w:name w:val="footnote reference"/>
    <w:basedOn w:val="a0"/>
    <w:uiPriority w:val="99"/>
    <w:semiHidden/>
    <w:unhideWhenUsed/>
    <w:rsid w:val="00AA5C16"/>
    <w:rPr>
      <w:vertAlign w:val="superscript"/>
    </w:rPr>
  </w:style>
  <w:style w:type="character" w:customStyle="1" w:styleId="pt-a0">
    <w:name w:val="pt-a0"/>
    <w:basedOn w:val="a0"/>
    <w:rsid w:val="00EE33FB"/>
  </w:style>
  <w:style w:type="paragraph" w:customStyle="1" w:styleId="pt-a-000001">
    <w:name w:val="pt-a-000001"/>
    <w:basedOn w:val="a"/>
    <w:rsid w:val="00EE33FB"/>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4000">
      <w:bodyDiv w:val="1"/>
      <w:marLeft w:val="0"/>
      <w:marRight w:val="0"/>
      <w:marTop w:val="0"/>
      <w:marBottom w:val="0"/>
      <w:divBdr>
        <w:top w:val="none" w:sz="0" w:space="0" w:color="auto"/>
        <w:left w:val="none" w:sz="0" w:space="0" w:color="auto"/>
        <w:bottom w:val="none" w:sz="0" w:space="0" w:color="auto"/>
        <w:right w:val="none" w:sz="0" w:space="0" w:color="auto"/>
      </w:divBdr>
    </w:div>
    <w:div w:id="429668144">
      <w:bodyDiv w:val="1"/>
      <w:marLeft w:val="0"/>
      <w:marRight w:val="0"/>
      <w:marTop w:val="0"/>
      <w:marBottom w:val="0"/>
      <w:divBdr>
        <w:top w:val="none" w:sz="0" w:space="0" w:color="auto"/>
        <w:left w:val="none" w:sz="0" w:space="0" w:color="auto"/>
        <w:bottom w:val="none" w:sz="0" w:space="0" w:color="auto"/>
        <w:right w:val="none" w:sz="0" w:space="0" w:color="auto"/>
      </w:divBdr>
    </w:div>
    <w:div w:id="443041335">
      <w:bodyDiv w:val="1"/>
      <w:marLeft w:val="0"/>
      <w:marRight w:val="0"/>
      <w:marTop w:val="0"/>
      <w:marBottom w:val="0"/>
      <w:divBdr>
        <w:top w:val="none" w:sz="0" w:space="0" w:color="auto"/>
        <w:left w:val="none" w:sz="0" w:space="0" w:color="auto"/>
        <w:bottom w:val="none" w:sz="0" w:space="0" w:color="auto"/>
        <w:right w:val="none" w:sz="0" w:space="0" w:color="auto"/>
      </w:divBdr>
      <w:divsChild>
        <w:div w:id="1937327282">
          <w:marLeft w:val="0"/>
          <w:marRight w:val="0"/>
          <w:marTop w:val="120"/>
          <w:marBottom w:val="0"/>
          <w:divBdr>
            <w:top w:val="none" w:sz="0" w:space="0" w:color="auto"/>
            <w:left w:val="none" w:sz="0" w:space="0" w:color="auto"/>
            <w:bottom w:val="none" w:sz="0" w:space="0" w:color="auto"/>
            <w:right w:val="none" w:sz="0" w:space="0" w:color="auto"/>
          </w:divBdr>
        </w:div>
        <w:div w:id="1949850548">
          <w:marLeft w:val="0"/>
          <w:marRight w:val="0"/>
          <w:marTop w:val="120"/>
          <w:marBottom w:val="0"/>
          <w:divBdr>
            <w:top w:val="none" w:sz="0" w:space="0" w:color="auto"/>
            <w:left w:val="none" w:sz="0" w:space="0" w:color="auto"/>
            <w:bottom w:val="none" w:sz="0" w:space="0" w:color="auto"/>
            <w:right w:val="none" w:sz="0" w:space="0" w:color="auto"/>
          </w:divBdr>
        </w:div>
      </w:divsChild>
    </w:div>
    <w:div w:id="617756382">
      <w:bodyDiv w:val="1"/>
      <w:marLeft w:val="0"/>
      <w:marRight w:val="0"/>
      <w:marTop w:val="0"/>
      <w:marBottom w:val="0"/>
      <w:divBdr>
        <w:top w:val="none" w:sz="0" w:space="0" w:color="auto"/>
        <w:left w:val="none" w:sz="0" w:space="0" w:color="auto"/>
        <w:bottom w:val="none" w:sz="0" w:space="0" w:color="auto"/>
        <w:right w:val="none" w:sz="0" w:space="0" w:color="auto"/>
      </w:divBdr>
      <w:divsChild>
        <w:div w:id="957833477">
          <w:marLeft w:val="0"/>
          <w:marRight w:val="0"/>
          <w:marTop w:val="0"/>
          <w:marBottom w:val="0"/>
          <w:divBdr>
            <w:top w:val="none" w:sz="0" w:space="0" w:color="auto"/>
            <w:left w:val="none" w:sz="0" w:space="0" w:color="auto"/>
            <w:bottom w:val="none" w:sz="0" w:space="0" w:color="auto"/>
            <w:right w:val="none" w:sz="0" w:space="0" w:color="auto"/>
          </w:divBdr>
          <w:divsChild>
            <w:div w:id="2056541315">
              <w:marLeft w:val="0"/>
              <w:marRight w:val="0"/>
              <w:marTop w:val="0"/>
              <w:marBottom w:val="0"/>
              <w:divBdr>
                <w:top w:val="none" w:sz="0" w:space="0" w:color="auto"/>
                <w:left w:val="none" w:sz="0" w:space="0" w:color="auto"/>
                <w:bottom w:val="none" w:sz="0" w:space="0" w:color="auto"/>
                <w:right w:val="none" w:sz="0" w:space="0" w:color="auto"/>
              </w:divBdr>
              <w:divsChild>
                <w:div w:id="818307999">
                  <w:marLeft w:val="0"/>
                  <w:marRight w:val="0"/>
                  <w:marTop w:val="0"/>
                  <w:marBottom w:val="375"/>
                  <w:divBdr>
                    <w:top w:val="single" w:sz="12" w:space="8" w:color="D2DAE0"/>
                    <w:left w:val="none" w:sz="0" w:space="0" w:color="auto"/>
                    <w:bottom w:val="single" w:sz="12" w:space="11" w:color="D2DAE0"/>
                    <w:right w:val="none" w:sz="0" w:space="0" w:color="auto"/>
                  </w:divBdr>
                </w:div>
              </w:divsChild>
            </w:div>
            <w:div w:id="1123038700">
              <w:marLeft w:val="0"/>
              <w:marRight w:val="0"/>
              <w:marTop w:val="0"/>
              <w:marBottom w:val="0"/>
              <w:divBdr>
                <w:top w:val="none" w:sz="0" w:space="0" w:color="auto"/>
                <w:left w:val="none" w:sz="0" w:space="0" w:color="auto"/>
                <w:bottom w:val="none" w:sz="0" w:space="0" w:color="auto"/>
                <w:right w:val="none" w:sz="0" w:space="0" w:color="auto"/>
              </w:divBdr>
              <w:divsChild>
                <w:div w:id="515657595">
                  <w:marLeft w:val="0"/>
                  <w:marRight w:val="0"/>
                  <w:marTop w:val="0"/>
                  <w:marBottom w:val="0"/>
                  <w:divBdr>
                    <w:top w:val="none" w:sz="0" w:space="0" w:color="auto"/>
                    <w:left w:val="none" w:sz="0" w:space="0" w:color="auto"/>
                    <w:bottom w:val="none" w:sz="0" w:space="0" w:color="auto"/>
                    <w:right w:val="none" w:sz="0" w:space="0" w:color="auto"/>
                  </w:divBdr>
                  <w:divsChild>
                    <w:div w:id="1889299314">
                      <w:marLeft w:val="0"/>
                      <w:marRight w:val="0"/>
                      <w:marTop w:val="0"/>
                      <w:marBottom w:val="375"/>
                      <w:divBdr>
                        <w:top w:val="none" w:sz="0" w:space="0" w:color="auto"/>
                        <w:left w:val="none" w:sz="0" w:space="0" w:color="auto"/>
                        <w:bottom w:val="none" w:sz="0" w:space="0" w:color="auto"/>
                        <w:right w:val="none" w:sz="0" w:space="0" w:color="auto"/>
                      </w:divBdr>
                      <w:divsChild>
                        <w:div w:id="9241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773066">
      <w:bodyDiv w:val="1"/>
      <w:marLeft w:val="0"/>
      <w:marRight w:val="0"/>
      <w:marTop w:val="0"/>
      <w:marBottom w:val="0"/>
      <w:divBdr>
        <w:top w:val="none" w:sz="0" w:space="0" w:color="auto"/>
        <w:left w:val="none" w:sz="0" w:space="0" w:color="auto"/>
        <w:bottom w:val="none" w:sz="0" w:space="0" w:color="auto"/>
        <w:right w:val="none" w:sz="0" w:space="0" w:color="auto"/>
      </w:divBdr>
    </w:div>
    <w:div w:id="664553929">
      <w:bodyDiv w:val="1"/>
      <w:marLeft w:val="0"/>
      <w:marRight w:val="0"/>
      <w:marTop w:val="0"/>
      <w:marBottom w:val="0"/>
      <w:divBdr>
        <w:top w:val="none" w:sz="0" w:space="0" w:color="auto"/>
        <w:left w:val="none" w:sz="0" w:space="0" w:color="auto"/>
        <w:bottom w:val="none" w:sz="0" w:space="0" w:color="auto"/>
        <w:right w:val="none" w:sz="0" w:space="0" w:color="auto"/>
      </w:divBdr>
    </w:div>
    <w:div w:id="858783989">
      <w:bodyDiv w:val="1"/>
      <w:marLeft w:val="0"/>
      <w:marRight w:val="0"/>
      <w:marTop w:val="0"/>
      <w:marBottom w:val="0"/>
      <w:divBdr>
        <w:top w:val="none" w:sz="0" w:space="0" w:color="auto"/>
        <w:left w:val="none" w:sz="0" w:space="0" w:color="auto"/>
        <w:bottom w:val="none" w:sz="0" w:space="0" w:color="auto"/>
        <w:right w:val="none" w:sz="0" w:space="0" w:color="auto"/>
      </w:divBdr>
    </w:div>
    <w:div w:id="1088231113">
      <w:bodyDiv w:val="1"/>
      <w:marLeft w:val="0"/>
      <w:marRight w:val="0"/>
      <w:marTop w:val="0"/>
      <w:marBottom w:val="0"/>
      <w:divBdr>
        <w:top w:val="none" w:sz="0" w:space="0" w:color="auto"/>
        <w:left w:val="none" w:sz="0" w:space="0" w:color="auto"/>
        <w:bottom w:val="none" w:sz="0" w:space="0" w:color="auto"/>
        <w:right w:val="none" w:sz="0" w:space="0" w:color="auto"/>
      </w:divBdr>
    </w:div>
    <w:div w:id="1222323150">
      <w:bodyDiv w:val="1"/>
      <w:marLeft w:val="0"/>
      <w:marRight w:val="0"/>
      <w:marTop w:val="0"/>
      <w:marBottom w:val="0"/>
      <w:divBdr>
        <w:top w:val="none" w:sz="0" w:space="0" w:color="auto"/>
        <w:left w:val="none" w:sz="0" w:space="0" w:color="auto"/>
        <w:bottom w:val="none" w:sz="0" w:space="0" w:color="auto"/>
        <w:right w:val="none" w:sz="0" w:space="0" w:color="auto"/>
      </w:divBdr>
    </w:div>
    <w:div w:id="1437404063">
      <w:bodyDiv w:val="1"/>
      <w:marLeft w:val="0"/>
      <w:marRight w:val="0"/>
      <w:marTop w:val="0"/>
      <w:marBottom w:val="0"/>
      <w:divBdr>
        <w:top w:val="none" w:sz="0" w:space="0" w:color="auto"/>
        <w:left w:val="none" w:sz="0" w:space="0" w:color="auto"/>
        <w:bottom w:val="none" w:sz="0" w:space="0" w:color="auto"/>
        <w:right w:val="none" w:sz="0" w:space="0" w:color="auto"/>
      </w:divBdr>
      <w:divsChild>
        <w:div w:id="570847554">
          <w:marLeft w:val="0"/>
          <w:marRight w:val="0"/>
          <w:marTop w:val="0"/>
          <w:marBottom w:val="0"/>
          <w:divBdr>
            <w:top w:val="none" w:sz="0" w:space="0" w:color="auto"/>
            <w:left w:val="none" w:sz="0" w:space="0" w:color="auto"/>
            <w:bottom w:val="none" w:sz="0" w:space="0" w:color="auto"/>
            <w:right w:val="none" w:sz="0" w:space="0" w:color="auto"/>
          </w:divBdr>
        </w:div>
        <w:div w:id="263076930">
          <w:marLeft w:val="0"/>
          <w:marRight w:val="0"/>
          <w:marTop w:val="375"/>
          <w:marBottom w:val="0"/>
          <w:divBdr>
            <w:top w:val="none" w:sz="0" w:space="0" w:color="auto"/>
            <w:left w:val="none" w:sz="0" w:space="0" w:color="auto"/>
            <w:bottom w:val="single" w:sz="12" w:space="15" w:color="E8F0F7"/>
            <w:right w:val="none" w:sz="0" w:space="0" w:color="auto"/>
          </w:divBdr>
          <w:divsChild>
            <w:div w:id="13005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33393">
      <w:bodyDiv w:val="1"/>
      <w:marLeft w:val="0"/>
      <w:marRight w:val="0"/>
      <w:marTop w:val="0"/>
      <w:marBottom w:val="0"/>
      <w:divBdr>
        <w:top w:val="none" w:sz="0" w:space="0" w:color="auto"/>
        <w:left w:val="none" w:sz="0" w:space="0" w:color="auto"/>
        <w:bottom w:val="none" w:sz="0" w:space="0" w:color="auto"/>
        <w:right w:val="none" w:sz="0" w:space="0" w:color="auto"/>
      </w:divBdr>
    </w:div>
    <w:div w:id="2020691385">
      <w:bodyDiv w:val="1"/>
      <w:marLeft w:val="0"/>
      <w:marRight w:val="0"/>
      <w:marTop w:val="0"/>
      <w:marBottom w:val="0"/>
      <w:divBdr>
        <w:top w:val="none" w:sz="0" w:space="0" w:color="auto"/>
        <w:left w:val="none" w:sz="0" w:space="0" w:color="auto"/>
        <w:bottom w:val="none" w:sz="0" w:space="0" w:color="auto"/>
        <w:right w:val="none" w:sz="0" w:space="0" w:color="auto"/>
      </w:divBdr>
      <w:divsChild>
        <w:div w:id="21833422">
          <w:marLeft w:val="0"/>
          <w:marRight w:val="0"/>
          <w:marTop w:val="120"/>
          <w:marBottom w:val="0"/>
          <w:divBdr>
            <w:top w:val="none" w:sz="0" w:space="0" w:color="auto"/>
            <w:left w:val="none" w:sz="0" w:space="0" w:color="auto"/>
            <w:bottom w:val="none" w:sz="0" w:space="0" w:color="auto"/>
            <w:right w:val="none" w:sz="0" w:space="0" w:color="auto"/>
          </w:divBdr>
        </w:div>
        <w:div w:id="867834736">
          <w:marLeft w:val="0"/>
          <w:marRight w:val="0"/>
          <w:marTop w:val="120"/>
          <w:marBottom w:val="0"/>
          <w:divBdr>
            <w:top w:val="none" w:sz="0" w:space="0" w:color="auto"/>
            <w:left w:val="none" w:sz="0" w:space="0" w:color="auto"/>
            <w:bottom w:val="none" w:sz="0" w:space="0" w:color="auto"/>
            <w:right w:val="none" w:sz="0" w:space="0" w:color="auto"/>
          </w:divBdr>
        </w:div>
        <w:div w:id="599064611">
          <w:marLeft w:val="0"/>
          <w:marRight w:val="0"/>
          <w:marTop w:val="120"/>
          <w:marBottom w:val="0"/>
          <w:divBdr>
            <w:top w:val="none" w:sz="0" w:space="0" w:color="auto"/>
            <w:left w:val="none" w:sz="0" w:space="0" w:color="auto"/>
            <w:bottom w:val="none" w:sz="0" w:space="0" w:color="auto"/>
            <w:right w:val="none" w:sz="0" w:space="0" w:color="auto"/>
          </w:divBdr>
        </w:div>
        <w:div w:id="1287541985">
          <w:marLeft w:val="0"/>
          <w:marRight w:val="0"/>
          <w:marTop w:val="120"/>
          <w:marBottom w:val="0"/>
          <w:divBdr>
            <w:top w:val="none" w:sz="0" w:space="0" w:color="auto"/>
            <w:left w:val="none" w:sz="0" w:space="0" w:color="auto"/>
            <w:bottom w:val="none" w:sz="0" w:space="0" w:color="auto"/>
            <w:right w:val="none" w:sz="0" w:space="0" w:color="auto"/>
          </w:divBdr>
        </w:div>
        <w:div w:id="1287353803">
          <w:marLeft w:val="0"/>
          <w:marRight w:val="0"/>
          <w:marTop w:val="120"/>
          <w:marBottom w:val="0"/>
          <w:divBdr>
            <w:top w:val="none" w:sz="0" w:space="0" w:color="auto"/>
            <w:left w:val="none" w:sz="0" w:space="0" w:color="auto"/>
            <w:bottom w:val="none" w:sz="0" w:space="0" w:color="auto"/>
            <w:right w:val="none" w:sz="0" w:space="0" w:color="auto"/>
          </w:divBdr>
        </w:div>
        <w:div w:id="529759776">
          <w:marLeft w:val="0"/>
          <w:marRight w:val="0"/>
          <w:marTop w:val="120"/>
          <w:marBottom w:val="0"/>
          <w:divBdr>
            <w:top w:val="none" w:sz="0" w:space="0" w:color="auto"/>
            <w:left w:val="none" w:sz="0" w:space="0" w:color="auto"/>
            <w:bottom w:val="none" w:sz="0" w:space="0" w:color="auto"/>
            <w:right w:val="none" w:sz="0" w:space="0" w:color="auto"/>
          </w:divBdr>
        </w:div>
        <w:div w:id="906765384">
          <w:marLeft w:val="0"/>
          <w:marRight w:val="0"/>
          <w:marTop w:val="120"/>
          <w:marBottom w:val="0"/>
          <w:divBdr>
            <w:top w:val="none" w:sz="0" w:space="0" w:color="auto"/>
            <w:left w:val="none" w:sz="0" w:space="0" w:color="auto"/>
            <w:bottom w:val="none" w:sz="0" w:space="0" w:color="auto"/>
            <w:right w:val="none" w:sz="0" w:space="0" w:color="auto"/>
          </w:divBdr>
        </w:div>
        <w:div w:id="6250787">
          <w:marLeft w:val="0"/>
          <w:marRight w:val="0"/>
          <w:marTop w:val="120"/>
          <w:marBottom w:val="0"/>
          <w:divBdr>
            <w:top w:val="none" w:sz="0" w:space="0" w:color="auto"/>
            <w:left w:val="none" w:sz="0" w:space="0" w:color="auto"/>
            <w:bottom w:val="none" w:sz="0" w:space="0" w:color="auto"/>
            <w:right w:val="none" w:sz="0" w:space="0" w:color="auto"/>
          </w:divBdr>
        </w:div>
        <w:div w:id="273636887">
          <w:marLeft w:val="0"/>
          <w:marRight w:val="0"/>
          <w:marTop w:val="120"/>
          <w:marBottom w:val="0"/>
          <w:divBdr>
            <w:top w:val="none" w:sz="0" w:space="0" w:color="auto"/>
            <w:left w:val="none" w:sz="0" w:space="0" w:color="auto"/>
            <w:bottom w:val="none" w:sz="0" w:space="0" w:color="auto"/>
            <w:right w:val="none" w:sz="0" w:space="0" w:color="auto"/>
          </w:divBdr>
        </w:div>
        <w:div w:id="1080756135">
          <w:marLeft w:val="0"/>
          <w:marRight w:val="0"/>
          <w:marTop w:val="120"/>
          <w:marBottom w:val="0"/>
          <w:divBdr>
            <w:top w:val="none" w:sz="0" w:space="0" w:color="auto"/>
            <w:left w:val="none" w:sz="0" w:space="0" w:color="auto"/>
            <w:bottom w:val="none" w:sz="0" w:space="0" w:color="auto"/>
            <w:right w:val="none" w:sz="0" w:space="0" w:color="auto"/>
          </w:divBdr>
        </w:div>
        <w:div w:id="325479083">
          <w:marLeft w:val="0"/>
          <w:marRight w:val="0"/>
          <w:marTop w:val="120"/>
          <w:marBottom w:val="0"/>
          <w:divBdr>
            <w:top w:val="none" w:sz="0" w:space="0" w:color="auto"/>
            <w:left w:val="none" w:sz="0" w:space="0" w:color="auto"/>
            <w:bottom w:val="none" w:sz="0" w:space="0" w:color="auto"/>
            <w:right w:val="none" w:sz="0" w:space="0" w:color="auto"/>
          </w:divBdr>
        </w:div>
        <w:div w:id="1328364737">
          <w:marLeft w:val="0"/>
          <w:marRight w:val="0"/>
          <w:marTop w:val="120"/>
          <w:marBottom w:val="0"/>
          <w:divBdr>
            <w:top w:val="none" w:sz="0" w:space="0" w:color="auto"/>
            <w:left w:val="none" w:sz="0" w:space="0" w:color="auto"/>
            <w:bottom w:val="none" w:sz="0" w:space="0" w:color="auto"/>
            <w:right w:val="none" w:sz="0" w:space="0" w:color="auto"/>
          </w:divBdr>
        </w:div>
        <w:div w:id="1684741611">
          <w:marLeft w:val="0"/>
          <w:marRight w:val="0"/>
          <w:marTop w:val="120"/>
          <w:marBottom w:val="0"/>
          <w:divBdr>
            <w:top w:val="none" w:sz="0" w:space="0" w:color="auto"/>
            <w:left w:val="none" w:sz="0" w:space="0" w:color="auto"/>
            <w:bottom w:val="none" w:sz="0" w:space="0" w:color="auto"/>
            <w:right w:val="none" w:sz="0" w:space="0" w:color="auto"/>
          </w:divBdr>
        </w:div>
        <w:div w:id="1570529740">
          <w:marLeft w:val="0"/>
          <w:marRight w:val="0"/>
          <w:marTop w:val="120"/>
          <w:marBottom w:val="0"/>
          <w:divBdr>
            <w:top w:val="none" w:sz="0" w:space="0" w:color="auto"/>
            <w:left w:val="none" w:sz="0" w:space="0" w:color="auto"/>
            <w:bottom w:val="none" w:sz="0" w:space="0" w:color="auto"/>
            <w:right w:val="none" w:sz="0" w:space="0" w:color="auto"/>
          </w:divBdr>
        </w:div>
      </w:divsChild>
    </w:div>
    <w:div w:id="2074040078">
      <w:bodyDiv w:val="1"/>
      <w:marLeft w:val="0"/>
      <w:marRight w:val="0"/>
      <w:marTop w:val="0"/>
      <w:marBottom w:val="0"/>
      <w:divBdr>
        <w:top w:val="none" w:sz="0" w:space="0" w:color="auto"/>
        <w:left w:val="none" w:sz="0" w:space="0" w:color="auto"/>
        <w:bottom w:val="none" w:sz="0" w:space="0" w:color="auto"/>
        <w:right w:val="none" w:sz="0" w:space="0" w:color="auto"/>
      </w:divBdr>
    </w:div>
    <w:div w:id="207476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5829D85F8B8C7616AFE9D1E7C9A39103D9BECB0A929EF803BF905A3E501D18F206731BC6F7BE8417c0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E36E7-537E-4D43-A9C4-9E8A0A0A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2941</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Девяткова Светлана Сергеевна</dc:creator>
  <cp:lastModifiedBy>Ворошилова Юлия Павловна</cp:lastModifiedBy>
  <cp:revision>3</cp:revision>
  <cp:lastPrinted>2019-05-31T03:53:00Z</cp:lastPrinted>
  <dcterms:created xsi:type="dcterms:W3CDTF">2019-07-09T03:49:00Z</dcterms:created>
  <dcterms:modified xsi:type="dcterms:W3CDTF">2019-07-09T03:49:00Z</dcterms:modified>
</cp:coreProperties>
</file>