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370ECF" w:rsidRPr="00370ECF" w:rsidRDefault="000741AD" w:rsidP="00370ECF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>О внесении изменени</w:t>
      </w:r>
      <w:r w:rsidR="00600969">
        <w:rPr>
          <w:szCs w:val="28"/>
        </w:rPr>
        <w:t>я</w:t>
      </w:r>
      <w:r w:rsidRPr="000741AD">
        <w:rPr>
          <w:szCs w:val="28"/>
        </w:rPr>
        <w:t xml:space="preserve">                         в постановление Администрации города </w:t>
      </w:r>
      <w:r w:rsidR="00370ECF" w:rsidRPr="00370ECF">
        <w:rPr>
          <w:szCs w:val="28"/>
        </w:rPr>
        <w:t>от 26.01.2016 № 464</w:t>
      </w:r>
    </w:p>
    <w:p w:rsidR="003D17A6" w:rsidRDefault="00370ECF" w:rsidP="00370ECF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>«Об утверждении порядка определения о</w:t>
      </w:r>
      <w:r w:rsidR="003D17A6">
        <w:rPr>
          <w:szCs w:val="28"/>
        </w:rPr>
        <w:t>бъема и предоставления субсидии</w:t>
      </w:r>
    </w:p>
    <w:p w:rsidR="003D17A6" w:rsidRDefault="003D17A6" w:rsidP="00370ECF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на создание условий</w:t>
      </w:r>
    </w:p>
    <w:p w:rsidR="003D17A6" w:rsidRDefault="003D17A6" w:rsidP="00370ECF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для осуществления присмотра</w:t>
      </w:r>
    </w:p>
    <w:p w:rsidR="008B4A1B" w:rsidRPr="00DF6EEC" w:rsidRDefault="00370ECF" w:rsidP="00370ECF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0741AD" w:rsidRPr="000741AD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600969" w:rsidRPr="00300970" w:rsidRDefault="00600969" w:rsidP="00600969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>
        <w:rPr>
          <w:szCs w:val="28"/>
        </w:rPr>
        <w:t>п</w:t>
      </w:r>
      <w:r w:rsidRPr="00E901DC">
        <w:rPr>
          <w:szCs w:val="28"/>
        </w:rPr>
        <w:t>остановлени</w:t>
      </w:r>
      <w:r w:rsidR="008C0433">
        <w:rPr>
          <w:szCs w:val="28"/>
        </w:rPr>
        <w:t>ем</w:t>
      </w:r>
      <w:r w:rsidRPr="00E901DC">
        <w:rPr>
          <w:szCs w:val="28"/>
        </w:rPr>
        <w:t xml:space="preserve"> Правительства Ханты-Мансийского </w:t>
      </w:r>
      <w:r>
        <w:rPr>
          <w:szCs w:val="28"/>
        </w:rPr>
        <w:t>автономного округа</w:t>
      </w:r>
      <w:r w:rsidRPr="00E901DC">
        <w:rPr>
          <w:szCs w:val="28"/>
        </w:rPr>
        <w:t xml:space="preserve"> </w:t>
      </w:r>
      <w:r>
        <w:rPr>
          <w:szCs w:val="28"/>
        </w:rPr>
        <w:t>–</w:t>
      </w:r>
      <w:r w:rsidRPr="00E901DC">
        <w:rPr>
          <w:szCs w:val="28"/>
        </w:rPr>
        <w:t xml:space="preserve"> Югры от </w:t>
      </w:r>
      <w:r>
        <w:rPr>
          <w:szCs w:val="28"/>
        </w:rPr>
        <w:t>0</w:t>
      </w:r>
      <w:r w:rsidRPr="00E901DC">
        <w:rPr>
          <w:szCs w:val="28"/>
        </w:rPr>
        <w:t>5</w:t>
      </w:r>
      <w:r>
        <w:rPr>
          <w:szCs w:val="28"/>
        </w:rPr>
        <w:t>.10.2018</w:t>
      </w:r>
      <w:r w:rsidRPr="00E901DC">
        <w:rPr>
          <w:szCs w:val="28"/>
        </w:rPr>
        <w:t xml:space="preserve"> </w:t>
      </w:r>
      <w:r>
        <w:rPr>
          <w:szCs w:val="28"/>
        </w:rPr>
        <w:t>№</w:t>
      </w:r>
      <w:r w:rsidRPr="00E901DC">
        <w:rPr>
          <w:szCs w:val="28"/>
        </w:rPr>
        <w:t xml:space="preserve"> 338-п</w:t>
      </w:r>
      <w:r>
        <w:rPr>
          <w:szCs w:val="28"/>
        </w:rPr>
        <w:t xml:space="preserve">                              </w:t>
      </w:r>
      <w:proofErr w:type="gramStart"/>
      <w:r>
        <w:rPr>
          <w:szCs w:val="28"/>
        </w:rPr>
        <w:t xml:space="preserve">   «</w:t>
      </w:r>
      <w:proofErr w:type="gramEnd"/>
      <w:r w:rsidRPr="00E901DC">
        <w:rPr>
          <w:szCs w:val="28"/>
        </w:rPr>
        <w:t xml:space="preserve">О государственной программе Ханты-Мансийского автономного округа - Югры </w:t>
      </w:r>
      <w:r>
        <w:rPr>
          <w:szCs w:val="28"/>
        </w:rPr>
        <w:t>«</w:t>
      </w:r>
      <w:r w:rsidRPr="00E901DC">
        <w:rPr>
          <w:szCs w:val="28"/>
        </w:rPr>
        <w:t>Развитие образования</w:t>
      </w:r>
      <w:r>
        <w:rPr>
          <w:szCs w:val="28"/>
        </w:rPr>
        <w:t xml:space="preserve">»,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 xml:space="preserve">                 от 30.12.2005</w:t>
      </w:r>
      <w:r w:rsidRPr="007B45CE">
        <w:rPr>
          <w:szCs w:val="28"/>
        </w:rPr>
        <w:t xml:space="preserve">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CD1783" w:rsidRPr="00CD1783" w:rsidRDefault="00BF5C0E" w:rsidP="006626E5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370ECF" w:rsidRPr="00370ECF">
        <w:rPr>
          <w:szCs w:val="28"/>
        </w:rPr>
        <w:t>от 26.01.2016 № 464    «Об утверждении порядка определения объема и предоставления субсидии         на с</w:t>
      </w:r>
      <w:r w:rsidR="008D2049">
        <w:rPr>
          <w:szCs w:val="28"/>
        </w:rPr>
        <w:t xml:space="preserve">оздание условий </w:t>
      </w:r>
      <w:r w:rsidR="00370ECF" w:rsidRPr="00370ECF">
        <w:rPr>
          <w:szCs w:val="28"/>
        </w:rPr>
        <w:t xml:space="preserve">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</w:t>
      </w:r>
      <w:r w:rsidR="008D2049">
        <w:rPr>
          <w:szCs w:val="28"/>
        </w:rPr>
        <w:t xml:space="preserve">(с изменениями </w:t>
      </w:r>
      <w:r w:rsidR="00370ECF" w:rsidRPr="00370ECF">
        <w:rPr>
          <w:szCs w:val="28"/>
        </w:rPr>
        <w:t>от 28.04.2016 № 3235, 12.12.2016 № 8962, 22.02.2017 № 1104, 29.08.20</w:t>
      </w:r>
      <w:r w:rsidR="00600969">
        <w:rPr>
          <w:szCs w:val="28"/>
        </w:rPr>
        <w:t>17 № 7649, 22.02.2018 № 1327,</w:t>
      </w:r>
      <w:r w:rsidR="00370ECF" w:rsidRPr="00370ECF">
        <w:rPr>
          <w:szCs w:val="28"/>
        </w:rPr>
        <w:t xml:space="preserve"> 07.08.2018 № 5939</w:t>
      </w:r>
      <w:r w:rsidR="00600969">
        <w:rPr>
          <w:szCs w:val="28"/>
        </w:rPr>
        <w:t xml:space="preserve">, </w:t>
      </w:r>
      <w:r w:rsidR="00EF423A">
        <w:rPr>
          <w:szCs w:val="28"/>
        </w:rPr>
        <w:t>25</w:t>
      </w:r>
      <w:r w:rsidR="00370ECF">
        <w:rPr>
          <w:szCs w:val="28"/>
        </w:rPr>
        <w:t xml:space="preserve">.12.2018 № </w:t>
      </w:r>
      <w:r w:rsidR="00EF423A">
        <w:rPr>
          <w:szCs w:val="28"/>
        </w:rPr>
        <w:t>10171</w:t>
      </w:r>
      <w:r w:rsidR="00600969">
        <w:rPr>
          <w:szCs w:val="28"/>
        </w:rPr>
        <w:t>, 05.02.2019 № 734</w:t>
      </w:r>
      <w:r w:rsidR="008A410F">
        <w:rPr>
          <w:szCs w:val="28"/>
        </w:rPr>
        <w:t xml:space="preserve">) </w:t>
      </w:r>
      <w:r w:rsidR="00370ECF">
        <w:rPr>
          <w:szCs w:val="28"/>
        </w:rPr>
        <w:t>изменени</w:t>
      </w:r>
      <w:r w:rsidR="008C0433">
        <w:rPr>
          <w:szCs w:val="28"/>
        </w:rPr>
        <w:t xml:space="preserve">е, заменив </w:t>
      </w:r>
      <w:r w:rsidR="00600969">
        <w:rPr>
          <w:szCs w:val="28"/>
        </w:rPr>
        <w:t>в</w:t>
      </w:r>
      <w:r w:rsidR="00600969" w:rsidRPr="00554496">
        <w:rPr>
          <w:szCs w:val="28"/>
        </w:rPr>
        <w:t xml:space="preserve"> констатирующей части</w:t>
      </w:r>
      <w:r w:rsidR="00600969" w:rsidRPr="006626E5">
        <w:rPr>
          <w:szCs w:val="28"/>
        </w:rPr>
        <w:t xml:space="preserve"> постановления слова «</w:t>
      </w:r>
      <w:r w:rsidR="00600969" w:rsidRPr="00F82C32">
        <w:t>приложением 17 к постановлению Правительства Ханты-Мансийского автономно</w:t>
      </w:r>
      <w:r w:rsidR="00600969">
        <w:t xml:space="preserve">го округа </w:t>
      </w:r>
      <w:r w:rsidR="008C0433">
        <w:t>–</w:t>
      </w:r>
      <w:r w:rsidR="00600969">
        <w:t xml:space="preserve"> Югры от 09.10.2013 №</w:t>
      </w:r>
      <w:r w:rsidR="00600969" w:rsidRPr="00F82C32">
        <w:t xml:space="preserve"> 413-п </w:t>
      </w:r>
      <w:r w:rsidR="00600969">
        <w:t>«</w:t>
      </w:r>
      <w:r w:rsidR="00600969" w:rsidRPr="00F82C32">
        <w:t xml:space="preserve">О государственной программе Ханты-Мансийского </w:t>
      </w:r>
      <w:r w:rsidR="00600969">
        <w:t>автономного округа - Югры «</w:t>
      </w:r>
      <w:r w:rsidR="00600969" w:rsidRPr="00F82C32">
        <w:t xml:space="preserve">Развитие образования в Ханты-Мансийском автономном округе - Югре на 2016 </w:t>
      </w:r>
      <w:r w:rsidR="00600969">
        <w:t>–</w:t>
      </w:r>
      <w:r w:rsidR="00600969" w:rsidRPr="00F82C32">
        <w:t xml:space="preserve"> 2020</w:t>
      </w:r>
      <w:r w:rsidR="00600969">
        <w:t xml:space="preserve"> годы</w:t>
      </w:r>
      <w:r w:rsidR="00600969" w:rsidRPr="006626E5">
        <w:rPr>
          <w:szCs w:val="28"/>
        </w:rPr>
        <w:t>» словами «</w:t>
      </w:r>
      <w:r w:rsidR="00600969" w:rsidRPr="00F82C32">
        <w:rPr>
          <w:szCs w:val="28"/>
        </w:rPr>
        <w:t>приложением 1</w:t>
      </w:r>
      <w:r w:rsidR="00600969">
        <w:rPr>
          <w:szCs w:val="28"/>
        </w:rPr>
        <w:t>4</w:t>
      </w:r>
      <w:r w:rsidR="00600969" w:rsidRPr="00F82C32">
        <w:rPr>
          <w:szCs w:val="28"/>
        </w:rPr>
        <w:t xml:space="preserve"> к постановлению Правительства Ханты-</w:t>
      </w:r>
      <w:r w:rsidR="00600969" w:rsidRPr="00F82C32">
        <w:rPr>
          <w:szCs w:val="28"/>
        </w:rPr>
        <w:lastRenderedPageBreak/>
        <w:t>Мансийского автономного округ</w:t>
      </w:r>
      <w:r w:rsidR="00600969">
        <w:rPr>
          <w:szCs w:val="28"/>
        </w:rPr>
        <w:t>а – Югры от 05.10.2018 № 338-п</w:t>
      </w:r>
      <w:r w:rsidR="00600969" w:rsidRPr="00F82C32">
        <w:rPr>
          <w:szCs w:val="28"/>
        </w:rPr>
        <w:t xml:space="preserve"> «О государственной программе Ханты-Мансийского автономного округа </w:t>
      </w:r>
      <w:r w:rsidR="00600969">
        <w:rPr>
          <w:szCs w:val="28"/>
        </w:rPr>
        <w:t>–</w:t>
      </w:r>
      <w:r w:rsidR="00600969" w:rsidRPr="00F82C32">
        <w:rPr>
          <w:szCs w:val="28"/>
        </w:rPr>
        <w:t xml:space="preserve"> Югры «Развитие образования»</w:t>
      </w:r>
      <w:r w:rsidR="00600969" w:rsidRPr="006626E5">
        <w:rPr>
          <w:szCs w:val="28"/>
        </w:rPr>
        <w:t>.</w:t>
      </w:r>
    </w:p>
    <w:p w:rsidR="006626E5" w:rsidRPr="008F0DF2" w:rsidRDefault="006626E5" w:rsidP="006626E5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6626E5" w:rsidRPr="005E272B" w:rsidRDefault="006626E5" w:rsidP="006626E5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6626E5" w:rsidRPr="00BF5C0E" w:rsidRDefault="006626E5" w:rsidP="006626E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6626E5" w:rsidRPr="00C93664" w:rsidRDefault="006626E5" w:rsidP="006626E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993AD8" w:rsidRDefault="00267D95" w:rsidP="00AF4DD5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proofErr w:type="gramStart"/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</w:t>
      </w:r>
      <w:proofErr w:type="gramEnd"/>
      <w:r w:rsidRPr="00267D95">
        <w:rPr>
          <w:szCs w:val="28"/>
        </w:rPr>
        <w:t xml:space="preserve"> Шувалов</w:t>
      </w:r>
    </w:p>
    <w:p w:rsidR="00993AD8" w:rsidRDefault="00993AD8" w:rsidP="00AF4DD5">
      <w:pPr>
        <w:pStyle w:val="a3"/>
        <w:jc w:val="left"/>
        <w:rPr>
          <w:szCs w:val="28"/>
        </w:rPr>
      </w:pPr>
    </w:p>
    <w:p w:rsidR="00993AD8" w:rsidRDefault="00993AD8" w:rsidP="00AF4DD5">
      <w:pPr>
        <w:pStyle w:val="a3"/>
        <w:jc w:val="left"/>
        <w:rPr>
          <w:szCs w:val="28"/>
        </w:rPr>
        <w:sectPr w:rsidR="00993AD8" w:rsidSect="00CC434D">
          <w:headerReference w:type="default" r:id="rId8"/>
          <w:pgSz w:w="11906" w:h="16838" w:code="9"/>
          <w:pgMar w:top="1134" w:right="567" w:bottom="737" w:left="1701" w:header="720" w:footer="720" w:gutter="0"/>
          <w:cols w:space="708"/>
          <w:titlePg/>
          <w:docGrid w:linePitch="381"/>
        </w:sectPr>
      </w:pPr>
    </w:p>
    <w:p w:rsidR="0097667A" w:rsidRDefault="0097667A" w:rsidP="0097667A">
      <w:pPr>
        <w:tabs>
          <w:tab w:val="left" w:pos="284"/>
        </w:tabs>
        <w:jc w:val="both"/>
        <w:rPr>
          <w:sz w:val="24"/>
        </w:rPr>
      </w:pPr>
      <w:bookmarkStart w:id="0" w:name="_GoBack"/>
      <w:bookmarkEnd w:id="0"/>
    </w:p>
    <w:p w:rsidR="0097667A" w:rsidRDefault="0097667A" w:rsidP="0097667A">
      <w:pPr>
        <w:tabs>
          <w:tab w:val="left" w:pos="284"/>
        </w:tabs>
        <w:jc w:val="both"/>
        <w:rPr>
          <w:sz w:val="24"/>
        </w:rPr>
      </w:pPr>
    </w:p>
    <w:p w:rsidR="0097667A" w:rsidRDefault="0097667A" w:rsidP="0097667A">
      <w:pPr>
        <w:tabs>
          <w:tab w:val="left" w:pos="284"/>
        </w:tabs>
        <w:jc w:val="both"/>
        <w:rPr>
          <w:sz w:val="24"/>
        </w:rPr>
      </w:pPr>
    </w:p>
    <w:p w:rsidR="0097667A" w:rsidRPr="004A2979" w:rsidRDefault="0097667A" w:rsidP="0097667A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993AD8" w:rsidRPr="00993AD8" w:rsidRDefault="0097667A" w:rsidP="0097667A">
      <w:pPr>
        <w:pStyle w:val="a3"/>
        <w:jc w:val="left"/>
        <w:rPr>
          <w:szCs w:val="28"/>
        </w:rPr>
      </w:pPr>
      <w:r>
        <w:rPr>
          <w:sz w:val="24"/>
        </w:rPr>
        <w:t>тел. (3462) 52-54-26</w:t>
      </w:r>
    </w:p>
    <w:sectPr w:rsidR="00993AD8" w:rsidRPr="00993AD8" w:rsidSect="00993AD8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2A" w:rsidRDefault="00324C2A">
      <w:r>
        <w:separator/>
      </w:r>
    </w:p>
  </w:endnote>
  <w:endnote w:type="continuationSeparator" w:id="0">
    <w:p w:rsidR="00324C2A" w:rsidRDefault="003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2A" w:rsidRDefault="00324C2A">
      <w:r>
        <w:separator/>
      </w:r>
    </w:p>
  </w:footnote>
  <w:footnote w:type="continuationSeparator" w:id="0">
    <w:p w:rsidR="00324C2A" w:rsidRDefault="0032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433">
          <w:rPr>
            <w:noProof/>
          </w:rPr>
          <w:t>2</w:t>
        </w:r>
        <w:r>
          <w:fldChar w:fldCharType="end"/>
        </w:r>
      </w:p>
    </w:sdtContent>
  </w:sdt>
  <w:p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0E53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4C2A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969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26E5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9C8"/>
    <w:rsid w:val="00677FF3"/>
    <w:rsid w:val="00680A74"/>
    <w:rsid w:val="00680C14"/>
    <w:rsid w:val="00680D7D"/>
    <w:rsid w:val="006818EC"/>
    <w:rsid w:val="0068242C"/>
    <w:rsid w:val="006827EC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592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433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3AD8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24C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0BC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1BD"/>
    <w:rsid w:val="00EC1FB1"/>
    <w:rsid w:val="00EC21CD"/>
    <w:rsid w:val="00EC234F"/>
    <w:rsid w:val="00EC25D9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E7F86"/>
    <w:rsid w:val="00EF0409"/>
    <w:rsid w:val="00EF215C"/>
    <w:rsid w:val="00EF423A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0AA4-2FBE-4BA7-8AE7-69A24AA3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10</cp:revision>
  <cp:lastPrinted>2018-07-03T10:12:00Z</cp:lastPrinted>
  <dcterms:created xsi:type="dcterms:W3CDTF">2019-02-27T05:55:00Z</dcterms:created>
  <dcterms:modified xsi:type="dcterms:W3CDTF">2019-03-13T10:57:00Z</dcterms:modified>
</cp:coreProperties>
</file>