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252"/>
      </w:tblGrid>
      <w:tr w:rsidR="00E13C9D" w:rsidTr="00034D88">
        <w:tc>
          <w:tcPr>
            <w:tcW w:w="6096" w:type="dxa"/>
          </w:tcPr>
          <w:p w:rsidR="00E13C9D" w:rsidRDefault="002765D1" w:rsidP="00E13C9D">
            <w:pPr>
              <w:pStyle w:val="a5"/>
              <w:jc w:val="both"/>
              <w:rPr>
                <w:rFonts w:ascii="Times New Roman" w:hAnsi="Times New Roman"/>
                <w:sz w:val="24"/>
                <w:szCs w:val="24"/>
              </w:rPr>
            </w:pPr>
            <w:r>
              <w:rPr>
                <w:rFonts w:ascii="Times New Roman" w:hAnsi="Times New Roman"/>
                <w:sz w:val="24"/>
                <w:szCs w:val="24"/>
              </w:rPr>
              <w:t xml:space="preserve">                                                                       </w:t>
            </w:r>
          </w:p>
        </w:tc>
        <w:tc>
          <w:tcPr>
            <w:tcW w:w="4252" w:type="dxa"/>
          </w:tcPr>
          <w:p w:rsidR="00E13C9D" w:rsidRDefault="00E13C9D" w:rsidP="00E13C9D">
            <w:pPr>
              <w:pStyle w:val="a5"/>
              <w:jc w:val="both"/>
              <w:rPr>
                <w:rFonts w:ascii="Times New Roman" w:hAnsi="Times New Roman"/>
                <w:sz w:val="24"/>
                <w:szCs w:val="24"/>
              </w:rPr>
            </w:pPr>
            <w:r>
              <w:rPr>
                <w:rFonts w:ascii="Times New Roman" w:hAnsi="Times New Roman"/>
                <w:sz w:val="24"/>
                <w:szCs w:val="24"/>
              </w:rPr>
              <w:t>Проект подготовлен</w:t>
            </w:r>
          </w:p>
          <w:p w:rsidR="00034D88" w:rsidRDefault="00034D88" w:rsidP="00034D88">
            <w:pPr>
              <w:pStyle w:val="a5"/>
              <w:jc w:val="both"/>
              <w:rPr>
                <w:rFonts w:ascii="Times New Roman" w:hAnsi="Times New Roman"/>
                <w:sz w:val="24"/>
                <w:szCs w:val="24"/>
              </w:rPr>
            </w:pPr>
            <w:r>
              <w:rPr>
                <w:rFonts w:ascii="Times New Roman" w:hAnsi="Times New Roman"/>
                <w:sz w:val="24"/>
                <w:szCs w:val="24"/>
              </w:rPr>
              <w:t>департаментом имущественных</w:t>
            </w:r>
          </w:p>
          <w:p w:rsidR="00DD0FAF" w:rsidRDefault="00034D88" w:rsidP="00034D88">
            <w:pPr>
              <w:pStyle w:val="a5"/>
              <w:rPr>
                <w:rFonts w:ascii="Times New Roman" w:hAnsi="Times New Roman"/>
                <w:sz w:val="24"/>
                <w:szCs w:val="24"/>
              </w:rPr>
            </w:pPr>
            <w:r>
              <w:rPr>
                <w:rFonts w:ascii="Times New Roman" w:hAnsi="Times New Roman"/>
                <w:sz w:val="24"/>
                <w:szCs w:val="24"/>
              </w:rPr>
              <w:t>и земельных отношений</w:t>
            </w:r>
          </w:p>
          <w:p w:rsidR="00627129" w:rsidRDefault="00627129" w:rsidP="008B7557">
            <w:pPr>
              <w:pStyle w:val="a5"/>
              <w:rPr>
                <w:rFonts w:ascii="Times New Roman" w:hAnsi="Times New Roman"/>
                <w:sz w:val="24"/>
                <w:szCs w:val="24"/>
              </w:rPr>
            </w:pPr>
            <w:r>
              <w:rPr>
                <w:rFonts w:ascii="Times New Roman" w:hAnsi="Times New Roman"/>
                <w:sz w:val="24"/>
                <w:szCs w:val="24"/>
              </w:rPr>
              <w:t xml:space="preserve">в новой редакции от </w:t>
            </w:r>
            <w:r w:rsidR="008B7557">
              <w:rPr>
                <w:rFonts w:ascii="Times New Roman" w:hAnsi="Times New Roman"/>
                <w:sz w:val="24"/>
                <w:szCs w:val="24"/>
              </w:rPr>
              <w:t>28</w:t>
            </w:r>
            <w:r>
              <w:rPr>
                <w:rFonts w:ascii="Times New Roman" w:hAnsi="Times New Roman"/>
                <w:sz w:val="24"/>
                <w:szCs w:val="24"/>
              </w:rPr>
              <w:t>.</w:t>
            </w:r>
            <w:r w:rsidR="008B7557">
              <w:rPr>
                <w:rFonts w:ascii="Times New Roman" w:hAnsi="Times New Roman"/>
                <w:sz w:val="24"/>
                <w:szCs w:val="24"/>
              </w:rPr>
              <w:t>01</w:t>
            </w:r>
            <w:r>
              <w:rPr>
                <w:rFonts w:ascii="Times New Roman" w:hAnsi="Times New Roman"/>
                <w:sz w:val="24"/>
                <w:szCs w:val="24"/>
              </w:rPr>
              <w:t>.202</w:t>
            </w:r>
            <w:r w:rsidR="008B7557">
              <w:rPr>
                <w:rFonts w:ascii="Times New Roman" w:hAnsi="Times New Roman"/>
                <w:sz w:val="24"/>
                <w:szCs w:val="24"/>
              </w:rPr>
              <w:t>2</w:t>
            </w:r>
          </w:p>
        </w:tc>
      </w:tr>
    </w:tbl>
    <w:p w:rsidR="00694E5D" w:rsidRDefault="002765D1" w:rsidP="00E13C9D">
      <w:pPr>
        <w:pStyle w:val="a5"/>
        <w:jc w:val="both"/>
        <w:rPr>
          <w:b/>
        </w:rPr>
      </w:pPr>
      <w:r>
        <w:rPr>
          <w:rFonts w:ascii="Times New Roman" w:hAnsi="Times New Roman"/>
          <w:sz w:val="24"/>
          <w:szCs w:val="24"/>
        </w:rPr>
        <w:t xml:space="preserve">                    </w:t>
      </w:r>
      <w:r w:rsidR="00694E5D" w:rsidRPr="002765D1">
        <w:rPr>
          <w:rFonts w:ascii="Times New Roman" w:hAnsi="Times New Roman"/>
          <w:sz w:val="24"/>
          <w:szCs w:val="24"/>
        </w:rPr>
        <w:t xml:space="preserve"> </w:t>
      </w:r>
      <w:r>
        <w:rPr>
          <w:rFonts w:ascii="Times New Roman" w:hAnsi="Times New Roman"/>
          <w:sz w:val="24"/>
          <w:szCs w:val="24"/>
        </w:rPr>
        <w:t xml:space="preserve"> </w:t>
      </w:r>
      <w:r w:rsidR="009D564C">
        <w:rPr>
          <w:rFonts w:ascii="Times New Roman" w:hAnsi="Times New Roman"/>
          <w:sz w:val="24"/>
          <w:szCs w:val="24"/>
        </w:rPr>
        <w:t xml:space="preserve">   </w:t>
      </w:r>
      <w:r w:rsidR="006749B6">
        <w:rPr>
          <w:rFonts w:ascii="Times New Roman" w:hAnsi="Times New Roman"/>
          <w:sz w:val="24"/>
          <w:szCs w:val="24"/>
        </w:rPr>
        <w:t xml:space="preserve">                                                                          </w:t>
      </w:r>
      <w:r w:rsidR="00BA2E2A">
        <w:rPr>
          <w:rFonts w:ascii="Times New Roman" w:hAnsi="Times New Roman"/>
          <w:sz w:val="24"/>
          <w:szCs w:val="24"/>
        </w:rPr>
        <w:t xml:space="preserve">       </w:t>
      </w:r>
    </w:p>
    <w:p w:rsidR="00E25625" w:rsidRPr="00EE5AEB" w:rsidRDefault="00E25625" w:rsidP="00E25625">
      <w:pPr>
        <w:jc w:val="center"/>
        <w:rPr>
          <w:sz w:val="28"/>
          <w:szCs w:val="28"/>
        </w:rPr>
      </w:pPr>
      <w:r w:rsidRPr="00EE5AEB">
        <w:rPr>
          <w:sz w:val="28"/>
          <w:szCs w:val="28"/>
        </w:rPr>
        <w:t>МУНИЦИПАЛЬНОЕ ОБРАЗОВАНИЕ</w:t>
      </w:r>
    </w:p>
    <w:p w:rsidR="00E25625" w:rsidRDefault="00E25625" w:rsidP="00E25625">
      <w:pPr>
        <w:jc w:val="center"/>
        <w:rPr>
          <w:sz w:val="28"/>
          <w:szCs w:val="28"/>
        </w:rPr>
      </w:pPr>
      <w:r w:rsidRPr="00EE5AEB">
        <w:rPr>
          <w:sz w:val="28"/>
          <w:szCs w:val="28"/>
        </w:rPr>
        <w:t>ГОРОДСКОЙ ОКРУГ СУРГУТ</w:t>
      </w:r>
    </w:p>
    <w:p w:rsidR="00E25625" w:rsidRDefault="00E25625" w:rsidP="00E25625">
      <w:pPr>
        <w:jc w:val="center"/>
        <w:rPr>
          <w:sz w:val="28"/>
          <w:szCs w:val="28"/>
        </w:rPr>
      </w:pPr>
      <w:r>
        <w:rPr>
          <w:sz w:val="28"/>
          <w:szCs w:val="28"/>
        </w:rPr>
        <w:t>ХАНТЫ-МАНСИЙСКОГО АВТОНОМНОГО ОКРУГА – ЮГРЫ</w:t>
      </w:r>
    </w:p>
    <w:p w:rsidR="00694E5D" w:rsidRPr="00EE5AEB" w:rsidRDefault="00694E5D" w:rsidP="00694E5D">
      <w:pPr>
        <w:jc w:val="center"/>
        <w:rPr>
          <w:sz w:val="28"/>
          <w:szCs w:val="28"/>
        </w:rPr>
      </w:pPr>
    </w:p>
    <w:p w:rsidR="00694E5D" w:rsidRPr="00372E19" w:rsidRDefault="00694E5D" w:rsidP="00694E5D">
      <w:pPr>
        <w:jc w:val="center"/>
        <w:rPr>
          <w:sz w:val="28"/>
          <w:szCs w:val="28"/>
        </w:rPr>
      </w:pPr>
      <w:r w:rsidRPr="00372E19">
        <w:rPr>
          <w:sz w:val="28"/>
          <w:szCs w:val="28"/>
        </w:rPr>
        <w:t>АДМИНИСТРАЦИЯ ГОРОДА</w:t>
      </w:r>
    </w:p>
    <w:p w:rsidR="00694E5D" w:rsidRPr="00372E19" w:rsidRDefault="00694E5D" w:rsidP="00694E5D">
      <w:pPr>
        <w:jc w:val="center"/>
        <w:rPr>
          <w:sz w:val="28"/>
          <w:szCs w:val="28"/>
        </w:rPr>
      </w:pPr>
    </w:p>
    <w:p w:rsidR="00694E5D" w:rsidRPr="00372E19" w:rsidRDefault="00694E5D" w:rsidP="00694E5D">
      <w:pPr>
        <w:jc w:val="center"/>
        <w:rPr>
          <w:sz w:val="28"/>
          <w:szCs w:val="28"/>
        </w:rPr>
      </w:pPr>
      <w:r w:rsidRPr="00372E19">
        <w:rPr>
          <w:sz w:val="28"/>
          <w:szCs w:val="28"/>
        </w:rPr>
        <w:t>ПОСТАНОВЛЕНИЕ</w:t>
      </w:r>
    </w:p>
    <w:p w:rsidR="00694E5D" w:rsidRPr="00EE5AEB" w:rsidRDefault="00694E5D" w:rsidP="00694E5D">
      <w:pPr>
        <w:rPr>
          <w:sz w:val="28"/>
          <w:szCs w:val="28"/>
        </w:rPr>
      </w:pPr>
    </w:p>
    <w:p w:rsidR="00694E5D" w:rsidRDefault="00694E5D" w:rsidP="00694E5D">
      <w:pPr>
        <w:ind w:right="-99"/>
        <w:jc w:val="both"/>
      </w:pPr>
    </w:p>
    <w:p w:rsidR="00034D88" w:rsidRPr="00034D88" w:rsidRDefault="006D17D3" w:rsidP="00034D88">
      <w:pPr>
        <w:ind w:left="-142" w:right="-99"/>
        <w:jc w:val="both"/>
        <w:rPr>
          <w:sz w:val="28"/>
        </w:rPr>
      </w:pPr>
      <w:r w:rsidRPr="006D17D3">
        <w:rPr>
          <w:sz w:val="28"/>
        </w:rPr>
        <w:t>О</w:t>
      </w:r>
      <w:r w:rsidR="00034D88">
        <w:rPr>
          <w:sz w:val="28"/>
        </w:rPr>
        <w:t xml:space="preserve"> внесении изменений </w:t>
      </w:r>
      <w:r w:rsidR="00034D88" w:rsidRPr="00034D88">
        <w:rPr>
          <w:sz w:val="28"/>
        </w:rPr>
        <w:t>в постановление</w:t>
      </w:r>
    </w:p>
    <w:p w:rsidR="00034D88" w:rsidRDefault="00034D88" w:rsidP="00034D88">
      <w:pPr>
        <w:ind w:left="-142" w:right="-99"/>
        <w:jc w:val="both"/>
        <w:rPr>
          <w:sz w:val="28"/>
        </w:rPr>
      </w:pPr>
      <w:r w:rsidRPr="00034D88">
        <w:rPr>
          <w:sz w:val="28"/>
        </w:rPr>
        <w:t xml:space="preserve">Администрации города от </w:t>
      </w:r>
      <w:r>
        <w:rPr>
          <w:sz w:val="28"/>
        </w:rPr>
        <w:t>09</w:t>
      </w:r>
      <w:r w:rsidRPr="00034D88">
        <w:rPr>
          <w:sz w:val="28"/>
        </w:rPr>
        <w:t>.0</w:t>
      </w:r>
      <w:r>
        <w:rPr>
          <w:sz w:val="28"/>
        </w:rPr>
        <w:t>6</w:t>
      </w:r>
      <w:r w:rsidRPr="00034D88">
        <w:rPr>
          <w:sz w:val="28"/>
        </w:rPr>
        <w:t>.20</w:t>
      </w:r>
      <w:r>
        <w:rPr>
          <w:sz w:val="28"/>
        </w:rPr>
        <w:t>21</w:t>
      </w:r>
      <w:r w:rsidRPr="00034D88">
        <w:rPr>
          <w:sz w:val="28"/>
        </w:rPr>
        <w:t xml:space="preserve"> № </w:t>
      </w:r>
      <w:r>
        <w:rPr>
          <w:sz w:val="28"/>
        </w:rPr>
        <w:t>4749</w:t>
      </w:r>
    </w:p>
    <w:p w:rsidR="006D17D3" w:rsidRDefault="00034D88" w:rsidP="00694E5D">
      <w:pPr>
        <w:ind w:left="-142" w:right="-99"/>
        <w:jc w:val="both"/>
        <w:rPr>
          <w:sz w:val="28"/>
        </w:rPr>
      </w:pPr>
      <w:r>
        <w:rPr>
          <w:sz w:val="28"/>
        </w:rPr>
        <w:t>«Об</w:t>
      </w:r>
      <w:r w:rsidR="006D17D3" w:rsidRPr="006D17D3">
        <w:rPr>
          <w:sz w:val="28"/>
        </w:rPr>
        <w:t xml:space="preserve"> утверждении </w:t>
      </w:r>
      <w:r w:rsidR="0042564D">
        <w:rPr>
          <w:sz w:val="28"/>
        </w:rPr>
        <w:t>а</w:t>
      </w:r>
      <w:r w:rsidR="006D17D3" w:rsidRPr="006D17D3">
        <w:rPr>
          <w:sz w:val="28"/>
        </w:rPr>
        <w:t>дминистративного</w:t>
      </w:r>
    </w:p>
    <w:p w:rsidR="006D17D3" w:rsidRDefault="006D17D3" w:rsidP="00694E5D">
      <w:pPr>
        <w:ind w:left="-142" w:right="-99"/>
        <w:jc w:val="both"/>
        <w:rPr>
          <w:sz w:val="28"/>
        </w:rPr>
      </w:pPr>
      <w:r w:rsidRPr="006D17D3">
        <w:rPr>
          <w:sz w:val="28"/>
        </w:rPr>
        <w:t>регламента предоставления муниципальной</w:t>
      </w:r>
    </w:p>
    <w:p w:rsidR="006D17D3" w:rsidRDefault="006D17D3" w:rsidP="00694E5D">
      <w:pPr>
        <w:ind w:left="-142" w:right="-99"/>
        <w:jc w:val="both"/>
        <w:rPr>
          <w:sz w:val="28"/>
        </w:rPr>
      </w:pPr>
      <w:r w:rsidRPr="006D17D3">
        <w:rPr>
          <w:sz w:val="28"/>
        </w:rPr>
        <w:t xml:space="preserve">услуги </w:t>
      </w:r>
      <w:r w:rsidR="00236555">
        <w:rPr>
          <w:sz w:val="28"/>
        </w:rPr>
        <w:t>«</w:t>
      </w:r>
      <w:r w:rsidRPr="006D17D3">
        <w:rPr>
          <w:sz w:val="28"/>
        </w:rPr>
        <w:t xml:space="preserve">Постановка граждан на учет в качестве </w:t>
      </w:r>
    </w:p>
    <w:p w:rsidR="006D17D3" w:rsidRDefault="006D17D3" w:rsidP="00694E5D">
      <w:pPr>
        <w:ind w:left="-142" w:right="-99"/>
        <w:jc w:val="both"/>
        <w:rPr>
          <w:sz w:val="28"/>
        </w:rPr>
      </w:pPr>
      <w:r w:rsidRPr="006D17D3">
        <w:rPr>
          <w:sz w:val="28"/>
        </w:rPr>
        <w:t>лиц, имеющих право на предоставление</w:t>
      </w:r>
    </w:p>
    <w:p w:rsidR="00694E5D" w:rsidRDefault="006D17D3" w:rsidP="00694E5D">
      <w:pPr>
        <w:ind w:left="-142" w:right="-99"/>
        <w:jc w:val="both"/>
        <w:rPr>
          <w:sz w:val="28"/>
        </w:rPr>
      </w:pPr>
      <w:r w:rsidRPr="006D17D3">
        <w:rPr>
          <w:sz w:val="28"/>
        </w:rPr>
        <w:t>земельных участков в собственность бесплатно</w:t>
      </w:r>
      <w:r w:rsidR="00236555">
        <w:rPr>
          <w:sz w:val="28"/>
        </w:rPr>
        <w:t>»</w:t>
      </w:r>
    </w:p>
    <w:p w:rsidR="00694E5D" w:rsidRDefault="00694E5D" w:rsidP="00694E5D">
      <w:pPr>
        <w:ind w:left="-142" w:right="-99"/>
        <w:jc w:val="both"/>
        <w:rPr>
          <w:sz w:val="28"/>
        </w:rPr>
      </w:pPr>
    </w:p>
    <w:p w:rsidR="000D6062" w:rsidRPr="000D6062" w:rsidRDefault="000D6062" w:rsidP="000D6062">
      <w:pPr>
        <w:ind w:right="-99" w:firstLine="709"/>
        <w:jc w:val="both"/>
        <w:rPr>
          <w:sz w:val="28"/>
          <w:szCs w:val="28"/>
        </w:rPr>
      </w:pPr>
      <w:r w:rsidRPr="000D6062">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w:t>
      </w:r>
      <w:r w:rsidRPr="000D6062">
        <w:rPr>
          <w:sz w:val="28"/>
          <w:szCs w:val="28"/>
        </w:rPr>
        <w:br/>
        <w:t>Администрации города от 24.08.2021 № 7477 «О порядке разработки и утверждения административных регламентов предоставления муниципальных услуг», распоряжени</w:t>
      </w:r>
      <w:r w:rsidR="006B6F36">
        <w:rPr>
          <w:sz w:val="28"/>
          <w:szCs w:val="28"/>
        </w:rPr>
        <w:t>ем</w:t>
      </w:r>
      <w:r w:rsidRPr="000D6062">
        <w:rPr>
          <w:sz w:val="28"/>
          <w:szCs w:val="28"/>
        </w:rPr>
        <w:t xml:space="preserve"> Администрации города от 30.12.2005 № 3686 «Об утверждении Рег</w:t>
      </w:r>
      <w:r w:rsidR="003F07BD">
        <w:rPr>
          <w:sz w:val="28"/>
          <w:szCs w:val="28"/>
        </w:rPr>
        <w:t xml:space="preserve">ламента </w:t>
      </w:r>
      <w:r w:rsidR="003F07BD">
        <w:rPr>
          <w:sz w:val="28"/>
          <w:szCs w:val="28"/>
        </w:rPr>
        <w:br/>
        <w:t>Администрации города»:</w:t>
      </w:r>
    </w:p>
    <w:p w:rsidR="002E70A3" w:rsidRPr="002E70A3" w:rsidRDefault="008D521D" w:rsidP="002E70A3">
      <w:pPr>
        <w:ind w:right="-99" w:firstLine="709"/>
        <w:jc w:val="both"/>
        <w:rPr>
          <w:sz w:val="28"/>
          <w:szCs w:val="28"/>
        </w:rPr>
      </w:pPr>
      <w:r>
        <w:rPr>
          <w:sz w:val="28"/>
          <w:szCs w:val="28"/>
        </w:rPr>
        <w:t>1.</w:t>
      </w:r>
      <w:r w:rsidR="00034D88" w:rsidRPr="00034D88">
        <w:t xml:space="preserve"> </w:t>
      </w:r>
      <w:r w:rsidR="00034D88" w:rsidRPr="00034D88">
        <w:rPr>
          <w:sz w:val="28"/>
          <w:szCs w:val="28"/>
        </w:rPr>
        <w:t>Внести в постановление Администрации города от 09.06.2021 № 4749</w:t>
      </w:r>
      <w:r w:rsidR="002E70A3">
        <w:rPr>
          <w:sz w:val="28"/>
          <w:szCs w:val="28"/>
        </w:rPr>
        <w:br/>
      </w:r>
      <w:r w:rsidR="002E70A3" w:rsidRPr="002E70A3">
        <w:rPr>
          <w:sz w:val="28"/>
          <w:szCs w:val="28"/>
        </w:rPr>
        <w:t>«Об утверждении административного</w:t>
      </w:r>
      <w:r w:rsidR="002E70A3">
        <w:rPr>
          <w:sz w:val="28"/>
          <w:szCs w:val="28"/>
        </w:rPr>
        <w:t xml:space="preserve"> </w:t>
      </w:r>
      <w:r w:rsidR="002E70A3" w:rsidRPr="002E70A3">
        <w:rPr>
          <w:sz w:val="28"/>
          <w:szCs w:val="28"/>
        </w:rPr>
        <w:t>регламента предоставления муниципальной</w:t>
      </w:r>
      <w:r w:rsidR="002E70A3">
        <w:rPr>
          <w:sz w:val="28"/>
          <w:szCs w:val="28"/>
        </w:rPr>
        <w:t xml:space="preserve"> </w:t>
      </w:r>
      <w:r w:rsidR="002E70A3" w:rsidRPr="002E70A3">
        <w:rPr>
          <w:sz w:val="28"/>
          <w:szCs w:val="28"/>
        </w:rPr>
        <w:t>услуги «Постановка граждан на учет в качестве лиц, имеющих право на предоставление</w:t>
      </w:r>
      <w:r w:rsidR="002E70A3">
        <w:rPr>
          <w:sz w:val="28"/>
          <w:szCs w:val="28"/>
        </w:rPr>
        <w:t xml:space="preserve"> </w:t>
      </w:r>
      <w:r w:rsidR="002E70A3" w:rsidRPr="002E70A3">
        <w:rPr>
          <w:sz w:val="28"/>
          <w:szCs w:val="28"/>
        </w:rPr>
        <w:t>земельных участков в собственность бесплатно»</w:t>
      </w:r>
      <w:r w:rsidR="002E70A3" w:rsidRPr="002E70A3">
        <w:t xml:space="preserve"> </w:t>
      </w:r>
      <w:r w:rsidR="002E70A3" w:rsidRPr="002E70A3">
        <w:rPr>
          <w:sz w:val="28"/>
          <w:szCs w:val="28"/>
        </w:rPr>
        <w:t>(с изменениями от 27</w:t>
      </w:r>
      <w:r w:rsidR="002E70A3">
        <w:rPr>
          <w:sz w:val="28"/>
          <w:szCs w:val="28"/>
        </w:rPr>
        <w:t>.09.</w:t>
      </w:r>
      <w:r w:rsidR="002E70A3" w:rsidRPr="002E70A3">
        <w:rPr>
          <w:sz w:val="28"/>
          <w:szCs w:val="28"/>
        </w:rPr>
        <w:t>2021</w:t>
      </w:r>
      <w:r w:rsidR="002E70A3">
        <w:rPr>
          <w:sz w:val="28"/>
          <w:szCs w:val="28"/>
        </w:rPr>
        <w:br/>
        <w:t>№</w:t>
      </w:r>
      <w:r w:rsidR="002E70A3" w:rsidRPr="002E70A3">
        <w:rPr>
          <w:sz w:val="28"/>
          <w:szCs w:val="28"/>
        </w:rPr>
        <w:t xml:space="preserve"> 8469</w:t>
      </w:r>
      <w:r w:rsidR="002E70A3">
        <w:rPr>
          <w:sz w:val="28"/>
          <w:szCs w:val="28"/>
        </w:rPr>
        <w:t xml:space="preserve">) </w:t>
      </w:r>
      <w:r w:rsidR="002E70A3" w:rsidRPr="002E70A3">
        <w:rPr>
          <w:sz w:val="28"/>
          <w:szCs w:val="28"/>
        </w:rPr>
        <w:t>следующие изменения:</w:t>
      </w:r>
    </w:p>
    <w:p w:rsidR="005E67B3" w:rsidRDefault="002E70A3" w:rsidP="002E70A3">
      <w:pPr>
        <w:ind w:right="-99" w:firstLine="709"/>
        <w:jc w:val="both"/>
        <w:rPr>
          <w:sz w:val="28"/>
          <w:szCs w:val="28"/>
        </w:rPr>
      </w:pPr>
      <w:r w:rsidRPr="002E70A3">
        <w:rPr>
          <w:sz w:val="28"/>
          <w:szCs w:val="28"/>
        </w:rPr>
        <w:t>в приложении к постановлению:</w:t>
      </w:r>
    </w:p>
    <w:p w:rsidR="00585FF2" w:rsidRDefault="008D2CAD" w:rsidP="008D2CAD">
      <w:pPr>
        <w:ind w:right="-99" w:firstLine="708"/>
        <w:jc w:val="both"/>
        <w:rPr>
          <w:sz w:val="28"/>
          <w:szCs w:val="28"/>
        </w:rPr>
      </w:pPr>
      <w:r>
        <w:rPr>
          <w:sz w:val="28"/>
          <w:szCs w:val="28"/>
        </w:rPr>
        <w:t xml:space="preserve">1.1. </w:t>
      </w:r>
      <w:r w:rsidR="003E1023">
        <w:rPr>
          <w:sz w:val="28"/>
          <w:szCs w:val="28"/>
        </w:rPr>
        <w:t>С</w:t>
      </w:r>
      <w:r w:rsidR="00585FF2" w:rsidRPr="00585FF2">
        <w:rPr>
          <w:sz w:val="28"/>
          <w:szCs w:val="28"/>
        </w:rPr>
        <w:t>лова «</w:t>
      </w:r>
      <w:r w:rsidR="00585FF2">
        <w:rPr>
          <w:sz w:val="28"/>
          <w:szCs w:val="28"/>
        </w:rPr>
        <w:t>управление учета и распределения жилья</w:t>
      </w:r>
      <w:r w:rsidR="00585FF2" w:rsidRPr="00585FF2">
        <w:rPr>
          <w:sz w:val="28"/>
          <w:szCs w:val="28"/>
        </w:rPr>
        <w:t xml:space="preserve">» в соответствующих падежах заменить словами </w:t>
      </w:r>
      <w:r w:rsidR="00585FF2">
        <w:rPr>
          <w:sz w:val="28"/>
          <w:szCs w:val="28"/>
        </w:rPr>
        <w:t xml:space="preserve">«департамент имущественных </w:t>
      </w:r>
      <w:r w:rsidR="00585FF2" w:rsidRPr="00585FF2">
        <w:rPr>
          <w:sz w:val="28"/>
          <w:szCs w:val="28"/>
        </w:rPr>
        <w:t xml:space="preserve">и земельных отношений» </w:t>
      </w:r>
      <w:r w:rsidR="00627129">
        <w:rPr>
          <w:sz w:val="28"/>
          <w:szCs w:val="28"/>
        </w:rPr>
        <w:br/>
      </w:r>
      <w:r w:rsidR="00585FF2" w:rsidRPr="00585FF2">
        <w:rPr>
          <w:sz w:val="28"/>
          <w:szCs w:val="28"/>
        </w:rPr>
        <w:t>в соответствующих падежах</w:t>
      </w:r>
      <w:r w:rsidR="00585FF2">
        <w:rPr>
          <w:sz w:val="28"/>
          <w:szCs w:val="28"/>
        </w:rPr>
        <w:t>.</w:t>
      </w:r>
    </w:p>
    <w:p w:rsidR="0016353B" w:rsidRDefault="0016353B" w:rsidP="008D2CAD">
      <w:pPr>
        <w:ind w:right="-99" w:firstLine="708"/>
        <w:jc w:val="both"/>
        <w:rPr>
          <w:sz w:val="28"/>
          <w:szCs w:val="28"/>
        </w:rPr>
      </w:pPr>
      <w:r>
        <w:rPr>
          <w:sz w:val="28"/>
          <w:szCs w:val="28"/>
        </w:rPr>
        <w:t xml:space="preserve">1.2. </w:t>
      </w:r>
      <w:r w:rsidR="003E1023">
        <w:rPr>
          <w:sz w:val="28"/>
          <w:szCs w:val="28"/>
        </w:rPr>
        <w:t xml:space="preserve">Пункт 1 </w:t>
      </w:r>
      <w:r w:rsidR="003E1023" w:rsidRPr="003E1023">
        <w:rPr>
          <w:sz w:val="28"/>
          <w:szCs w:val="28"/>
        </w:rPr>
        <w:t>раздела 2 дополнить</w:t>
      </w:r>
      <w:r w:rsidR="003E1023">
        <w:rPr>
          <w:sz w:val="28"/>
          <w:szCs w:val="28"/>
        </w:rPr>
        <w:t xml:space="preserve"> подпунктом 1.6 следующего содержания:</w:t>
      </w:r>
    </w:p>
    <w:p w:rsidR="003E1023" w:rsidRDefault="003E1023" w:rsidP="008D2CAD">
      <w:pPr>
        <w:ind w:right="-99" w:firstLine="708"/>
        <w:jc w:val="both"/>
        <w:rPr>
          <w:sz w:val="28"/>
          <w:szCs w:val="28"/>
        </w:rPr>
      </w:pPr>
      <w:r>
        <w:rPr>
          <w:sz w:val="28"/>
          <w:szCs w:val="28"/>
        </w:rPr>
        <w:t xml:space="preserve">«1.6. </w:t>
      </w:r>
      <w:r w:rsidRPr="003E1023">
        <w:rPr>
          <w:sz w:val="28"/>
          <w:szCs w:val="28"/>
        </w:rPr>
        <w:t xml:space="preserve">Предоставление муниципальной услуги в упреждающем (проактивном) </w:t>
      </w:r>
      <w:r>
        <w:rPr>
          <w:sz w:val="28"/>
          <w:szCs w:val="28"/>
        </w:rPr>
        <w:br/>
        <w:t>режиме не предусмотрено».</w:t>
      </w:r>
    </w:p>
    <w:p w:rsidR="00C67602" w:rsidRDefault="00585FF2" w:rsidP="008D2CAD">
      <w:pPr>
        <w:ind w:right="-99" w:firstLine="708"/>
        <w:jc w:val="both"/>
        <w:rPr>
          <w:sz w:val="28"/>
          <w:szCs w:val="28"/>
        </w:rPr>
      </w:pPr>
      <w:r>
        <w:rPr>
          <w:sz w:val="28"/>
          <w:szCs w:val="28"/>
        </w:rPr>
        <w:t>1.</w:t>
      </w:r>
      <w:r w:rsidR="003E1023">
        <w:rPr>
          <w:sz w:val="28"/>
          <w:szCs w:val="28"/>
        </w:rPr>
        <w:t>3</w:t>
      </w:r>
      <w:r>
        <w:rPr>
          <w:sz w:val="28"/>
          <w:szCs w:val="28"/>
        </w:rPr>
        <w:t xml:space="preserve">. </w:t>
      </w:r>
      <w:r w:rsidR="00C67602">
        <w:rPr>
          <w:sz w:val="28"/>
          <w:szCs w:val="28"/>
        </w:rPr>
        <w:t>Подпункт 2.2</w:t>
      </w:r>
      <w:r w:rsidR="00C67602" w:rsidRPr="00C67602">
        <w:rPr>
          <w:sz w:val="28"/>
          <w:szCs w:val="28"/>
        </w:rPr>
        <w:t xml:space="preserve"> пункта 2 раздела 2 дополнить </w:t>
      </w:r>
      <w:r w:rsidR="00C67602">
        <w:rPr>
          <w:sz w:val="28"/>
          <w:szCs w:val="28"/>
        </w:rPr>
        <w:t>шестым</w:t>
      </w:r>
      <w:r w:rsidR="00C67602" w:rsidRPr="00C67602">
        <w:rPr>
          <w:sz w:val="28"/>
          <w:szCs w:val="28"/>
        </w:rPr>
        <w:t xml:space="preserve"> подпунктом следующего содержания:</w:t>
      </w:r>
    </w:p>
    <w:p w:rsidR="00C67602" w:rsidRDefault="00C67602" w:rsidP="008D2CAD">
      <w:pPr>
        <w:ind w:right="-99" w:firstLine="708"/>
        <w:jc w:val="both"/>
        <w:rPr>
          <w:sz w:val="28"/>
          <w:szCs w:val="28"/>
        </w:rPr>
      </w:pPr>
      <w:r>
        <w:rPr>
          <w:sz w:val="28"/>
          <w:szCs w:val="28"/>
        </w:rPr>
        <w:t>«</w:t>
      </w:r>
      <w:r w:rsidR="00B06761">
        <w:rPr>
          <w:sz w:val="28"/>
          <w:szCs w:val="28"/>
        </w:rPr>
        <w:t>6)</w:t>
      </w:r>
      <w:r w:rsidR="00B06761" w:rsidRPr="00B06761">
        <w:t xml:space="preserve"> </w:t>
      </w:r>
      <w:r w:rsidR="00B06761" w:rsidRPr="00B06761">
        <w:rPr>
          <w:sz w:val="28"/>
          <w:szCs w:val="28"/>
        </w:rPr>
        <w:t xml:space="preserve">сведения о государственной регистрации рождения, заключения брака, </w:t>
      </w:r>
      <w:r w:rsidR="00627129">
        <w:rPr>
          <w:sz w:val="28"/>
          <w:szCs w:val="28"/>
        </w:rPr>
        <w:br/>
      </w:r>
      <w:r w:rsidR="00B06761" w:rsidRPr="00B06761">
        <w:rPr>
          <w:sz w:val="28"/>
          <w:szCs w:val="28"/>
        </w:rPr>
        <w:t>расторжения брака, смерти, установления отцовства и перемены имени</w:t>
      </w:r>
      <w:r w:rsidR="00B06761">
        <w:rPr>
          <w:sz w:val="28"/>
          <w:szCs w:val="28"/>
        </w:rPr>
        <w:t>.</w:t>
      </w:r>
    </w:p>
    <w:p w:rsidR="00B06761" w:rsidRDefault="00B06761" w:rsidP="008D2CAD">
      <w:pPr>
        <w:ind w:right="-99" w:firstLine="708"/>
        <w:jc w:val="both"/>
        <w:rPr>
          <w:sz w:val="28"/>
          <w:szCs w:val="28"/>
        </w:rPr>
      </w:pPr>
      <w:r>
        <w:rPr>
          <w:sz w:val="28"/>
          <w:szCs w:val="28"/>
        </w:rPr>
        <w:t>1.</w:t>
      </w:r>
      <w:r w:rsidR="003E1023">
        <w:rPr>
          <w:sz w:val="28"/>
          <w:szCs w:val="28"/>
        </w:rPr>
        <w:t>4</w:t>
      </w:r>
      <w:r>
        <w:rPr>
          <w:sz w:val="28"/>
          <w:szCs w:val="28"/>
        </w:rPr>
        <w:t xml:space="preserve">. </w:t>
      </w:r>
      <w:r w:rsidR="001508B6">
        <w:rPr>
          <w:sz w:val="28"/>
          <w:szCs w:val="28"/>
        </w:rPr>
        <w:t>В п</w:t>
      </w:r>
      <w:r w:rsidRPr="00B06761">
        <w:rPr>
          <w:sz w:val="28"/>
          <w:szCs w:val="28"/>
        </w:rPr>
        <w:t>одпункт</w:t>
      </w:r>
      <w:r w:rsidR="001508B6">
        <w:rPr>
          <w:sz w:val="28"/>
          <w:szCs w:val="28"/>
        </w:rPr>
        <w:t>е 7 подпункта</w:t>
      </w:r>
      <w:r w:rsidRPr="00B06761">
        <w:rPr>
          <w:sz w:val="28"/>
          <w:szCs w:val="28"/>
        </w:rPr>
        <w:t xml:space="preserve"> 2.</w:t>
      </w:r>
      <w:r w:rsidR="001508B6">
        <w:rPr>
          <w:sz w:val="28"/>
          <w:szCs w:val="28"/>
        </w:rPr>
        <w:t>4</w:t>
      </w:r>
      <w:r w:rsidRPr="00B06761">
        <w:rPr>
          <w:sz w:val="28"/>
          <w:szCs w:val="28"/>
        </w:rPr>
        <w:t xml:space="preserve"> пункта 2 раздела 2</w:t>
      </w:r>
      <w:r w:rsidR="001508B6">
        <w:rPr>
          <w:sz w:val="28"/>
          <w:szCs w:val="28"/>
        </w:rPr>
        <w:t xml:space="preserve"> после слов «почтовым </w:t>
      </w:r>
      <w:r w:rsidR="001508B6">
        <w:rPr>
          <w:sz w:val="28"/>
          <w:szCs w:val="28"/>
        </w:rPr>
        <w:br/>
        <w:t>отправлением» предложение дополнить словами «</w:t>
      </w:r>
      <w:r w:rsidR="001508B6" w:rsidRPr="001508B6">
        <w:rPr>
          <w:sz w:val="28"/>
          <w:szCs w:val="28"/>
        </w:rPr>
        <w:t>подпись заявителя и членов семьи</w:t>
      </w:r>
      <w:r w:rsidR="001508B6">
        <w:rPr>
          <w:sz w:val="28"/>
          <w:szCs w:val="28"/>
        </w:rPr>
        <w:br/>
      </w:r>
      <w:r w:rsidR="001508B6" w:rsidRPr="001508B6">
        <w:rPr>
          <w:sz w:val="28"/>
          <w:szCs w:val="28"/>
        </w:rPr>
        <w:t>в нем и</w:t>
      </w:r>
      <w:r w:rsidR="001508B6">
        <w:rPr>
          <w:sz w:val="28"/>
          <w:szCs w:val="28"/>
        </w:rPr>
        <w:t>», слово «должна» заменить словом «должны».</w:t>
      </w:r>
    </w:p>
    <w:p w:rsidR="001508B6" w:rsidRDefault="001508B6" w:rsidP="001508B6">
      <w:pPr>
        <w:ind w:right="-99" w:firstLine="708"/>
        <w:jc w:val="both"/>
        <w:rPr>
          <w:sz w:val="28"/>
          <w:szCs w:val="28"/>
        </w:rPr>
      </w:pPr>
      <w:r>
        <w:rPr>
          <w:sz w:val="28"/>
          <w:szCs w:val="28"/>
        </w:rPr>
        <w:lastRenderedPageBreak/>
        <w:t>1.</w:t>
      </w:r>
      <w:r w:rsidR="003E1023">
        <w:rPr>
          <w:sz w:val="28"/>
          <w:szCs w:val="28"/>
        </w:rPr>
        <w:t>5</w:t>
      </w:r>
      <w:r>
        <w:rPr>
          <w:sz w:val="28"/>
          <w:szCs w:val="28"/>
        </w:rPr>
        <w:t xml:space="preserve">. </w:t>
      </w:r>
      <w:r w:rsidR="008D2CAD" w:rsidRPr="008D2CAD">
        <w:rPr>
          <w:sz w:val="28"/>
          <w:szCs w:val="28"/>
        </w:rPr>
        <w:t xml:space="preserve">Подпункт 2.6 пункта 2 раздела 2 </w:t>
      </w:r>
      <w:r>
        <w:rPr>
          <w:sz w:val="28"/>
          <w:szCs w:val="28"/>
        </w:rPr>
        <w:t>изложить в следующей редакции:</w:t>
      </w:r>
    </w:p>
    <w:p w:rsidR="001508B6" w:rsidRPr="006257AA" w:rsidRDefault="001508B6" w:rsidP="001508B6">
      <w:pPr>
        <w:ind w:firstLine="708"/>
        <w:jc w:val="both"/>
        <w:rPr>
          <w:sz w:val="28"/>
          <w:szCs w:val="28"/>
        </w:rPr>
      </w:pPr>
      <w:r>
        <w:rPr>
          <w:sz w:val="28"/>
          <w:szCs w:val="28"/>
        </w:rPr>
        <w:t xml:space="preserve">«2.6. </w:t>
      </w:r>
      <w:r w:rsidRPr="006257AA">
        <w:rPr>
          <w:sz w:val="28"/>
          <w:szCs w:val="28"/>
        </w:rPr>
        <w:t xml:space="preserve">В соответствии с частью 1 статьи 7 Федерального закона </w:t>
      </w:r>
      <w:r>
        <w:rPr>
          <w:sz w:val="28"/>
          <w:szCs w:val="28"/>
        </w:rPr>
        <w:t xml:space="preserve">№ </w:t>
      </w:r>
      <w:r w:rsidRPr="00074B6E">
        <w:rPr>
          <w:sz w:val="28"/>
          <w:szCs w:val="28"/>
        </w:rPr>
        <w:t>210-ФЗ</w:t>
      </w:r>
      <w:r>
        <w:rPr>
          <w:sz w:val="28"/>
          <w:szCs w:val="28"/>
        </w:rPr>
        <w:t xml:space="preserve"> </w:t>
      </w:r>
      <w:r>
        <w:rPr>
          <w:sz w:val="28"/>
          <w:szCs w:val="28"/>
        </w:rPr>
        <w:br/>
      </w:r>
      <w:r w:rsidRPr="006257AA">
        <w:rPr>
          <w:sz w:val="28"/>
          <w:szCs w:val="28"/>
        </w:rPr>
        <w:t>запрещается требовать от заявителей:</w:t>
      </w:r>
    </w:p>
    <w:p w:rsidR="001508B6" w:rsidRPr="006257AA" w:rsidRDefault="001508B6" w:rsidP="001508B6">
      <w:pPr>
        <w:ind w:firstLine="708"/>
        <w:jc w:val="both"/>
        <w:rPr>
          <w:sz w:val="28"/>
          <w:szCs w:val="28"/>
        </w:rPr>
      </w:pPr>
      <w:r w:rsidRPr="006257A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8B6" w:rsidRPr="006257AA" w:rsidRDefault="001508B6" w:rsidP="001508B6">
      <w:pPr>
        <w:ind w:firstLine="708"/>
        <w:jc w:val="both"/>
        <w:rPr>
          <w:sz w:val="28"/>
          <w:szCs w:val="28"/>
        </w:rPr>
      </w:pPr>
      <w:r w:rsidRPr="006257AA">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E341E2">
        <w:rPr>
          <w:sz w:val="28"/>
          <w:szCs w:val="28"/>
        </w:rPr>
        <w:br/>
      </w:r>
      <w:r w:rsidRPr="006257AA">
        <w:rPr>
          <w:sz w:val="28"/>
          <w:szCs w:val="28"/>
        </w:rPr>
        <w:t>организаций, уча</w:t>
      </w:r>
      <w:r>
        <w:rPr>
          <w:sz w:val="28"/>
          <w:szCs w:val="28"/>
        </w:rPr>
        <w:t>ствующих в предоставлении преду</w:t>
      </w:r>
      <w:r w:rsidRPr="006257AA">
        <w:rPr>
          <w:sz w:val="28"/>
          <w:szCs w:val="28"/>
        </w:rPr>
        <w:t xml:space="preserve">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w:t>
      </w:r>
      <w:r>
        <w:rPr>
          <w:sz w:val="28"/>
          <w:szCs w:val="28"/>
        </w:rPr>
        <w:br/>
      </w:r>
      <w:r w:rsidRPr="006257AA">
        <w:rPr>
          <w:sz w:val="28"/>
          <w:szCs w:val="28"/>
        </w:rPr>
        <w:t>в определенный частью 6 статьи 7 Федерального закона № 210-ФЗ перечень документов. Заявитель вп</w:t>
      </w:r>
      <w:r>
        <w:rPr>
          <w:sz w:val="28"/>
          <w:szCs w:val="28"/>
        </w:rPr>
        <w:t>раве представить указанные доку</w:t>
      </w:r>
      <w:r w:rsidRPr="006257AA">
        <w:rPr>
          <w:sz w:val="28"/>
          <w:szCs w:val="28"/>
        </w:rPr>
        <w:t>менты и информацию</w:t>
      </w:r>
      <w:r>
        <w:rPr>
          <w:sz w:val="28"/>
          <w:szCs w:val="28"/>
        </w:rPr>
        <w:br/>
      </w:r>
      <w:r w:rsidRPr="006257AA">
        <w:rPr>
          <w:sz w:val="28"/>
          <w:szCs w:val="28"/>
        </w:rPr>
        <w:t>в орган, предоставляющий муниципальную услугу, по собственной инициативе;</w:t>
      </w:r>
    </w:p>
    <w:p w:rsidR="001508B6" w:rsidRPr="006257AA" w:rsidRDefault="001508B6" w:rsidP="001508B6">
      <w:pPr>
        <w:ind w:firstLine="708"/>
        <w:jc w:val="both"/>
        <w:rPr>
          <w:sz w:val="28"/>
          <w:szCs w:val="28"/>
        </w:rPr>
      </w:pPr>
      <w:r w:rsidRPr="006257AA">
        <w:rPr>
          <w:sz w:val="28"/>
          <w:szCs w:val="28"/>
        </w:rPr>
        <w:t>3) осуществления действий, в том числе согласований, необходимых для получения муниципальных услуг и связан</w:t>
      </w:r>
      <w:r w:rsidR="00E341E2">
        <w:rPr>
          <w:sz w:val="28"/>
          <w:szCs w:val="28"/>
        </w:rPr>
        <w:t>ных с обращением в иные государ</w:t>
      </w:r>
      <w:r w:rsidRPr="006257AA">
        <w:rPr>
          <w:sz w:val="28"/>
          <w:szCs w:val="28"/>
        </w:rPr>
        <w:t>ственные</w:t>
      </w:r>
      <w:r w:rsidR="00E341E2">
        <w:rPr>
          <w:sz w:val="28"/>
          <w:szCs w:val="28"/>
        </w:rPr>
        <w:br/>
      </w:r>
      <w:r w:rsidRPr="006257AA">
        <w:rPr>
          <w:sz w:val="28"/>
          <w:szCs w:val="28"/>
        </w:rPr>
        <w:t>органы, органы местного самоуправления, организации, за исключением получения услуг и получения документов и информации, предоставляемых</w:t>
      </w:r>
      <w:r>
        <w:rPr>
          <w:sz w:val="28"/>
          <w:szCs w:val="28"/>
        </w:rPr>
        <w:br/>
      </w:r>
      <w:r w:rsidRPr="006257AA">
        <w:rPr>
          <w:sz w:val="28"/>
          <w:szCs w:val="28"/>
        </w:rPr>
        <w:t>в результате предоставления таких услуг, включенных в перечни, указанные в части 1 статьи 9 Федерального закона № 210-ФЗ;</w:t>
      </w:r>
    </w:p>
    <w:p w:rsidR="001508B6" w:rsidRPr="006257AA" w:rsidRDefault="001508B6" w:rsidP="001508B6">
      <w:pPr>
        <w:ind w:firstLine="708"/>
        <w:jc w:val="both"/>
        <w:rPr>
          <w:sz w:val="28"/>
          <w:szCs w:val="28"/>
        </w:rPr>
      </w:pPr>
      <w:r w:rsidRPr="006257AA">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E341E2">
        <w:rPr>
          <w:sz w:val="28"/>
          <w:szCs w:val="28"/>
        </w:rPr>
        <w:br/>
      </w:r>
      <w:r w:rsidRPr="006257AA">
        <w:rPr>
          <w:sz w:val="28"/>
          <w:szCs w:val="28"/>
        </w:rPr>
        <w:t xml:space="preserve">необходимых для предоставления муниципальной услуги, либо в предоставлении </w:t>
      </w:r>
      <w:r w:rsidR="00E341E2">
        <w:rPr>
          <w:sz w:val="28"/>
          <w:szCs w:val="28"/>
        </w:rPr>
        <w:br/>
      </w:r>
      <w:r w:rsidRPr="006257AA">
        <w:rPr>
          <w:sz w:val="28"/>
          <w:szCs w:val="28"/>
        </w:rPr>
        <w:t>муниципальной услуги, за исключением следующих случаев:</w:t>
      </w:r>
    </w:p>
    <w:p w:rsidR="001508B6" w:rsidRPr="006257AA" w:rsidRDefault="001508B6" w:rsidP="001508B6">
      <w:pPr>
        <w:ind w:firstLine="708"/>
        <w:jc w:val="both"/>
        <w:rPr>
          <w:sz w:val="28"/>
          <w:szCs w:val="28"/>
        </w:rPr>
      </w:pPr>
      <w:r w:rsidRPr="006257AA">
        <w:rPr>
          <w:sz w:val="28"/>
          <w:szCs w:val="28"/>
        </w:rPr>
        <w:t>- изменения требований нормативных правовых актов, касающихся предоставления муниципальной услуги, после первоначальной подачи заявления</w:t>
      </w:r>
      <w:r>
        <w:rPr>
          <w:sz w:val="28"/>
          <w:szCs w:val="28"/>
        </w:rPr>
        <w:t xml:space="preserve"> </w:t>
      </w:r>
      <w:r>
        <w:rPr>
          <w:sz w:val="28"/>
          <w:szCs w:val="28"/>
        </w:rPr>
        <w:br/>
      </w:r>
      <w:r w:rsidRPr="006257AA">
        <w:rPr>
          <w:sz w:val="28"/>
          <w:szCs w:val="28"/>
        </w:rPr>
        <w:t>о предоставлении муниципальной услуги;</w:t>
      </w:r>
    </w:p>
    <w:p w:rsidR="001508B6" w:rsidRPr="006257AA" w:rsidRDefault="001508B6" w:rsidP="001508B6">
      <w:pPr>
        <w:ind w:firstLine="708"/>
        <w:jc w:val="both"/>
        <w:rPr>
          <w:sz w:val="28"/>
          <w:szCs w:val="28"/>
        </w:rPr>
      </w:pPr>
      <w:r w:rsidRPr="006257AA">
        <w:rPr>
          <w:sz w:val="28"/>
          <w:szCs w:val="28"/>
        </w:rPr>
        <w:t>- наличия ошибок в заявлении о предоставлении муниципальной услуги</w:t>
      </w:r>
      <w:r>
        <w:rPr>
          <w:sz w:val="28"/>
          <w:szCs w:val="28"/>
        </w:rPr>
        <w:t xml:space="preserve"> </w:t>
      </w:r>
      <w:r>
        <w:rPr>
          <w:sz w:val="28"/>
          <w:szCs w:val="28"/>
        </w:rPr>
        <w:br/>
      </w:r>
      <w:r w:rsidRPr="006257AA">
        <w:rPr>
          <w:sz w:val="28"/>
          <w:szCs w:val="28"/>
        </w:rPr>
        <w:t xml:space="preserve">и документах, поданных заявителем после первоначального отказа в приеме </w:t>
      </w:r>
      <w:r>
        <w:rPr>
          <w:sz w:val="28"/>
          <w:szCs w:val="28"/>
        </w:rPr>
        <w:br/>
      </w:r>
      <w:r w:rsidRPr="006257AA">
        <w:rPr>
          <w:sz w:val="28"/>
          <w:szCs w:val="28"/>
        </w:rPr>
        <w:t>документов, необходимых для предоставления муниципальной услуги, либо</w:t>
      </w:r>
      <w:r>
        <w:rPr>
          <w:sz w:val="28"/>
          <w:szCs w:val="28"/>
        </w:rPr>
        <w:br/>
      </w:r>
      <w:r w:rsidRPr="006257AA">
        <w:rPr>
          <w:sz w:val="28"/>
          <w:szCs w:val="28"/>
        </w:rPr>
        <w:t>в предоставлении муниципальной услуги и не включенных в представленный ранее комплект документов;</w:t>
      </w:r>
    </w:p>
    <w:p w:rsidR="001508B6" w:rsidRPr="006257AA" w:rsidRDefault="001508B6" w:rsidP="001508B6">
      <w:pPr>
        <w:ind w:firstLine="708"/>
        <w:jc w:val="both"/>
        <w:rPr>
          <w:sz w:val="28"/>
          <w:szCs w:val="28"/>
        </w:rPr>
      </w:pPr>
      <w:r w:rsidRPr="006257AA">
        <w:rPr>
          <w:sz w:val="28"/>
          <w:szCs w:val="28"/>
        </w:rPr>
        <w:t xml:space="preserve">- истечения срока действия документов или изменения информации после </w:t>
      </w:r>
      <w:r w:rsidR="00E341E2">
        <w:rPr>
          <w:sz w:val="28"/>
          <w:szCs w:val="28"/>
        </w:rPr>
        <w:br/>
      </w:r>
      <w:r w:rsidRPr="006257AA">
        <w:rPr>
          <w:sz w:val="28"/>
          <w:szCs w:val="28"/>
        </w:rPr>
        <w:t xml:space="preserve">первоначального отказа в приеме документов, необходимых для предоставления </w:t>
      </w:r>
      <w:r w:rsidR="008B7557">
        <w:rPr>
          <w:sz w:val="28"/>
          <w:szCs w:val="28"/>
        </w:rPr>
        <w:br/>
      </w:r>
      <w:r w:rsidRPr="006257AA">
        <w:rPr>
          <w:sz w:val="28"/>
          <w:szCs w:val="28"/>
        </w:rPr>
        <w:t>муниципальной услуги, либо в предоставлении муниципальной услуги;</w:t>
      </w:r>
    </w:p>
    <w:p w:rsidR="001508B6" w:rsidRPr="006257AA" w:rsidRDefault="001508B6" w:rsidP="001508B6">
      <w:pPr>
        <w:ind w:firstLine="708"/>
        <w:jc w:val="both"/>
        <w:rPr>
          <w:sz w:val="28"/>
          <w:szCs w:val="28"/>
        </w:rPr>
      </w:pPr>
      <w:r w:rsidRPr="006257AA">
        <w:rPr>
          <w:sz w:val="28"/>
          <w:szCs w:val="28"/>
        </w:rPr>
        <w:t>- выявления документально подтвержден</w:t>
      </w:r>
      <w:r>
        <w:rPr>
          <w:sz w:val="28"/>
          <w:szCs w:val="28"/>
        </w:rPr>
        <w:t>ного факта (признаков) ошибочно</w:t>
      </w:r>
      <w:r w:rsidRPr="006257AA">
        <w:rPr>
          <w:sz w:val="28"/>
          <w:szCs w:val="28"/>
        </w:rPr>
        <w:t>го или противоправного действия (бездействия) должностного лица Уполномоченного органа, работника  филиала МФЦ при первоначальном отказе в приеме документов, необходимых для предоставления муниципальной услуги, либо в предоставлении</w:t>
      </w:r>
      <w:r w:rsidR="008B7557">
        <w:rPr>
          <w:sz w:val="28"/>
          <w:szCs w:val="28"/>
        </w:rPr>
        <w:br/>
      </w:r>
      <w:r w:rsidRPr="006257AA">
        <w:rPr>
          <w:sz w:val="28"/>
          <w:szCs w:val="28"/>
        </w:rPr>
        <w:lastRenderedPageBreak/>
        <w:t>муниципальной услуги, о чем в письменном виде за подписью руководителя Уполномоченного органа, руководителя филиала МФЦ при первоначальном отказе</w:t>
      </w:r>
      <w:r>
        <w:rPr>
          <w:sz w:val="28"/>
          <w:szCs w:val="28"/>
        </w:rPr>
        <w:br/>
      </w:r>
      <w:r w:rsidRPr="006257AA">
        <w:rPr>
          <w:sz w:val="28"/>
          <w:szCs w:val="28"/>
        </w:rPr>
        <w:t xml:space="preserve">в приеме документов, необходимых для предоставления муниципальной услуги, </w:t>
      </w:r>
      <w:r w:rsidR="008B7557">
        <w:rPr>
          <w:sz w:val="28"/>
          <w:szCs w:val="28"/>
        </w:rPr>
        <w:br/>
      </w:r>
      <w:r w:rsidRPr="006257AA">
        <w:rPr>
          <w:sz w:val="28"/>
          <w:szCs w:val="28"/>
        </w:rPr>
        <w:t>уведомляется заявитель, а также приносятся извинения за доставленные неудобства.</w:t>
      </w:r>
    </w:p>
    <w:p w:rsidR="001508B6" w:rsidRDefault="001508B6" w:rsidP="001508B6">
      <w:pPr>
        <w:ind w:firstLine="708"/>
        <w:jc w:val="both"/>
        <w:rPr>
          <w:sz w:val="28"/>
          <w:szCs w:val="28"/>
        </w:rPr>
      </w:pPr>
      <w:r w:rsidRPr="006257AA">
        <w:rPr>
          <w:sz w:val="28"/>
          <w:szCs w:val="28"/>
        </w:rPr>
        <w:t xml:space="preserve">5) предоставления на бумажном носителе документов и информации, </w:t>
      </w:r>
      <w:r w:rsidR="00E341E2">
        <w:rPr>
          <w:sz w:val="28"/>
          <w:szCs w:val="28"/>
        </w:rPr>
        <w:br/>
      </w:r>
      <w:r w:rsidRPr="006257AA">
        <w:rPr>
          <w:sz w:val="28"/>
          <w:szCs w:val="28"/>
        </w:rPr>
        <w:t xml:space="preserve">электронные базы которых ранее были заверены в соответствии с пунктом 7.2 части </w:t>
      </w:r>
      <w:r>
        <w:rPr>
          <w:sz w:val="28"/>
          <w:szCs w:val="28"/>
        </w:rPr>
        <w:br/>
      </w:r>
      <w:r w:rsidRPr="006257AA">
        <w:rPr>
          <w:sz w:val="28"/>
          <w:szCs w:val="28"/>
        </w:rPr>
        <w:t xml:space="preserve">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w:t>
      </w:r>
      <w:r w:rsidR="00E341E2">
        <w:rPr>
          <w:sz w:val="28"/>
          <w:szCs w:val="28"/>
        </w:rPr>
        <w:br/>
      </w:r>
      <w:r w:rsidRPr="006257AA">
        <w:rPr>
          <w:sz w:val="28"/>
          <w:szCs w:val="28"/>
        </w:rPr>
        <w:t>законами.</w:t>
      </w:r>
      <w:r>
        <w:rPr>
          <w:sz w:val="28"/>
          <w:szCs w:val="28"/>
        </w:rPr>
        <w:t>»</w:t>
      </w:r>
    </w:p>
    <w:p w:rsidR="003E79FA" w:rsidRDefault="00E341E2" w:rsidP="00E341E2">
      <w:pPr>
        <w:ind w:right="-99" w:firstLine="708"/>
        <w:jc w:val="both"/>
        <w:rPr>
          <w:sz w:val="28"/>
          <w:szCs w:val="28"/>
        </w:rPr>
      </w:pPr>
      <w:r>
        <w:rPr>
          <w:sz w:val="28"/>
          <w:szCs w:val="28"/>
        </w:rPr>
        <w:t>1.</w:t>
      </w:r>
      <w:r w:rsidR="003E1023">
        <w:rPr>
          <w:sz w:val="28"/>
          <w:szCs w:val="28"/>
        </w:rPr>
        <w:t>6</w:t>
      </w:r>
      <w:r>
        <w:rPr>
          <w:sz w:val="28"/>
          <w:szCs w:val="28"/>
        </w:rPr>
        <w:t xml:space="preserve">. </w:t>
      </w:r>
      <w:r w:rsidR="002E70A3" w:rsidRPr="003402A3">
        <w:rPr>
          <w:sz w:val="28"/>
          <w:szCs w:val="28"/>
        </w:rPr>
        <w:t xml:space="preserve">В третьем абзаце пункта 7 раздела 2 слова </w:t>
      </w:r>
      <w:r w:rsidR="003402A3" w:rsidRPr="003402A3">
        <w:rPr>
          <w:sz w:val="28"/>
          <w:szCs w:val="28"/>
        </w:rPr>
        <w:t>«правила</w:t>
      </w:r>
      <w:r w:rsidR="00463222">
        <w:rPr>
          <w:sz w:val="28"/>
          <w:szCs w:val="28"/>
        </w:rPr>
        <w:t>м</w:t>
      </w:r>
      <w:r w:rsidR="003402A3" w:rsidRPr="003402A3">
        <w:rPr>
          <w:sz w:val="28"/>
          <w:szCs w:val="28"/>
        </w:rPr>
        <w:t xml:space="preserve"> пожарной безопасности» заменить на слова «правила</w:t>
      </w:r>
      <w:r w:rsidR="00463222">
        <w:rPr>
          <w:sz w:val="28"/>
          <w:szCs w:val="28"/>
        </w:rPr>
        <w:t>м</w:t>
      </w:r>
      <w:r w:rsidR="003402A3" w:rsidRPr="003402A3">
        <w:rPr>
          <w:sz w:val="28"/>
          <w:szCs w:val="28"/>
        </w:rPr>
        <w:t xml:space="preserve"> противопожарного режима в Российской Федерации».</w:t>
      </w:r>
    </w:p>
    <w:p w:rsidR="007B40C3" w:rsidRDefault="003E1023" w:rsidP="00E341E2">
      <w:pPr>
        <w:ind w:right="-99" w:firstLine="708"/>
        <w:jc w:val="both"/>
        <w:rPr>
          <w:sz w:val="28"/>
          <w:szCs w:val="28"/>
        </w:rPr>
      </w:pPr>
      <w:r>
        <w:rPr>
          <w:sz w:val="28"/>
          <w:szCs w:val="28"/>
        </w:rPr>
        <w:t>1.7</w:t>
      </w:r>
      <w:r w:rsidR="007B40C3">
        <w:rPr>
          <w:sz w:val="28"/>
          <w:szCs w:val="28"/>
        </w:rPr>
        <w:t>. Раздел 3 дополнить пунктом 2 следующего содержания:</w:t>
      </w:r>
    </w:p>
    <w:p w:rsidR="007B40C3" w:rsidRDefault="007B40C3" w:rsidP="007B40C3">
      <w:pPr>
        <w:ind w:right="-99" w:firstLine="708"/>
        <w:jc w:val="both"/>
        <w:rPr>
          <w:sz w:val="28"/>
          <w:szCs w:val="28"/>
        </w:rPr>
      </w:pPr>
      <w:r>
        <w:rPr>
          <w:sz w:val="28"/>
          <w:szCs w:val="28"/>
        </w:rPr>
        <w:t xml:space="preserve">«2. </w:t>
      </w:r>
      <w:r w:rsidRPr="007B40C3">
        <w:rPr>
          <w:sz w:val="28"/>
          <w:szCs w:val="28"/>
        </w:rPr>
        <w:t xml:space="preserve">Варианты предоставления муниципальной услуги, включающие порядок </w:t>
      </w:r>
      <w:r w:rsidR="00B32FDA">
        <w:rPr>
          <w:sz w:val="28"/>
          <w:szCs w:val="28"/>
        </w:rPr>
        <w:br/>
      </w:r>
      <w:r w:rsidRPr="007B40C3">
        <w:rPr>
          <w:sz w:val="28"/>
          <w:szCs w:val="28"/>
        </w:rPr>
        <w:t xml:space="preserve">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w:t>
      </w:r>
      <w:r>
        <w:rPr>
          <w:sz w:val="28"/>
          <w:szCs w:val="28"/>
        </w:rPr>
        <w:br/>
      </w:r>
      <w:r w:rsidRPr="007B40C3">
        <w:rPr>
          <w:sz w:val="28"/>
          <w:szCs w:val="28"/>
        </w:rPr>
        <w:t xml:space="preserve">которого они обратились, а также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w:t>
      </w:r>
      <w:r w:rsidR="00374874">
        <w:rPr>
          <w:sz w:val="28"/>
          <w:szCs w:val="28"/>
        </w:rPr>
        <w:br/>
      </w:r>
      <w:r w:rsidRPr="007B40C3">
        <w:rPr>
          <w:sz w:val="28"/>
          <w:szCs w:val="28"/>
        </w:rPr>
        <w:t xml:space="preserve">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w:t>
      </w:r>
      <w:r w:rsidR="00374874">
        <w:rPr>
          <w:sz w:val="28"/>
          <w:szCs w:val="28"/>
        </w:rPr>
        <w:br/>
      </w:r>
      <w:r w:rsidRPr="007B40C3">
        <w:rPr>
          <w:sz w:val="28"/>
          <w:szCs w:val="28"/>
        </w:rPr>
        <w:t xml:space="preserve">в выдаче такого дубликата, а также порядок оставления запроса заявителя о предоставлении муниципальной услуги без рассмотрения административным регламентом </w:t>
      </w:r>
      <w:r w:rsidR="00B32FDA">
        <w:rPr>
          <w:sz w:val="28"/>
          <w:szCs w:val="28"/>
        </w:rPr>
        <w:br/>
      </w:r>
      <w:r w:rsidRPr="007B40C3">
        <w:rPr>
          <w:sz w:val="28"/>
          <w:szCs w:val="28"/>
        </w:rPr>
        <w:t>не предусмотрены</w:t>
      </w:r>
      <w:r w:rsidR="00374874">
        <w:rPr>
          <w:sz w:val="28"/>
          <w:szCs w:val="28"/>
        </w:rPr>
        <w:t>.</w:t>
      </w:r>
    </w:p>
    <w:p w:rsidR="00674A8D" w:rsidRDefault="00674A8D" w:rsidP="00674A8D">
      <w:pPr>
        <w:ind w:firstLine="709"/>
        <w:jc w:val="both"/>
        <w:rPr>
          <w:rFonts w:eastAsia="Calibri"/>
          <w:sz w:val="28"/>
          <w:szCs w:val="28"/>
          <w:lang w:eastAsia="en-US"/>
        </w:rPr>
      </w:pPr>
      <w:r w:rsidRPr="00674A8D">
        <w:rPr>
          <w:rFonts w:eastAsia="Calibri"/>
          <w:sz w:val="28"/>
          <w:szCs w:val="28"/>
          <w:lang w:eastAsia="en-US"/>
        </w:rPr>
        <w:t>1.</w:t>
      </w:r>
      <w:r w:rsidR="003E1023">
        <w:rPr>
          <w:rFonts w:eastAsia="Calibri"/>
          <w:sz w:val="28"/>
          <w:szCs w:val="28"/>
          <w:lang w:eastAsia="en-US"/>
        </w:rPr>
        <w:t>8</w:t>
      </w:r>
      <w:r w:rsidRPr="00674A8D">
        <w:rPr>
          <w:rFonts w:eastAsia="Calibri"/>
          <w:sz w:val="28"/>
          <w:szCs w:val="28"/>
          <w:lang w:eastAsia="en-US"/>
        </w:rPr>
        <w:t xml:space="preserve">. </w:t>
      </w:r>
      <w:r w:rsidR="00553559">
        <w:rPr>
          <w:rFonts w:eastAsia="Calibri"/>
          <w:sz w:val="28"/>
          <w:szCs w:val="28"/>
          <w:lang w:eastAsia="en-US"/>
        </w:rPr>
        <w:t>Наименование р</w:t>
      </w:r>
      <w:r w:rsidRPr="00674A8D">
        <w:rPr>
          <w:rFonts w:eastAsia="Calibri"/>
          <w:sz w:val="28"/>
          <w:szCs w:val="28"/>
          <w:lang w:eastAsia="en-US"/>
        </w:rPr>
        <w:t>аздел</w:t>
      </w:r>
      <w:r w:rsidR="00553559">
        <w:rPr>
          <w:rFonts w:eastAsia="Calibri"/>
          <w:sz w:val="28"/>
          <w:szCs w:val="28"/>
          <w:lang w:eastAsia="en-US"/>
        </w:rPr>
        <w:t>а</w:t>
      </w:r>
      <w:r w:rsidRPr="00674A8D">
        <w:rPr>
          <w:rFonts w:eastAsia="Calibri"/>
          <w:sz w:val="28"/>
          <w:szCs w:val="28"/>
          <w:lang w:eastAsia="en-US"/>
        </w:rPr>
        <w:t xml:space="preserve"> </w:t>
      </w:r>
      <w:r w:rsidR="00553559">
        <w:rPr>
          <w:rFonts w:eastAsia="Calibri"/>
          <w:sz w:val="28"/>
          <w:szCs w:val="28"/>
          <w:lang w:eastAsia="en-US"/>
        </w:rPr>
        <w:t>5</w:t>
      </w:r>
      <w:r w:rsidRPr="00674A8D">
        <w:rPr>
          <w:rFonts w:eastAsia="Calibri"/>
          <w:sz w:val="28"/>
          <w:szCs w:val="28"/>
          <w:lang w:eastAsia="en-US"/>
        </w:rPr>
        <w:t xml:space="preserve"> изложить в следующей редакции:</w:t>
      </w:r>
    </w:p>
    <w:p w:rsidR="00553559" w:rsidRPr="00553559" w:rsidRDefault="00553559" w:rsidP="00553559">
      <w:pPr>
        <w:ind w:firstLine="709"/>
        <w:jc w:val="both"/>
        <w:rPr>
          <w:rFonts w:eastAsia="Calibri"/>
          <w:sz w:val="28"/>
          <w:szCs w:val="28"/>
          <w:lang w:eastAsia="en-US"/>
        </w:rPr>
      </w:pPr>
      <w:r>
        <w:rPr>
          <w:rFonts w:eastAsia="Calibri"/>
          <w:sz w:val="28"/>
          <w:szCs w:val="28"/>
          <w:lang w:eastAsia="en-US"/>
        </w:rPr>
        <w:t xml:space="preserve">«Раздел </w:t>
      </w:r>
      <w:r w:rsidRPr="00553559">
        <w:rPr>
          <w:rFonts w:eastAsia="Calibri"/>
          <w:sz w:val="28"/>
          <w:szCs w:val="28"/>
          <w:lang w:val="en-US" w:eastAsia="en-US"/>
        </w:rPr>
        <w:t>V</w:t>
      </w:r>
      <w:r w:rsidRPr="00553559">
        <w:rPr>
          <w:rFonts w:eastAsia="Calibri"/>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w:t>
      </w:r>
      <w:r>
        <w:rPr>
          <w:rFonts w:eastAsia="Calibri"/>
          <w:sz w:val="28"/>
          <w:szCs w:val="28"/>
          <w:lang w:eastAsia="en-US"/>
        </w:rPr>
        <w:br/>
      </w:r>
      <w:r w:rsidRPr="00553559">
        <w:rPr>
          <w:rFonts w:eastAsia="Calibri"/>
          <w:sz w:val="28"/>
          <w:szCs w:val="28"/>
          <w:lang w:eastAsia="en-US"/>
        </w:rPr>
        <w:t>закона от 27.07.2010 № 210-ФЗ, а также их должностных лиц, муниципальных служащих, работников.</w:t>
      </w:r>
      <w:r>
        <w:rPr>
          <w:rFonts w:eastAsia="Calibri"/>
          <w:sz w:val="28"/>
          <w:szCs w:val="28"/>
          <w:lang w:eastAsia="en-US"/>
        </w:rPr>
        <w:t>»</w:t>
      </w:r>
    </w:p>
    <w:p w:rsidR="00553559" w:rsidRDefault="00553559" w:rsidP="00674A8D">
      <w:pPr>
        <w:ind w:firstLine="709"/>
        <w:jc w:val="both"/>
        <w:rPr>
          <w:rFonts w:eastAsia="Calibri"/>
          <w:sz w:val="28"/>
          <w:szCs w:val="28"/>
          <w:lang w:eastAsia="en-US"/>
        </w:rPr>
      </w:pPr>
      <w:r>
        <w:rPr>
          <w:rFonts w:eastAsia="Calibri"/>
          <w:sz w:val="28"/>
          <w:szCs w:val="28"/>
          <w:lang w:eastAsia="en-US"/>
        </w:rPr>
        <w:t>1.9. Пункт 1 раздела 5 изложить в следующей редакции:</w:t>
      </w:r>
    </w:p>
    <w:p w:rsidR="00694B4C" w:rsidRDefault="00553559" w:rsidP="00694B4C">
      <w:pPr>
        <w:ind w:firstLine="709"/>
        <w:jc w:val="both"/>
        <w:rPr>
          <w:rFonts w:eastAsia="Calibri"/>
          <w:sz w:val="28"/>
          <w:szCs w:val="28"/>
          <w:lang w:eastAsia="en-US"/>
        </w:rPr>
      </w:pPr>
      <w:r>
        <w:rPr>
          <w:rFonts w:eastAsia="Calibri"/>
          <w:sz w:val="28"/>
          <w:szCs w:val="28"/>
          <w:lang w:eastAsia="en-US"/>
        </w:rPr>
        <w:t xml:space="preserve">«1. </w:t>
      </w:r>
      <w:r w:rsidR="00694B4C" w:rsidRPr="00694B4C">
        <w:rPr>
          <w:rFonts w:eastAsia="Calibri"/>
          <w:sz w:val="28"/>
          <w:szCs w:val="28"/>
          <w:lang w:eastAsia="en-US"/>
        </w:rPr>
        <w:t xml:space="preserve">Заявитель вправе обратиться с жалобой на решения 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w:t>
      </w:r>
      <w:r w:rsidR="00694B4C">
        <w:rPr>
          <w:rFonts w:eastAsia="Calibri"/>
          <w:sz w:val="28"/>
          <w:szCs w:val="28"/>
          <w:lang w:eastAsia="en-US"/>
        </w:rPr>
        <w:br/>
      </w:r>
      <w:r w:rsidR="00694B4C" w:rsidRPr="00694B4C">
        <w:rPr>
          <w:rFonts w:eastAsia="Calibri"/>
          <w:sz w:val="28"/>
          <w:szCs w:val="28"/>
          <w:lang w:eastAsia="en-US"/>
        </w:rPr>
        <w:t>от 27.07.2010 № 210-ФЗ, а также их должностных лиц, муниципальных служащих, работников при предоставлении муниципальной услуги.</w:t>
      </w:r>
    </w:p>
    <w:p w:rsidR="00694B4C" w:rsidRDefault="00694B4C" w:rsidP="00674A8D">
      <w:pPr>
        <w:ind w:firstLine="708"/>
        <w:jc w:val="both"/>
        <w:rPr>
          <w:rFonts w:eastAsia="Calibri"/>
          <w:sz w:val="28"/>
          <w:szCs w:val="28"/>
          <w:lang w:eastAsia="en-US"/>
        </w:rPr>
      </w:pPr>
      <w:r>
        <w:rPr>
          <w:rFonts w:eastAsia="Calibri"/>
          <w:sz w:val="28"/>
          <w:szCs w:val="28"/>
          <w:lang w:eastAsia="en-US"/>
        </w:rPr>
        <w:t>1.10. Пункт 4 раздела 5 изложить в следующей редакции:</w:t>
      </w:r>
    </w:p>
    <w:p w:rsidR="00674A8D" w:rsidRPr="00674A8D" w:rsidRDefault="00674A8D" w:rsidP="00674A8D">
      <w:pPr>
        <w:ind w:firstLine="708"/>
        <w:jc w:val="both"/>
        <w:rPr>
          <w:rFonts w:eastAsia="Calibri"/>
          <w:sz w:val="28"/>
          <w:szCs w:val="28"/>
          <w:lang w:eastAsia="en-US"/>
        </w:rPr>
      </w:pPr>
      <w:r w:rsidRPr="00674A8D">
        <w:rPr>
          <w:rFonts w:eastAsia="Calibri"/>
          <w:sz w:val="28"/>
          <w:szCs w:val="28"/>
          <w:lang w:eastAsia="en-US"/>
        </w:rPr>
        <w:t>«4. Жалоба должна содержать:</w:t>
      </w:r>
    </w:p>
    <w:p w:rsidR="00674A8D" w:rsidRPr="00674A8D" w:rsidRDefault="00674A8D" w:rsidP="00674A8D">
      <w:pPr>
        <w:ind w:firstLine="708"/>
        <w:jc w:val="both"/>
        <w:rPr>
          <w:rFonts w:eastAsia="Calibri"/>
          <w:sz w:val="28"/>
          <w:szCs w:val="28"/>
          <w:lang w:eastAsia="en-US"/>
        </w:rPr>
      </w:pPr>
      <w:r>
        <w:rPr>
          <w:rFonts w:eastAsia="Calibri"/>
          <w:sz w:val="28"/>
          <w:szCs w:val="28"/>
          <w:lang w:eastAsia="en-US"/>
        </w:rPr>
        <w:t>-</w:t>
      </w:r>
      <w:r w:rsidR="00854D23">
        <w:rPr>
          <w:rFonts w:eastAsia="Calibri"/>
          <w:sz w:val="28"/>
          <w:szCs w:val="28"/>
          <w:lang w:eastAsia="en-US"/>
        </w:rPr>
        <w:t xml:space="preserve"> </w:t>
      </w:r>
      <w:r w:rsidRPr="00674A8D">
        <w:rPr>
          <w:rFonts w:eastAsia="Calibri"/>
          <w:sz w:val="28"/>
          <w:szCs w:val="28"/>
          <w:lang w:eastAsia="en-US"/>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00854D23">
        <w:rPr>
          <w:rFonts w:eastAsia="Calibri"/>
          <w:sz w:val="28"/>
          <w:szCs w:val="28"/>
          <w:lang w:eastAsia="en-US"/>
        </w:rPr>
        <w:br/>
      </w:r>
      <w:r w:rsidRPr="00674A8D">
        <w:rPr>
          <w:rFonts w:eastAsia="Calibri"/>
          <w:sz w:val="28"/>
          <w:szCs w:val="28"/>
          <w:lang w:eastAsia="en-US"/>
        </w:rPr>
        <w:lastRenderedPageBreak/>
        <w:t xml:space="preserve">частью 1.1 статьи 16 Федерального закона № 210-ФЗ, их руководителей и (или) </w:t>
      </w:r>
      <w:r w:rsidR="00BC734E">
        <w:rPr>
          <w:rFonts w:eastAsia="Calibri"/>
          <w:sz w:val="28"/>
          <w:szCs w:val="28"/>
          <w:lang w:eastAsia="en-US"/>
        </w:rPr>
        <w:br/>
      </w:r>
      <w:r w:rsidRPr="00674A8D">
        <w:rPr>
          <w:rFonts w:eastAsia="Calibri"/>
          <w:sz w:val="28"/>
          <w:szCs w:val="28"/>
          <w:lang w:eastAsia="en-US"/>
        </w:rPr>
        <w:t>работников, решения и действия (бездействие) которых обжалуются;</w:t>
      </w:r>
    </w:p>
    <w:p w:rsidR="00674A8D" w:rsidRPr="00674A8D" w:rsidRDefault="00854D23" w:rsidP="00854D23">
      <w:pPr>
        <w:ind w:firstLine="708"/>
        <w:jc w:val="both"/>
        <w:rPr>
          <w:rFonts w:eastAsia="Calibri"/>
          <w:sz w:val="28"/>
          <w:szCs w:val="28"/>
          <w:lang w:eastAsia="en-US"/>
        </w:rPr>
      </w:pPr>
      <w:r>
        <w:rPr>
          <w:rFonts w:eastAsia="Calibri"/>
          <w:sz w:val="28"/>
          <w:szCs w:val="28"/>
          <w:lang w:eastAsia="en-US"/>
        </w:rPr>
        <w:t xml:space="preserve">- </w:t>
      </w:r>
      <w:r w:rsidR="00674A8D" w:rsidRPr="00674A8D">
        <w:rPr>
          <w:rFonts w:eastAsia="Calibr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4A8D" w:rsidRPr="00674A8D" w:rsidRDefault="00854D23" w:rsidP="00854D23">
      <w:pPr>
        <w:ind w:firstLine="708"/>
        <w:jc w:val="both"/>
        <w:rPr>
          <w:rFonts w:eastAsia="Calibri"/>
          <w:sz w:val="28"/>
          <w:szCs w:val="28"/>
          <w:lang w:eastAsia="en-US"/>
        </w:rPr>
      </w:pPr>
      <w:r>
        <w:rPr>
          <w:rFonts w:eastAsia="Calibri"/>
          <w:sz w:val="28"/>
          <w:szCs w:val="28"/>
          <w:lang w:eastAsia="en-US"/>
        </w:rPr>
        <w:t xml:space="preserve">- </w:t>
      </w:r>
      <w:r w:rsidR="00674A8D" w:rsidRPr="00674A8D">
        <w:rPr>
          <w:rFonts w:eastAsia="Calibri"/>
          <w:sz w:val="28"/>
          <w:szCs w:val="28"/>
          <w:lang w:eastAsia="en-US"/>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w:t>
      </w:r>
    </w:p>
    <w:p w:rsidR="00674A8D" w:rsidRPr="00674A8D" w:rsidRDefault="00854D23" w:rsidP="00854D23">
      <w:pPr>
        <w:ind w:firstLine="708"/>
        <w:jc w:val="both"/>
        <w:rPr>
          <w:rFonts w:eastAsia="Calibri"/>
          <w:sz w:val="28"/>
          <w:szCs w:val="28"/>
          <w:lang w:eastAsia="en-US"/>
        </w:rPr>
      </w:pPr>
      <w:r>
        <w:rPr>
          <w:rFonts w:eastAsia="Calibri"/>
          <w:sz w:val="28"/>
          <w:szCs w:val="28"/>
          <w:lang w:eastAsia="en-US"/>
        </w:rPr>
        <w:t xml:space="preserve">- </w:t>
      </w:r>
      <w:r w:rsidR="00674A8D" w:rsidRPr="00674A8D">
        <w:rPr>
          <w:rFonts w:eastAsia="Calibri"/>
          <w:sz w:val="28"/>
          <w:szCs w:val="28"/>
          <w:lang w:eastAsia="en-US"/>
        </w:rPr>
        <w:t xml:space="preserve">доводы, на основании которых заявитель не согласен с решением                             и действием (бездействием) органа, предоставляющего государственную услугу, </w:t>
      </w:r>
      <w:r>
        <w:rPr>
          <w:rFonts w:eastAsia="Calibri"/>
          <w:sz w:val="28"/>
          <w:szCs w:val="28"/>
          <w:lang w:eastAsia="en-US"/>
        </w:rPr>
        <w:br/>
      </w:r>
      <w:r w:rsidR="00674A8D" w:rsidRPr="00674A8D">
        <w:rPr>
          <w:rFonts w:eastAsia="Calibri"/>
          <w:sz w:val="28"/>
          <w:szCs w:val="28"/>
          <w:lang w:eastAsia="en-US"/>
        </w:rPr>
        <w:t>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r>
        <w:rPr>
          <w:rFonts w:eastAsia="Calibri"/>
          <w:sz w:val="28"/>
          <w:szCs w:val="28"/>
          <w:lang w:eastAsia="en-US"/>
        </w:rPr>
        <w:t>»</w:t>
      </w:r>
    </w:p>
    <w:p w:rsidR="00674A8D" w:rsidRPr="00674A8D" w:rsidRDefault="00674A8D" w:rsidP="00674A8D">
      <w:pPr>
        <w:ind w:firstLine="709"/>
        <w:jc w:val="both"/>
        <w:rPr>
          <w:rFonts w:eastAsia="Calibri"/>
          <w:sz w:val="28"/>
          <w:szCs w:val="28"/>
          <w:lang w:eastAsia="en-US"/>
        </w:rPr>
      </w:pPr>
      <w:r w:rsidRPr="00674A8D">
        <w:rPr>
          <w:rFonts w:eastAsia="Calibri"/>
          <w:sz w:val="28"/>
          <w:szCs w:val="28"/>
          <w:lang w:eastAsia="en-US"/>
        </w:rPr>
        <w:t>1.</w:t>
      </w:r>
      <w:r w:rsidR="00BC734E">
        <w:rPr>
          <w:rFonts w:eastAsia="Calibri"/>
          <w:sz w:val="28"/>
          <w:szCs w:val="28"/>
          <w:lang w:eastAsia="en-US"/>
        </w:rPr>
        <w:t>11</w:t>
      </w:r>
      <w:r w:rsidRPr="00674A8D">
        <w:rPr>
          <w:rFonts w:eastAsia="Calibri"/>
          <w:sz w:val="28"/>
          <w:szCs w:val="28"/>
          <w:lang w:eastAsia="en-US"/>
        </w:rPr>
        <w:t xml:space="preserve">. </w:t>
      </w:r>
      <w:r w:rsidR="006B6F36">
        <w:rPr>
          <w:rFonts w:eastAsia="Calibri"/>
          <w:sz w:val="28"/>
          <w:szCs w:val="28"/>
          <w:lang w:eastAsia="en-US"/>
        </w:rPr>
        <w:t>В п</w:t>
      </w:r>
      <w:r w:rsidRPr="00674A8D">
        <w:rPr>
          <w:rFonts w:eastAsia="Calibri"/>
          <w:sz w:val="28"/>
          <w:szCs w:val="28"/>
          <w:lang w:eastAsia="en-US"/>
        </w:rPr>
        <w:t>ункт</w:t>
      </w:r>
      <w:r w:rsidR="006B6F36">
        <w:rPr>
          <w:rFonts w:eastAsia="Calibri"/>
          <w:sz w:val="28"/>
          <w:szCs w:val="28"/>
          <w:lang w:eastAsia="en-US"/>
        </w:rPr>
        <w:t>е</w:t>
      </w:r>
      <w:r w:rsidRPr="00674A8D">
        <w:rPr>
          <w:rFonts w:eastAsia="Calibri"/>
          <w:sz w:val="28"/>
          <w:szCs w:val="28"/>
          <w:lang w:eastAsia="en-US"/>
        </w:rPr>
        <w:t xml:space="preserve"> 9 раздела </w:t>
      </w:r>
      <w:r w:rsidRPr="00674A8D">
        <w:rPr>
          <w:rFonts w:eastAsia="Calibri"/>
          <w:sz w:val="28"/>
          <w:szCs w:val="28"/>
          <w:lang w:val="en-US" w:eastAsia="en-US"/>
        </w:rPr>
        <w:t>V</w:t>
      </w:r>
      <w:r w:rsidRPr="00674A8D">
        <w:rPr>
          <w:rFonts w:eastAsia="Calibri"/>
          <w:sz w:val="28"/>
          <w:szCs w:val="28"/>
          <w:lang w:eastAsia="en-US"/>
        </w:rPr>
        <w:t xml:space="preserve"> </w:t>
      </w:r>
      <w:r w:rsidR="006B6F36">
        <w:rPr>
          <w:rFonts w:eastAsia="Calibri"/>
          <w:sz w:val="28"/>
          <w:szCs w:val="28"/>
          <w:lang w:eastAsia="en-US"/>
        </w:rPr>
        <w:t>после слов «предоставляющим услугу» дополнить словами «многофункциональный центр».</w:t>
      </w:r>
    </w:p>
    <w:p w:rsidR="008B7557" w:rsidRDefault="00674A8D" w:rsidP="00674A8D">
      <w:pPr>
        <w:ind w:firstLine="709"/>
        <w:jc w:val="both"/>
        <w:rPr>
          <w:rFonts w:eastAsia="Calibri"/>
          <w:sz w:val="28"/>
          <w:szCs w:val="28"/>
          <w:lang w:eastAsia="en-US"/>
        </w:rPr>
      </w:pPr>
      <w:r w:rsidRPr="00674A8D">
        <w:rPr>
          <w:rFonts w:eastAsia="Calibri"/>
          <w:sz w:val="28"/>
          <w:szCs w:val="28"/>
          <w:lang w:eastAsia="en-US"/>
        </w:rPr>
        <w:t>1.</w:t>
      </w:r>
      <w:r w:rsidR="003E1023">
        <w:rPr>
          <w:rFonts w:eastAsia="Calibri"/>
          <w:sz w:val="28"/>
          <w:szCs w:val="28"/>
          <w:lang w:eastAsia="en-US"/>
        </w:rPr>
        <w:t>1</w:t>
      </w:r>
      <w:r w:rsidR="00BC734E">
        <w:rPr>
          <w:rFonts w:eastAsia="Calibri"/>
          <w:sz w:val="28"/>
          <w:szCs w:val="28"/>
          <w:lang w:eastAsia="en-US"/>
        </w:rPr>
        <w:t>2</w:t>
      </w:r>
      <w:r w:rsidRPr="00674A8D">
        <w:rPr>
          <w:rFonts w:eastAsia="Calibri"/>
          <w:sz w:val="28"/>
          <w:szCs w:val="28"/>
          <w:lang w:eastAsia="en-US"/>
        </w:rPr>
        <w:t>.</w:t>
      </w:r>
      <w:r w:rsidR="008B7557">
        <w:rPr>
          <w:rFonts w:eastAsia="Calibri"/>
          <w:sz w:val="28"/>
          <w:szCs w:val="28"/>
          <w:lang w:eastAsia="en-US"/>
        </w:rPr>
        <w:t xml:space="preserve"> В первом абзаце п</w:t>
      </w:r>
      <w:r w:rsidR="008B7557" w:rsidRPr="008B7557">
        <w:rPr>
          <w:rFonts w:eastAsia="Calibri"/>
          <w:sz w:val="28"/>
          <w:szCs w:val="28"/>
          <w:lang w:eastAsia="en-US"/>
        </w:rPr>
        <w:t>ункт</w:t>
      </w:r>
      <w:r w:rsidR="008B7557">
        <w:rPr>
          <w:rFonts w:eastAsia="Calibri"/>
          <w:sz w:val="28"/>
          <w:szCs w:val="28"/>
          <w:lang w:eastAsia="en-US"/>
        </w:rPr>
        <w:t>а</w:t>
      </w:r>
      <w:r w:rsidR="008B7557" w:rsidRPr="008B7557">
        <w:rPr>
          <w:rFonts w:eastAsia="Calibri"/>
          <w:sz w:val="28"/>
          <w:szCs w:val="28"/>
          <w:lang w:eastAsia="en-US"/>
        </w:rPr>
        <w:t xml:space="preserve"> 1</w:t>
      </w:r>
      <w:r w:rsidR="008B7557">
        <w:rPr>
          <w:rFonts w:eastAsia="Calibri"/>
          <w:sz w:val="28"/>
          <w:szCs w:val="28"/>
          <w:lang w:eastAsia="en-US"/>
        </w:rPr>
        <w:t>6</w:t>
      </w:r>
      <w:r w:rsidR="008B7557" w:rsidRPr="008B7557">
        <w:rPr>
          <w:rFonts w:eastAsia="Calibri"/>
          <w:sz w:val="28"/>
          <w:szCs w:val="28"/>
          <w:lang w:eastAsia="en-US"/>
        </w:rPr>
        <w:t xml:space="preserve"> раздела V</w:t>
      </w:r>
      <w:r w:rsidR="008B7557">
        <w:rPr>
          <w:rFonts w:eastAsia="Calibri"/>
          <w:sz w:val="28"/>
          <w:szCs w:val="28"/>
          <w:lang w:eastAsia="en-US"/>
        </w:rPr>
        <w:t xml:space="preserve"> после слов «филиал МФЦ» дополнить словами «</w:t>
      </w:r>
      <w:r w:rsidR="008B7557" w:rsidRPr="008B7557">
        <w:rPr>
          <w:rFonts w:eastAsia="Calibri"/>
          <w:sz w:val="28"/>
          <w:szCs w:val="28"/>
          <w:lang w:eastAsia="en-US"/>
        </w:rPr>
        <w:t xml:space="preserve">организации, предусмотренные частью 1.1 статьи 16 Федерального </w:t>
      </w:r>
      <w:r w:rsidR="008B7557">
        <w:rPr>
          <w:rFonts w:eastAsia="Calibri"/>
          <w:sz w:val="28"/>
          <w:szCs w:val="28"/>
          <w:lang w:eastAsia="en-US"/>
        </w:rPr>
        <w:br/>
      </w:r>
      <w:r w:rsidR="008B7557" w:rsidRPr="008B7557">
        <w:rPr>
          <w:rFonts w:eastAsia="Calibri"/>
          <w:sz w:val="28"/>
          <w:szCs w:val="28"/>
          <w:lang w:eastAsia="en-US"/>
        </w:rPr>
        <w:t>закона № 210-ФЗ</w:t>
      </w:r>
      <w:r w:rsidR="008B7557">
        <w:rPr>
          <w:rFonts w:eastAsia="Calibri"/>
          <w:sz w:val="28"/>
          <w:szCs w:val="28"/>
          <w:lang w:eastAsia="en-US"/>
        </w:rPr>
        <w:t>».</w:t>
      </w:r>
    </w:p>
    <w:p w:rsidR="003E1023" w:rsidRDefault="003E1023" w:rsidP="0042564D">
      <w:pPr>
        <w:ind w:right="-99" w:firstLine="709"/>
        <w:jc w:val="both"/>
        <w:rPr>
          <w:sz w:val="28"/>
          <w:szCs w:val="28"/>
        </w:rPr>
      </w:pPr>
      <w:r w:rsidRPr="003E1023">
        <w:rPr>
          <w:sz w:val="28"/>
          <w:szCs w:val="28"/>
        </w:rPr>
        <w:t xml:space="preserve">2. </w:t>
      </w:r>
      <w:r w:rsidR="006B6F36" w:rsidRPr="006B6F36">
        <w:rPr>
          <w:sz w:val="28"/>
          <w:szCs w:val="28"/>
        </w:rPr>
        <w:t>Департамент</w:t>
      </w:r>
      <w:r w:rsidR="006B6F36">
        <w:rPr>
          <w:sz w:val="28"/>
          <w:szCs w:val="28"/>
        </w:rPr>
        <w:t>у</w:t>
      </w:r>
      <w:r w:rsidR="006B6F36" w:rsidRPr="006B6F36">
        <w:rPr>
          <w:sz w:val="28"/>
          <w:szCs w:val="28"/>
        </w:rPr>
        <w:t xml:space="preserve"> массовых коммуникаций и аналитики</w:t>
      </w:r>
      <w:r w:rsidRPr="003E1023">
        <w:rPr>
          <w:sz w:val="28"/>
          <w:szCs w:val="28"/>
        </w:rPr>
        <w:t xml:space="preserve"> разместить настоящее постановление на официальном портале Администрации города www.admsurgut.ru.</w:t>
      </w:r>
    </w:p>
    <w:p w:rsidR="0042564D" w:rsidRPr="0042564D" w:rsidRDefault="003E1023" w:rsidP="0042564D">
      <w:pPr>
        <w:ind w:right="-99" w:firstLine="709"/>
        <w:jc w:val="both"/>
        <w:rPr>
          <w:sz w:val="28"/>
          <w:szCs w:val="28"/>
        </w:rPr>
      </w:pPr>
      <w:r>
        <w:rPr>
          <w:sz w:val="28"/>
          <w:szCs w:val="28"/>
        </w:rPr>
        <w:t>3</w:t>
      </w:r>
      <w:r w:rsidR="0042564D" w:rsidRPr="0042564D">
        <w:rPr>
          <w:sz w:val="28"/>
          <w:szCs w:val="28"/>
        </w:rPr>
        <w:t xml:space="preserve">. Муниципальному казенному учреждению </w:t>
      </w:r>
      <w:r w:rsidR="00236555">
        <w:rPr>
          <w:sz w:val="28"/>
          <w:szCs w:val="28"/>
        </w:rPr>
        <w:t>«</w:t>
      </w:r>
      <w:r w:rsidR="0042564D" w:rsidRPr="0042564D">
        <w:rPr>
          <w:sz w:val="28"/>
          <w:szCs w:val="28"/>
        </w:rPr>
        <w:t>Наш город</w:t>
      </w:r>
      <w:r w:rsidR="00236555">
        <w:rPr>
          <w:sz w:val="28"/>
          <w:szCs w:val="28"/>
        </w:rPr>
        <w:t>»</w:t>
      </w:r>
      <w:r w:rsidR="0042564D" w:rsidRPr="0042564D">
        <w:rPr>
          <w:sz w:val="28"/>
          <w:szCs w:val="28"/>
        </w:rPr>
        <w:t xml:space="preserve"> опубликовать настоящее постановление в газете </w:t>
      </w:r>
      <w:r w:rsidR="00236555">
        <w:rPr>
          <w:sz w:val="28"/>
          <w:szCs w:val="28"/>
        </w:rPr>
        <w:t>«</w:t>
      </w:r>
      <w:r w:rsidR="0042564D" w:rsidRPr="0042564D">
        <w:rPr>
          <w:sz w:val="28"/>
          <w:szCs w:val="28"/>
        </w:rPr>
        <w:t>Сургутские ведомости</w:t>
      </w:r>
      <w:r w:rsidR="00236555">
        <w:rPr>
          <w:sz w:val="28"/>
          <w:szCs w:val="28"/>
        </w:rPr>
        <w:t>»</w:t>
      </w:r>
      <w:r w:rsidR="0042564D" w:rsidRPr="0042564D">
        <w:rPr>
          <w:sz w:val="28"/>
          <w:szCs w:val="28"/>
        </w:rPr>
        <w:t>.</w:t>
      </w:r>
    </w:p>
    <w:p w:rsidR="0042564D" w:rsidRPr="0042564D" w:rsidRDefault="003E1023" w:rsidP="0042564D">
      <w:pPr>
        <w:ind w:right="-99" w:firstLine="709"/>
        <w:jc w:val="both"/>
        <w:rPr>
          <w:sz w:val="28"/>
          <w:szCs w:val="28"/>
        </w:rPr>
      </w:pPr>
      <w:r>
        <w:rPr>
          <w:sz w:val="28"/>
          <w:szCs w:val="28"/>
        </w:rPr>
        <w:t>4</w:t>
      </w:r>
      <w:r w:rsidR="0042564D" w:rsidRPr="0042564D">
        <w:rPr>
          <w:sz w:val="28"/>
          <w:szCs w:val="28"/>
        </w:rPr>
        <w:t>. Настоящее постановление вступает в силу после его официального опубликования.</w:t>
      </w:r>
    </w:p>
    <w:p w:rsidR="0042564D" w:rsidRPr="0042564D" w:rsidRDefault="003E1023" w:rsidP="0042564D">
      <w:pPr>
        <w:ind w:right="-99" w:firstLine="709"/>
        <w:jc w:val="both"/>
        <w:rPr>
          <w:sz w:val="28"/>
          <w:szCs w:val="28"/>
        </w:rPr>
      </w:pPr>
      <w:r>
        <w:rPr>
          <w:sz w:val="28"/>
          <w:szCs w:val="28"/>
        </w:rPr>
        <w:t>5</w:t>
      </w:r>
      <w:r w:rsidR="0042564D" w:rsidRPr="0042564D">
        <w:rPr>
          <w:sz w:val="28"/>
          <w:szCs w:val="28"/>
        </w:rPr>
        <w:t xml:space="preserve">. </w:t>
      </w:r>
      <w:r w:rsidRPr="003E1023">
        <w:rPr>
          <w:sz w:val="28"/>
          <w:szCs w:val="28"/>
        </w:rPr>
        <w:t xml:space="preserve">Контроль за выполнением постановления возложить на заместителя Главы </w:t>
      </w:r>
      <w:r>
        <w:rPr>
          <w:sz w:val="28"/>
          <w:szCs w:val="28"/>
        </w:rPr>
        <w:br/>
      </w:r>
      <w:r w:rsidRPr="003E1023">
        <w:rPr>
          <w:sz w:val="28"/>
          <w:szCs w:val="28"/>
        </w:rPr>
        <w:t>города, курирующего сферу городского</w:t>
      </w:r>
      <w:r>
        <w:rPr>
          <w:sz w:val="28"/>
          <w:szCs w:val="28"/>
        </w:rPr>
        <w:t xml:space="preserve"> хозяйства, природопользования </w:t>
      </w:r>
      <w:r w:rsidRPr="003E1023">
        <w:rPr>
          <w:sz w:val="28"/>
          <w:szCs w:val="28"/>
        </w:rPr>
        <w:t>и экологии, управления земельными ресурсами городского округа и имуществом, находящимися в муниципальной собственности</w:t>
      </w:r>
      <w:r w:rsidR="0042564D" w:rsidRPr="0042564D">
        <w:rPr>
          <w:sz w:val="28"/>
          <w:szCs w:val="28"/>
        </w:rPr>
        <w:t>.</w:t>
      </w:r>
    </w:p>
    <w:p w:rsidR="0042564D" w:rsidRDefault="0042564D" w:rsidP="0042564D">
      <w:pPr>
        <w:ind w:right="-99" w:firstLine="709"/>
        <w:jc w:val="both"/>
        <w:rPr>
          <w:sz w:val="28"/>
          <w:szCs w:val="28"/>
        </w:rPr>
      </w:pPr>
    </w:p>
    <w:p w:rsidR="00E341E2" w:rsidRDefault="00E341E2" w:rsidP="0042564D">
      <w:pPr>
        <w:ind w:right="-99" w:firstLine="709"/>
        <w:jc w:val="both"/>
        <w:rPr>
          <w:sz w:val="28"/>
          <w:szCs w:val="28"/>
        </w:rPr>
      </w:pPr>
    </w:p>
    <w:p w:rsidR="00E341E2" w:rsidRDefault="00E341E2" w:rsidP="0042564D">
      <w:pPr>
        <w:ind w:right="-99" w:firstLine="709"/>
        <w:jc w:val="both"/>
        <w:rPr>
          <w:sz w:val="28"/>
          <w:szCs w:val="28"/>
        </w:rPr>
      </w:pPr>
    </w:p>
    <w:p w:rsidR="00E341E2" w:rsidRDefault="00E341E2" w:rsidP="0042564D">
      <w:pPr>
        <w:ind w:right="-99" w:firstLine="709"/>
        <w:jc w:val="both"/>
        <w:rPr>
          <w:sz w:val="28"/>
          <w:szCs w:val="28"/>
        </w:rPr>
      </w:pPr>
    </w:p>
    <w:p w:rsidR="0042564D" w:rsidRPr="0042564D" w:rsidRDefault="0042564D" w:rsidP="0042564D">
      <w:pPr>
        <w:ind w:right="-99" w:firstLine="709"/>
        <w:jc w:val="both"/>
        <w:rPr>
          <w:sz w:val="28"/>
          <w:szCs w:val="28"/>
        </w:rPr>
      </w:pPr>
    </w:p>
    <w:p w:rsidR="0042564D" w:rsidRDefault="00B1223B" w:rsidP="00B1223B">
      <w:pPr>
        <w:ind w:right="-99"/>
        <w:jc w:val="both"/>
        <w:rPr>
          <w:sz w:val="28"/>
          <w:szCs w:val="28"/>
        </w:rPr>
      </w:pPr>
      <w:r>
        <w:rPr>
          <w:sz w:val="28"/>
          <w:szCs w:val="28"/>
        </w:rPr>
        <w:t>Глав</w:t>
      </w:r>
      <w:r w:rsidR="00F14759">
        <w:rPr>
          <w:sz w:val="28"/>
          <w:szCs w:val="28"/>
        </w:rPr>
        <w:t>а</w:t>
      </w:r>
      <w:r>
        <w:rPr>
          <w:sz w:val="28"/>
          <w:szCs w:val="28"/>
        </w:rPr>
        <w:t xml:space="preserve"> города</w:t>
      </w:r>
      <w:r w:rsidR="0042564D" w:rsidRPr="0042564D">
        <w:rPr>
          <w:sz w:val="28"/>
          <w:szCs w:val="28"/>
        </w:rPr>
        <w:t xml:space="preserve">                                                              </w:t>
      </w:r>
      <w:r>
        <w:rPr>
          <w:sz w:val="28"/>
          <w:szCs w:val="28"/>
        </w:rPr>
        <w:tab/>
      </w:r>
      <w:r w:rsidR="0042564D" w:rsidRPr="0042564D">
        <w:rPr>
          <w:sz w:val="28"/>
          <w:szCs w:val="28"/>
        </w:rPr>
        <w:t xml:space="preserve">        </w:t>
      </w:r>
      <w:r w:rsidR="00F14759">
        <w:rPr>
          <w:sz w:val="28"/>
          <w:szCs w:val="28"/>
        </w:rPr>
        <w:t xml:space="preserve">        </w:t>
      </w:r>
      <w:r w:rsidR="00F14759">
        <w:rPr>
          <w:sz w:val="28"/>
          <w:szCs w:val="28"/>
        </w:rPr>
        <w:tab/>
      </w:r>
      <w:r w:rsidR="00F14759">
        <w:rPr>
          <w:sz w:val="28"/>
          <w:szCs w:val="28"/>
        </w:rPr>
        <w:tab/>
        <w:t xml:space="preserve"> </w:t>
      </w:r>
      <w:r w:rsidR="0042564D" w:rsidRPr="0042564D">
        <w:rPr>
          <w:sz w:val="28"/>
          <w:szCs w:val="28"/>
        </w:rPr>
        <w:t xml:space="preserve"> А.</w:t>
      </w:r>
      <w:r w:rsidR="00F14759">
        <w:rPr>
          <w:sz w:val="28"/>
          <w:szCs w:val="28"/>
        </w:rPr>
        <w:t>С</w:t>
      </w:r>
      <w:r w:rsidR="0042564D" w:rsidRPr="0042564D">
        <w:rPr>
          <w:sz w:val="28"/>
          <w:szCs w:val="28"/>
        </w:rPr>
        <w:t xml:space="preserve">. </w:t>
      </w:r>
      <w:r w:rsidR="00F14759">
        <w:rPr>
          <w:sz w:val="28"/>
          <w:szCs w:val="28"/>
        </w:rPr>
        <w:t>Филатов</w:t>
      </w:r>
    </w:p>
    <w:p w:rsidR="000A64DC" w:rsidRDefault="000A64DC" w:rsidP="00B1223B">
      <w:pPr>
        <w:ind w:right="-99"/>
        <w:jc w:val="both"/>
        <w:rPr>
          <w:sz w:val="28"/>
          <w:szCs w:val="28"/>
        </w:rPr>
      </w:pPr>
    </w:p>
    <w:p w:rsidR="000A64DC" w:rsidRDefault="000A64DC" w:rsidP="00B1223B">
      <w:pPr>
        <w:ind w:right="-99"/>
        <w:jc w:val="both"/>
        <w:rPr>
          <w:sz w:val="28"/>
          <w:szCs w:val="28"/>
        </w:rPr>
      </w:pPr>
    </w:p>
    <w:p w:rsidR="000A64DC" w:rsidRDefault="000A64DC" w:rsidP="00B1223B">
      <w:pPr>
        <w:ind w:right="-99"/>
        <w:jc w:val="both"/>
        <w:rPr>
          <w:sz w:val="28"/>
          <w:szCs w:val="28"/>
        </w:rPr>
      </w:pPr>
      <w:bookmarkStart w:id="0" w:name="_GoBack"/>
      <w:bookmarkEnd w:id="0"/>
    </w:p>
    <w:p w:rsidR="000A64DC" w:rsidRPr="0042564D" w:rsidRDefault="000A64DC" w:rsidP="00B1223B">
      <w:pPr>
        <w:ind w:right="-99"/>
        <w:jc w:val="both"/>
        <w:rPr>
          <w:sz w:val="28"/>
          <w:szCs w:val="28"/>
        </w:rPr>
      </w:pPr>
      <w:r>
        <w:rPr>
          <w:sz w:val="28"/>
          <w:szCs w:val="28"/>
        </w:rPr>
        <w:t>Бондаренко Е.И., 52-45-56</w:t>
      </w:r>
    </w:p>
    <w:sectPr w:rsidR="000A64DC" w:rsidRPr="0042564D" w:rsidSect="006B6F36">
      <w:headerReference w:type="default" r:id="rId7"/>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F4F" w:rsidRDefault="00170F4F" w:rsidP="00AF6727">
      <w:r>
        <w:separator/>
      </w:r>
    </w:p>
  </w:endnote>
  <w:endnote w:type="continuationSeparator" w:id="0">
    <w:p w:rsidR="00170F4F" w:rsidRDefault="00170F4F" w:rsidP="00AF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F4F" w:rsidRDefault="00170F4F" w:rsidP="00AF6727">
      <w:r>
        <w:separator/>
      </w:r>
    </w:p>
  </w:footnote>
  <w:footnote w:type="continuationSeparator" w:id="0">
    <w:p w:rsidR="00170F4F" w:rsidRDefault="00170F4F" w:rsidP="00AF6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897398"/>
      <w:docPartObj>
        <w:docPartGallery w:val="Page Numbers (Top of Page)"/>
        <w:docPartUnique/>
      </w:docPartObj>
    </w:sdtPr>
    <w:sdtEndPr/>
    <w:sdtContent>
      <w:p w:rsidR="00034D88" w:rsidRDefault="00034D88">
        <w:pPr>
          <w:pStyle w:val="af0"/>
          <w:jc w:val="center"/>
        </w:pPr>
        <w:r>
          <w:fldChar w:fldCharType="begin"/>
        </w:r>
        <w:r>
          <w:instrText>PAGE   \* MERGEFORMAT</w:instrText>
        </w:r>
        <w:r>
          <w:fldChar w:fldCharType="separate"/>
        </w:r>
        <w:r w:rsidR="000A64DC">
          <w:rPr>
            <w:noProof/>
          </w:rPr>
          <w:t>5</w:t>
        </w:r>
        <w:r>
          <w:fldChar w:fldCharType="end"/>
        </w:r>
      </w:p>
    </w:sdtContent>
  </w:sdt>
  <w:p w:rsidR="00034D88" w:rsidRDefault="00034D88">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1B"/>
    <w:rsid w:val="000006E9"/>
    <w:rsid w:val="000013D5"/>
    <w:rsid w:val="00004F63"/>
    <w:rsid w:val="000057DF"/>
    <w:rsid w:val="00013E60"/>
    <w:rsid w:val="00021839"/>
    <w:rsid w:val="00021EAB"/>
    <w:rsid w:val="000228B7"/>
    <w:rsid w:val="00023A19"/>
    <w:rsid w:val="0002416D"/>
    <w:rsid w:val="0002424A"/>
    <w:rsid w:val="0002568A"/>
    <w:rsid w:val="00034D88"/>
    <w:rsid w:val="000370A9"/>
    <w:rsid w:val="00041F8F"/>
    <w:rsid w:val="00042204"/>
    <w:rsid w:val="00042D88"/>
    <w:rsid w:val="00043117"/>
    <w:rsid w:val="0004464B"/>
    <w:rsid w:val="00050C3D"/>
    <w:rsid w:val="000528B9"/>
    <w:rsid w:val="0005292B"/>
    <w:rsid w:val="00055CF4"/>
    <w:rsid w:val="000573C5"/>
    <w:rsid w:val="00061737"/>
    <w:rsid w:val="00065514"/>
    <w:rsid w:val="00071A5B"/>
    <w:rsid w:val="00072032"/>
    <w:rsid w:val="000728C9"/>
    <w:rsid w:val="0007343C"/>
    <w:rsid w:val="00074A16"/>
    <w:rsid w:val="000845DC"/>
    <w:rsid w:val="00085471"/>
    <w:rsid w:val="00086D60"/>
    <w:rsid w:val="00093817"/>
    <w:rsid w:val="0009475F"/>
    <w:rsid w:val="00094BCB"/>
    <w:rsid w:val="000A531B"/>
    <w:rsid w:val="000A64DC"/>
    <w:rsid w:val="000A68F6"/>
    <w:rsid w:val="000C28EF"/>
    <w:rsid w:val="000D4437"/>
    <w:rsid w:val="000D5010"/>
    <w:rsid w:val="000D6062"/>
    <w:rsid w:val="000D7565"/>
    <w:rsid w:val="000E13BF"/>
    <w:rsid w:val="000E2E55"/>
    <w:rsid w:val="000E4410"/>
    <w:rsid w:val="000F4533"/>
    <w:rsid w:val="000F6E5D"/>
    <w:rsid w:val="0010219D"/>
    <w:rsid w:val="00103F66"/>
    <w:rsid w:val="00106EB9"/>
    <w:rsid w:val="0011163B"/>
    <w:rsid w:val="00112022"/>
    <w:rsid w:val="00113244"/>
    <w:rsid w:val="00115135"/>
    <w:rsid w:val="00141C4A"/>
    <w:rsid w:val="001508B6"/>
    <w:rsid w:val="00152365"/>
    <w:rsid w:val="001547A6"/>
    <w:rsid w:val="00155846"/>
    <w:rsid w:val="00156561"/>
    <w:rsid w:val="0016353B"/>
    <w:rsid w:val="001649E6"/>
    <w:rsid w:val="001704F0"/>
    <w:rsid w:val="00170F4F"/>
    <w:rsid w:val="00176D13"/>
    <w:rsid w:val="00185BD8"/>
    <w:rsid w:val="001930C6"/>
    <w:rsid w:val="001A17F1"/>
    <w:rsid w:val="001A2941"/>
    <w:rsid w:val="001B2302"/>
    <w:rsid w:val="001B640E"/>
    <w:rsid w:val="001C1470"/>
    <w:rsid w:val="001C3600"/>
    <w:rsid w:val="001C62DC"/>
    <w:rsid w:val="001D5346"/>
    <w:rsid w:val="001D5672"/>
    <w:rsid w:val="001D5A64"/>
    <w:rsid w:val="001E20C5"/>
    <w:rsid w:val="001E6325"/>
    <w:rsid w:val="001F1B9F"/>
    <w:rsid w:val="001F7C6F"/>
    <w:rsid w:val="00201AFF"/>
    <w:rsid w:val="002079DE"/>
    <w:rsid w:val="00207D65"/>
    <w:rsid w:val="00213609"/>
    <w:rsid w:val="00223D89"/>
    <w:rsid w:val="00224189"/>
    <w:rsid w:val="00224305"/>
    <w:rsid w:val="0022544F"/>
    <w:rsid w:val="00226EC5"/>
    <w:rsid w:val="00236555"/>
    <w:rsid w:val="002409D1"/>
    <w:rsid w:val="002428CB"/>
    <w:rsid w:val="0025075E"/>
    <w:rsid w:val="002552FE"/>
    <w:rsid w:val="00260906"/>
    <w:rsid w:val="002619F4"/>
    <w:rsid w:val="002655BE"/>
    <w:rsid w:val="00265D78"/>
    <w:rsid w:val="00273703"/>
    <w:rsid w:val="002765D1"/>
    <w:rsid w:val="002768C9"/>
    <w:rsid w:val="00281257"/>
    <w:rsid w:val="002A43B2"/>
    <w:rsid w:val="002A65D0"/>
    <w:rsid w:val="002A6FBA"/>
    <w:rsid w:val="002D165A"/>
    <w:rsid w:val="002D3F7F"/>
    <w:rsid w:val="002D58F7"/>
    <w:rsid w:val="002D779E"/>
    <w:rsid w:val="002E119A"/>
    <w:rsid w:val="002E70A3"/>
    <w:rsid w:val="002F00E2"/>
    <w:rsid w:val="002F3D6C"/>
    <w:rsid w:val="002F4ED3"/>
    <w:rsid w:val="002F6490"/>
    <w:rsid w:val="002F7A03"/>
    <w:rsid w:val="00300E8D"/>
    <w:rsid w:val="003042A6"/>
    <w:rsid w:val="00305425"/>
    <w:rsid w:val="00314979"/>
    <w:rsid w:val="0032237C"/>
    <w:rsid w:val="00325F7D"/>
    <w:rsid w:val="0032647D"/>
    <w:rsid w:val="003326D8"/>
    <w:rsid w:val="00334E34"/>
    <w:rsid w:val="003357B6"/>
    <w:rsid w:val="00336626"/>
    <w:rsid w:val="003402A3"/>
    <w:rsid w:val="0034283E"/>
    <w:rsid w:val="0035057D"/>
    <w:rsid w:val="00353BAD"/>
    <w:rsid w:val="003555F4"/>
    <w:rsid w:val="00357742"/>
    <w:rsid w:val="00357E70"/>
    <w:rsid w:val="00360465"/>
    <w:rsid w:val="003619CD"/>
    <w:rsid w:val="003621B4"/>
    <w:rsid w:val="00366299"/>
    <w:rsid w:val="0036648D"/>
    <w:rsid w:val="003728B9"/>
    <w:rsid w:val="00372E19"/>
    <w:rsid w:val="00374874"/>
    <w:rsid w:val="00375150"/>
    <w:rsid w:val="00381F40"/>
    <w:rsid w:val="00382C27"/>
    <w:rsid w:val="00384AF2"/>
    <w:rsid w:val="00385866"/>
    <w:rsid w:val="00390288"/>
    <w:rsid w:val="00396E22"/>
    <w:rsid w:val="003B491D"/>
    <w:rsid w:val="003B5FEA"/>
    <w:rsid w:val="003B76E9"/>
    <w:rsid w:val="003C1001"/>
    <w:rsid w:val="003C3CF7"/>
    <w:rsid w:val="003C4DCD"/>
    <w:rsid w:val="003D37D6"/>
    <w:rsid w:val="003E1023"/>
    <w:rsid w:val="003E79FA"/>
    <w:rsid w:val="003F07BD"/>
    <w:rsid w:val="003F0D32"/>
    <w:rsid w:val="003F2602"/>
    <w:rsid w:val="003F73B9"/>
    <w:rsid w:val="0040484E"/>
    <w:rsid w:val="00407B66"/>
    <w:rsid w:val="00410A8D"/>
    <w:rsid w:val="0041398F"/>
    <w:rsid w:val="00415E18"/>
    <w:rsid w:val="00417603"/>
    <w:rsid w:val="00420162"/>
    <w:rsid w:val="0042564D"/>
    <w:rsid w:val="0043506D"/>
    <w:rsid w:val="00435A80"/>
    <w:rsid w:val="00440018"/>
    <w:rsid w:val="0044290A"/>
    <w:rsid w:val="00450D34"/>
    <w:rsid w:val="00452AAB"/>
    <w:rsid w:val="00453986"/>
    <w:rsid w:val="00455D3D"/>
    <w:rsid w:val="00462D5E"/>
    <w:rsid w:val="00463222"/>
    <w:rsid w:val="00463B82"/>
    <w:rsid w:val="0047056D"/>
    <w:rsid w:val="00471401"/>
    <w:rsid w:val="00472ED0"/>
    <w:rsid w:val="0047752C"/>
    <w:rsid w:val="00494340"/>
    <w:rsid w:val="00494557"/>
    <w:rsid w:val="00497000"/>
    <w:rsid w:val="004A0109"/>
    <w:rsid w:val="004B039D"/>
    <w:rsid w:val="004B371E"/>
    <w:rsid w:val="004B51D4"/>
    <w:rsid w:val="004B5C7E"/>
    <w:rsid w:val="004D0A2C"/>
    <w:rsid w:val="004D1B41"/>
    <w:rsid w:val="004D233A"/>
    <w:rsid w:val="004E69B3"/>
    <w:rsid w:val="004E6C85"/>
    <w:rsid w:val="004F42C3"/>
    <w:rsid w:val="004F6829"/>
    <w:rsid w:val="00506084"/>
    <w:rsid w:val="005060DD"/>
    <w:rsid w:val="00510A1C"/>
    <w:rsid w:val="00514207"/>
    <w:rsid w:val="00516579"/>
    <w:rsid w:val="00520501"/>
    <w:rsid w:val="00524D8D"/>
    <w:rsid w:val="00527B5A"/>
    <w:rsid w:val="005346C8"/>
    <w:rsid w:val="0054240B"/>
    <w:rsid w:val="00543061"/>
    <w:rsid w:val="00544E60"/>
    <w:rsid w:val="00550F20"/>
    <w:rsid w:val="00553559"/>
    <w:rsid w:val="00560948"/>
    <w:rsid w:val="00560E45"/>
    <w:rsid w:val="0056618A"/>
    <w:rsid w:val="00566928"/>
    <w:rsid w:val="00566E1B"/>
    <w:rsid w:val="005728A6"/>
    <w:rsid w:val="00585FF2"/>
    <w:rsid w:val="0058724B"/>
    <w:rsid w:val="00594955"/>
    <w:rsid w:val="005A3370"/>
    <w:rsid w:val="005A362F"/>
    <w:rsid w:val="005A56A6"/>
    <w:rsid w:val="005C7FC9"/>
    <w:rsid w:val="005D2493"/>
    <w:rsid w:val="005D2FD4"/>
    <w:rsid w:val="005D7A80"/>
    <w:rsid w:val="005E193D"/>
    <w:rsid w:val="005E1E2B"/>
    <w:rsid w:val="005E3FDD"/>
    <w:rsid w:val="005E5D79"/>
    <w:rsid w:val="005E67B3"/>
    <w:rsid w:val="005E77B1"/>
    <w:rsid w:val="005F09CE"/>
    <w:rsid w:val="005F4B96"/>
    <w:rsid w:val="00600ED7"/>
    <w:rsid w:val="00601A61"/>
    <w:rsid w:val="0060632B"/>
    <w:rsid w:val="006122CA"/>
    <w:rsid w:val="00616EB2"/>
    <w:rsid w:val="00622FEC"/>
    <w:rsid w:val="00626777"/>
    <w:rsid w:val="00626A94"/>
    <w:rsid w:val="00627129"/>
    <w:rsid w:val="00631ECD"/>
    <w:rsid w:val="00632CA9"/>
    <w:rsid w:val="00634273"/>
    <w:rsid w:val="0063702B"/>
    <w:rsid w:val="00642CD6"/>
    <w:rsid w:val="006476C6"/>
    <w:rsid w:val="00650B14"/>
    <w:rsid w:val="00650EAC"/>
    <w:rsid w:val="00653FE2"/>
    <w:rsid w:val="00654FF3"/>
    <w:rsid w:val="0066694F"/>
    <w:rsid w:val="00671CD5"/>
    <w:rsid w:val="006749B6"/>
    <w:rsid w:val="00674A8D"/>
    <w:rsid w:val="0068624B"/>
    <w:rsid w:val="00693FEE"/>
    <w:rsid w:val="006948CC"/>
    <w:rsid w:val="00694AAE"/>
    <w:rsid w:val="00694B4C"/>
    <w:rsid w:val="00694E5D"/>
    <w:rsid w:val="006A015A"/>
    <w:rsid w:val="006A1986"/>
    <w:rsid w:val="006A26AF"/>
    <w:rsid w:val="006B3CA9"/>
    <w:rsid w:val="006B6F36"/>
    <w:rsid w:val="006B6F55"/>
    <w:rsid w:val="006C4046"/>
    <w:rsid w:val="006C4B4F"/>
    <w:rsid w:val="006C6633"/>
    <w:rsid w:val="006C7183"/>
    <w:rsid w:val="006C71C6"/>
    <w:rsid w:val="006D17D3"/>
    <w:rsid w:val="006D3301"/>
    <w:rsid w:val="006D4E41"/>
    <w:rsid w:val="006E16E5"/>
    <w:rsid w:val="006E70A4"/>
    <w:rsid w:val="006F341B"/>
    <w:rsid w:val="006F4E3E"/>
    <w:rsid w:val="00713AFD"/>
    <w:rsid w:val="00717BC3"/>
    <w:rsid w:val="00725B0D"/>
    <w:rsid w:val="00726B45"/>
    <w:rsid w:val="007275D4"/>
    <w:rsid w:val="007303A2"/>
    <w:rsid w:val="00735C49"/>
    <w:rsid w:val="00741765"/>
    <w:rsid w:val="0074338C"/>
    <w:rsid w:val="00744A36"/>
    <w:rsid w:val="00746F9B"/>
    <w:rsid w:val="00747120"/>
    <w:rsid w:val="0075469E"/>
    <w:rsid w:val="00756178"/>
    <w:rsid w:val="00756558"/>
    <w:rsid w:val="00757828"/>
    <w:rsid w:val="007629F1"/>
    <w:rsid w:val="00763EBD"/>
    <w:rsid w:val="00764927"/>
    <w:rsid w:val="00766496"/>
    <w:rsid w:val="00771D37"/>
    <w:rsid w:val="00782B9C"/>
    <w:rsid w:val="00783430"/>
    <w:rsid w:val="007866D8"/>
    <w:rsid w:val="007879A4"/>
    <w:rsid w:val="007952A2"/>
    <w:rsid w:val="007A101F"/>
    <w:rsid w:val="007A4B96"/>
    <w:rsid w:val="007A4E1D"/>
    <w:rsid w:val="007A6B86"/>
    <w:rsid w:val="007B40C3"/>
    <w:rsid w:val="007C0FF0"/>
    <w:rsid w:val="007D0830"/>
    <w:rsid w:val="007D1B7E"/>
    <w:rsid w:val="007F0354"/>
    <w:rsid w:val="007F1652"/>
    <w:rsid w:val="007F4578"/>
    <w:rsid w:val="007F5301"/>
    <w:rsid w:val="007F5F37"/>
    <w:rsid w:val="00801CC0"/>
    <w:rsid w:val="00803F8C"/>
    <w:rsid w:val="008053DC"/>
    <w:rsid w:val="00805B2B"/>
    <w:rsid w:val="008062AC"/>
    <w:rsid w:val="008104AC"/>
    <w:rsid w:val="008126EB"/>
    <w:rsid w:val="00812860"/>
    <w:rsid w:val="00815C20"/>
    <w:rsid w:val="008171DE"/>
    <w:rsid w:val="0082116B"/>
    <w:rsid w:val="00822D52"/>
    <w:rsid w:val="00823C05"/>
    <w:rsid w:val="00824E68"/>
    <w:rsid w:val="008257BE"/>
    <w:rsid w:val="0082653F"/>
    <w:rsid w:val="0083029F"/>
    <w:rsid w:val="00833FC7"/>
    <w:rsid w:val="008405B2"/>
    <w:rsid w:val="0084306D"/>
    <w:rsid w:val="008434F3"/>
    <w:rsid w:val="00850AB5"/>
    <w:rsid w:val="0085315B"/>
    <w:rsid w:val="0085354D"/>
    <w:rsid w:val="0085463F"/>
    <w:rsid w:val="00854D23"/>
    <w:rsid w:val="00861553"/>
    <w:rsid w:val="008622BD"/>
    <w:rsid w:val="008647C9"/>
    <w:rsid w:val="00872827"/>
    <w:rsid w:val="00872A75"/>
    <w:rsid w:val="00873AC3"/>
    <w:rsid w:val="00873B91"/>
    <w:rsid w:val="00874A4E"/>
    <w:rsid w:val="00875505"/>
    <w:rsid w:val="008776BD"/>
    <w:rsid w:val="008779E3"/>
    <w:rsid w:val="00877F7E"/>
    <w:rsid w:val="00883AB3"/>
    <w:rsid w:val="008947FF"/>
    <w:rsid w:val="00894CCF"/>
    <w:rsid w:val="008A26F2"/>
    <w:rsid w:val="008A592B"/>
    <w:rsid w:val="008B27D1"/>
    <w:rsid w:val="008B64F6"/>
    <w:rsid w:val="008B7557"/>
    <w:rsid w:val="008C2718"/>
    <w:rsid w:val="008C2BF6"/>
    <w:rsid w:val="008C5D5D"/>
    <w:rsid w:val="008D1CA9"/>
    <w:rsid w:val="008D2CAD"/>
    <w:rsid w:val="008D521D"/>
    <w:rsid w:val="008D5DA2"/>
    <w:rsid w:val="008D70FB"/>
    <w:rsid w:val="008E42B9"/>
    <w:rsid w:val="008E4CB5"/>
    <w:rsid w:val="008F0585"/>
    <w:rsid w:val="0090530D"/>
    <w:rsid w:val="009064B2"/>
    <w:rsid w:val="00911A9B"/>
    <w:rsid w:val="00926D59"/>
    <w:rsid w:val="00926F56"/>
    <w:rsid w:val="00930EAE"/>
    <w:rsid w:val="00934DA6"/>
    <w:rsid w:val="0094176C"/>
    <w:rsid w:val="00946F45"/>
    <w:rsid w:val="009654C2"/>
    <w:rsid w:val="009661B1"/>
    <w:rsid w:val="009665CF"/>
    <w:rsid w:val="00971EAA"/>
    <w:rsid w:val="00974577"/>
    <w:rsid w:val="0098086C"/>
    <w:rsid w:val="00983530"/>
    <w:rsid w:val="00984E46"/>
    <w:rsid w:val="0098597D"/>
    <w:rsid w:val="009878B2"/>
    <w:rsid w:val="00990B67"/>
    <w:rsid w:val="00993E06"/>
    <w:rsid w:val="00994E68"/>
    <w:rsid w:val="009967D1"/>
    <w:rsid w:val="00996C22"/>
    <w:rsid w:val="009972BD"/>
    <w:rsid w:val="009A13FF"/>
    <w:rsid w:val="009A196D"/>
    <w:rsid w:val="009A597A"/>
    <w:rsid w:val="009C1748"/>
    <w:rsid w:val="009D564C"/>
    <w:rsid w:val="009F1680"/>
    <w:rsid w:val="009F2D28"/>
    <w:rsid w:val="009F3813"/>
    <w:rsid w:val="009F3990"/>
    <w:rsid w:val="009F6F9F"/>
    <w:rsid w:val="00A06103"/>
    <w:rsid w:val="00A148D3"/>
    <w:rsid w:val="00A1618D"/>
    <w:rsid w:val="00A21131"/>
    <w:rsid w:val="00A27272"/>
    <w:rsid w:val="00A30A61"/>
    <w:rsid w:val="00A324B2"/>
    <w:rsid w:val="00A42111"/>
    <w:rsid w:val="00A435AD"/>
    <w:rsid w:val="00A44E37"/>
    <w:rsid w:val="00A57891"/>
    <w:rsid w:val="00A612B2"/>
    <w:rsid w:val="00A6139A"/>
    <w:rsid w:val="00A63B8C"/>
    <w:rsid w:val="00A8050A"/>
    <w:rsid w:val="00A84BDA"/>
    <w:rsid w:val="00A93B8F"/>
    <w:rsid w:val="00A956AF"/>
    <w:rsid w:val="00AA08B1"/>
    <w:rsid w:val="00AA1D7F"/>
    <w:rsid w:val="00AA60F0"/>
    <w:rsid w:val="00AA7643"/>
    <w:rsid w:val="00AB11BD"/>
    <w:rsid w:val="00AB2C3E"/>
    <w:rsid w:val="00AB38CE"/>
    <w:rsid w:val="00AB6DC3"/>
    <w:rsid w:val="00AC25C6"/>
    <w:rsid w:val="00AD168F"/>
    <w:rsid w:val="00AD18DD"/>
    <w:rsid w:val="00AD270D"/>
    <w:rsid w:val="00AF405B"/>
    <w:rsid w:val="00AF6727"/>
    <w:rsid w:val="00B00748"/>
    <w:rsid w:val="00B030C9"/>
    <w:rsid w:val="00B05CF6"/>
    <w:rsid w:val="00B06761"/>
    <w:rsid w:val="00B06DA0"/>
    <w:rsid w:val="00B1223B"/>
    <w:rsid w:val="00B1351C"/>
    <w:rsid w:val="00B14AAF"/>
    <w:rsid w:val="00B21A50"/>
    <w:rsid w:val="00B228DA"/>
    <w:rsid w:val="00B23527"/>
    <w:rsid w:val="00B23CEB"/>
    <w:rsid w:val="00B243B5"/>
    <w:rsid w:val="00B25EAD"/>
    <w:rsid w:val="00B32FDA"/>
    <w:rsid w:val="00B346D1"/>
    <w:rsid w:val="00B35BD3"/>
    <w:rsid w:val="00B3613C"/>
    <w:rsid w:val="00B371A6"/>
    <w:rsid w:val="00B43CC4"/>
    <w:rsid w:val="00B46FBF"/>
    <w:rsid w:val="00B552AC"/>
    <w:rsid w:val="00B56968"/>
    <w:rsid w:val="00B62E7A"/>
    <w:rsid w:val="00B62F21"/>
    <w:rsid w:val="00B62FA6"/>
    <w:rsid w:val="00B64419"/>
    <w:rsid w:val="00B818D9"/>
    <w:rsid w:val="00B955A9"/>
    <w:rsid w:val="00B96F31"/>
    <w:rsid w:val="00BA2E2A"/>
    <w:rsid w:val="00BA3DD2"/>
    <w:rsid w:val="00BB06EE"/>
    <w:rsid w:val="00BB46E0"/>
    <w:rsid w:val="00BB5236"/>
    <w:rsid w:val="00BB680A"/>
    <w:rsid w:val="00BB7C96"/>
    <w:rsid w:val="00BC169F"/>
    <w:rsid w:val="00BC17A5"/>
    <w:rsid w:val="00BC734E"/>
    <w:rsid w:val="00BD229D"/>
    <w:rsid w:val="00BD2A28"/>
    <w:rsid w:val="00BD3F3D"/>
    <w:rsid w:val="00BD4FF0"/>
    <w:rsid w:val="00BD5881"/>
    <w:rsid w:val="00BE2FCB"/>
    <w:rsid w:val="00BE3222"/>
    <w:rsid w:val="00BE4933"/>
    <w:rsid w:val="00BF094C"/>
    <w:rsid w:val="00C04850"/>
    <w:rsid w:val="00C055E0"/>
    <w:rsid w:val="00C11AF8"/>
    <w:rsid w:val="00C15A17"/>
    <w:rsid w:val="00C2324A"/>
    <w:rsid w:val="00C24CAF"/>
    <w:rsid w:val="00C45B6B"/>
    <w:rsid w:val="00C62740"/>
    <w:rsid w:val="00C65291"/>
    <w:rsid w:val="00C6576F"/>
    <w:rsid w:val="00C65BE7"/>
    <w:rsid w:val="00C67602"/>
    <w:rsid w:val="00C71A9A"/>
    <w:rsid w:val="00C7433E"/>
    <w:rsid w:val="00C7622B"/>
    <w:rsid w:val="00C773B4"/>
    <w:rsid w:val="00C773DF"/>
    <w:rsid w:val="00C80B39"/>
    <w:rsid w:val="00C81D39"/>
    <w:rsid w:val="00C83EF5"/>
    <w:rsid w:val="00C8415E"/>
    <w:rsid w:val="00C841DC"/>
    <w:rsid w:val="00C8465F"/>
    <w:rsid w:val="00C84F65"/>
    <w:rsid w:val="00C86514"/>
    <w:rsid w:val="00C868A9"/>
    <w:rsid w:val="00C8730C"/>
    <w:rsid w:val="00C876A6"/>
    <w:rsid w:val="00C91993"/>
    <w:rsid w:val="00C92496"/>
    <w:rsid w:val="00C97EEB"/>
    <w:rsid w:val="00CA1181"/>
    <w:rsid w:val="00CB1D4F"/>
    <w:rsid w:val="00CB2592"/>
    <w:rsid w:val="00CB4DCD"/>
    <w:rsid w:val="00CB52FD"/>
    <w:rsid w:val="00CC61D3"/>
    <w:rsid w:val="00CC6B66"/>
    <w:rsid w:val="00CC714E"/>
    <w:rsid w:val="00CD4EAF"/>
    <w:rsid w:val="00CD5430"/>
    <w:rsid w:val="00CD5E66"/>
    <w:rsid w:val="00CE2ADF"/>
    <w:rsid w:val="00CE47EE"/>
    <w:rsid w:val="00CF1F06"/>
    <w:rsid w:val="00CF7271"/>
    <w:rsid w:val="00D01272"/>
    <w:rsid w:val="00D05C87"/>
    <w:rsid w:val="00D106EE"/>
    <w:rsid w:val="00D126B1"/>
    <w:rsid w:val="00D1319B"/>
    <w:rsid w:val="00D13BC6"/>
    <w:rsid w:val="00D174B6"/>
    <w:rsid w:val="00D17572"/>
    <w:rsid w:val="00D24B40"/>
    <w:rsid w:val="00D30491"/>
    <w:rsid w:val="00D314F1"/>
    <w:rsid w:val="00D34C79"/>
    <w:rsid w:val="00D475A1"/>
    <w:rsid w:val="00D50C1F"/>
    <w:rsid w:val="00D50D8B"/>
    <w:rsid w:val="00D60086"/>
    <w:rsid w:val="00D61BCB"/>
    <w:rsid w:val="00D62BE3"/>
    <w:rsid w:val="00D6595F"/>
    <w:rsid w:val="00D65AC6"/>
    <w:rsid w:val="00D66296"/>
    <w:rsid w:val="00D672D2"/>
    <w:rsid w:val="00D76BAB"/>
    <w:rsid w:val="00D82825"/>
    <w:rsid w:val="00D86F9B"/>
    <w:rsid w:val="00D909DB"/>
    <w:rsid w:val="00D90D86"/>
    <w:rsid w:val="00D95F31"/>
    <w:rsid w:val="00DA4427"/>
    <w:rsid w:val="00DB0FAE"/>
    <w:rsid w:val="00DC05B3"/>
    <w:rsid w:val="00DC0D8F"/>
    <w:rsid w:val="00DD0FAF"/>
    <w:rsid w:val="00DD65D2"/>
    <w:rsid w:val="00DE62BD"/>
    <w:rsid w:val="00DF61CD"/>
    <w:rsid w:val="00DF6F13"/>
    <w:rsid w:val="00E01108"/>
    <w:rsid w:val="00E05292"/>
    <w:rsid w:val="00E07EF9"/>
    <w:rsid w:val="00E13C9D"/>
    <w:rsid w:val="00E231DA"/>
    <w:rsid w:val="00E25625"/>
    <w:rsid w:val="00E3020D"/>
    <w:rsid w:val="00E30FA5"/>
    <w:rsid w:val="00E3121B"/>
    <w:rsid w:val="00E32B45"/>
    <w:rsid w:val="00E341E2"/>
    <w:rsid w:val="00E41F3A"/>
    <w:rsid w:val="00E4225C"/>
    <w:rsid w:val="00E425DA"/>
    <w:rsid w:val="00E4765A"/>
    <w:rsid w:val="00E477CA"/>
    <w:rsid w:val="00E47ED9"/>
    <w:rsid w:val="00E51C92"/>
    <w:rsid w:val="00E52D4E"/>
    <w:rsid w:val="00E57F05"/>
    <w:rsid w:val="00E604F4"/>
    <w:rsid w:val="00E63337"/>
    <w:rsid w:val="00E664BA"/>
    <w:rsid w:val="00E7128E"/>
    <w:rsid w:val="00E75EF0"/>
    <w:rsid w:val="00E878D9"/>
    <w:rsid w:val="00EA17B3"/>
    <w:rsid w:val="00EA4A21"/>
    <w:rsid w:val="00EB462A"/>
    <w:rsid w:val="00EC5187"/>
    <w:rsid w:val="00EC5AB8"/>
    <w:rsid w:val="00EE0A14"/>
    <w:rsid w:val="00EE2B20"/>
    <w:rsid w:val="00EF16B4"/>
    <w:rsid w:val="00F01BD9"/>
    <w:rsid w:val="00F01D33"/>
    <w:rsid w:val="00F06612"/>
    <w:rsid w:val="00F12FFE"/>
    <w:rsid w:val="00F14759"/>
    <w:rsid w:val="00F21015"/>
    <w:rsid w:val="00F2320D"/>
    <w:rsid w:val="00F31C1A"/>
    <w:rsid w:val="00F40BE8"/>
    <w:rsid w:val="00F41402"/>
    <w:rsid w:val="00F512B8"/>
    <w:rsid w:val="00F5435D"/>
    <w:rsid w:val="00F54E2D"/>
    <w:rsid w:val="00F602BB"/>
    <w:rsid w:val="00F60CBF"/>
    <w:rsid w:val="00F62DDB"/>
    <w:rsid w:val="00F64BF3"/>
    <w:rsid w:val="00F714EC"/>
    <w:rsid w:val="00F76099"/>
    <w:rsid w:val="00F775F2"/>
    <w:rsid w:val="00F82477"/>
    <w:rsid w:val="00F85F19"/>
    <w:rsid w:val="00F9428C"/>
    <w:rsid w:val="00FA344C"/>
    <w:rsid w:val="00FA6391"/>
    <w:rsid w:val="00FB355D"/>
    <w:rsid w:val="00FB590B"/>
    <w:rsid w:val="00FB73B7"/>
    <w:rsid w:val="00FC097B"/>
    <w:rsid w:val="00FC37F3"/>
    <w:rsid w:val="00FC4FF3"/>
    <w:rsid w:val="00FC6571"/>
    <w:rsid w:val="00FC795E"/>
    <w:rsid w:val="00FD0EB0"/>
    <w:rsid w:val="00FD4EB7"/>
    <w:rsid w:val="00FE0984"/>
    <w:rsid w:val="00FE531C"/>
    <w:rsid w:val="00FE56B3"/>
    <w:rsid w:val="00FF2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8F2DF2-5441-4613-A549-212CD5F0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E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94E5D"/>
    <w:pPr>
      <w:jc w:val="both"/>
    </w:pPr>
    <w:rPr>
      <w:sz w:val="28"/>
      <w:szCs w:val="28"/>
    </w:rPr>
  </w:style>
  <w:style w:type="character" w:customStyle="1" w:styleId="a4">
    <w:name w:val="Основной текст Знак"/>
    <w:basedOn w:val="a0"/>
    <w:link w:val="a3"/>
    <w:rsid w:val="00694E5D"/>
    <w:rPr>
      <w:rFonts w:ascii="Times New Roman" w:eastAsia="Times New Roman" w:hAnsi="Times New Roman" w:cs="Times New Roman"/>
      <w:sz w:val="28"/>
      <w:szCs w:val="28"/>
      <w:lang w:eastAsia="ru-RU"/>
    </w:rPr>
  </w:style>
  <w:style w:type="paragraph" w:styleId="a5">
    <w:name w:val="No Spacing"/>
    <w:uiPriority w:val="1"/>
    <w:qFormat/>
    <w:rsid w:val="00694E5D"/>
    <w:pPr>
      <w:spacing w:after="0" w:line="240" w:lineRule="auto"/>
    </w:pPr>
    <w:rPr>
      <w:rFonts w:ascii="Calibri" w:eastAsia="Calibri" w:hAnsi="Calibri" w:cs="Times New Roman"/>
    </w:rPr>
  </w:style>
  <w:style w:type="paragraph" w:styleId="a6">
    <w:name w:val="Title"/>
    <w:basedOn w:val="a"/>
    <w:link w:val="a7"/>
    <w:qFormat/>
    <w:rsid w:val="00694E5D"/>
    <w:pPr>
      <w:jc w:val="center"/>
    </w:pPr>
    <w:rPr>
      <w:b/>
      <w:szCs w:val="20"/>
    </w:rPr>
  </w:style>
  <w:style w:type="character" w:customStyle="1" w:styleId="a7">
    <w:name w:val="Название Знак"/>
    <w:basedOn w:val="a0"/>
    <w:link w:val="a6"/>
    <w:rsid w:val="00694E5D"/>
    <w:rPr>
      <w:rFonts w:ascii="Times New Roman" w:eastAsia="Times New Roman" w:hAnsi="Times New Roman" w:cs="Times New Roman"/>
      <w:b/>
      <w:sz w:val="24"/>
      <w:szCs w:val="20"/>
      <w:lang w:eastAsia="ru-RU"/>
    </w:rPr>
  </w:style>
  <w:style w:type="character" w:customStyle="1" w:styleId="a8">
    <w:name w:val="Гипертекстовая ссылка"/>
    <w:basedOn w:val="a0"/>
    <w:uiPriority w:val="99"/>
    <w:rsid w:val="009878B2"/>
    <w:rPr>
      <w:color w:val="106BBE"/>
    </w:rPr>
  </w:style>
  <w:style w:type="character" w:styleId="a9">
    <w:name w:val="Hyperlink"/>
    <w:uiPriority w:val="99"/>
    <w:unhideWhenUsed/>
    <w:rsid w:val="001704F0"/>
    <w:rPr>
      <w:color w:val="0563C1"/>
      <w:u w:val="single"/>
    </w:rPr>
  </w:style>
  <w:style w:type="paragraph" w:styleId="aa">
    <w:name w:val="List Paragraph"/>
    <w:basedOn w:val="a"/>
    <w:uiPriority w:val="34"/>
    <w:qFormat/>
    <w:rsid w:val="00471401"/>
    <w:pPr>
      <w:ind w:left="720"/>
      <w:contextualSpacing/>
    </w:pPr>
  </w:style>
  <w:style w:type="paragraph" w:styleId="ab">
    <w:name w:val="Balloon Text"/>
    <w:basedOn w:val="a"/>
    <w:link w:val="ac"/>
    <w:uiPriority w:val="99"/>
    <w:semiHidden/>
    <w:unhideWhenUsed/>
    <w:rsid w:val="009972BD"/>
    <w:rPr>
      <w:rFonts w:ascii="Tahoma" w:hAnsi="Tahoma" w:cs="Tahoma"/>
      <w:sz w:val="16"/>
      <w:szCs w:val="16"/>
    </w:rPr>
  </w:style>
  <w:style w:type="character" w:customStyle="1" w:styleId="ac">
    <w:name w:val="Текст выноски Знак"/>
    <w:basedOn w:val="a0"/>
    <w:link w:val="ab"/>
    <w:uiPriority w:val="99"/>
    <w:semiHidden/>
    <w:rsid w:val="009972BD"/>
    <w:rPr>
      <w:rFonts w:ascii="Tahoma" w:eastAsia="Times New Roman" w:hAnsi="Tahoma" w:cs="Tahoma"/>
      <w:sz w:val="16"/>
      <w:szCs w:val="16"/>
      <w:lang w:eastAsia="ru-RU"/>
    </w:rPr>
  </w:style>
  <w:style w:type="paragraph" w:customStyle="1" w:styleId="ad">
    <w:name w:val="Информация об изменениях"/>
    <w:basedOn w:val="a"/>
    <w:next w:val="a"/>
    <w:uiPriority w:val="99"/>
    <w:rsid w:val="00CE2ADF"/>
    <w:pPr>
      <w:autoSpaceDE w:val="0"/>
      <w:autoSpaceDN w:val="0"/>
      <w:adjustRightInd w:val="0"/>
      <w:spacing w:before="180"/>
      <w:ind w:left="360" w:right="360"/>
      <w:jc w:val="both"/>
    </w:pPr>
    <w:rPr>
      <w:rFonts w:ascii="Arial" w:eastAsiaTheme="minorHAnsi" w:hAnsi="Arial" w:cs="Arial"/>
      <w:color w:val="353842"/>
      <w:sz w:val="18"/>
      <w:szCs w:val="18"/>
      <w:shd w:val="clear" w:color="auto" w:fill="EAEFED"/>
      <w:lang w:eastAsia="en-US"/>
    </w:rPr>
  </w:style>
  <w:style w:type="paragraph" w:customStyle="1" w:styleId="ae">
    <w:name w:val="Подзаголовок для информации об изменениях"/>
    <w:basedOn w:val="a"/>
    <w:next w:val="a"/>
    <w:uiPriority w:val="99"/>
    <w:rsid w:val="00CE2ADF"/>
    <w:pPr>
      <w:autoSpaceDE w:val="0"/>
      <w:autoSpaceDN w:val="0"/>
      <w:adjustRightInd w:val="0"/>
      <w:ind w:firstLine="720"/>
      <w:jc w:val="both"/>
    </w:pPr>
    <w:rPr>
      <w:rFonts w:ascii="Arial" w:eastAsiaTheme="minorHAnsi" w:hAnsi="Arial" w:cs="Arial"/>
      <w:b/>
      <w:bCs/>
      <w:color w:val="353842"/>
      <w:sz w:val="18"/>
      <w:szCs w:val="18"/>
      <w:lang w:eastAsia="en-US"/>
    </w:rPr>
  </w:style>
  <w:style w:type="table" w:styleId="af">
    <w:name w:val="Table Grid"/>
    <w:basedOn w:val="a1"/>
    <w:uiPriority w:val="59"/>
    <w:rsid w:val="00D9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AF6727"/>
    <w:pPr>
      <w:tabs>
        <w:tab w:val="center" w:pos="4677"/>
        <w:tab w:val="right" w:pos="9355"/>
      </w:tabs>
    </w:pPr>
  </w:style>
  <w:style w:type="character" w:customStyle="1" w:styleId="af1">
    <w:name w:val="Верхний колонтитул Знак"/>
    <w:basedOn w:val="a0"/>
    <w:link w:val="af0"/>
    <w:uiPriority w:val="99"/>
    <w:rsid w:val="00AF6727"/>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AF6727"/>
    <w:pPr>
      <w:tabs>
        <w:tab w:val="center" w:pos="4677"/>
        <w:tab w:val="right" w:pos="9355"/>
      </w:tabs>
    </w:pPr>
  </w:style>
  <w:style w:type="character" w:customStyle="1" w:styleId="af3">
    <w:name w:val="Нижний колонтитул Знак"/>
    <w:basedOn w:val="a0"/>
    <w:link w:val="af2"/>
    <w:uiPriority w:val="99"/>
    <w:rsid w:val="00AF6727"/>
    <w:rPr>
      <w:rFonts w:ascii="Times New Roman" w:eastAsia="Times New Roman" w:hAnsi="Times New Roman" w:cs="Times New Roman"/>
      <w:sz w:val="24"/>
      <w:szCs w:val="24"/>
      <w:lang w:eastAsia="ru-RU"/>
    </w:rPr>
  </w:style>
  <w:style w:type="table" w:customStyle="1" w:styleId="1">
    <w:name w:val="Сетка таблицы1"/>
    <w:basedOn w:val="a1"/>
    <w:next w:val="af"/>
    <w:uiPriority w:val="59"/>
    <w:rsid w:val="00C6576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F6829"/>
  </w:style>
  <w:style w:type="paragraph" w:customStyle="1" w:styleId="ConsPlusNormal">
    <w:name w:val="ConsPlusNormal"/>
    <w:link w:val="ConsPlusNormal0"/>
    <w:rsid w:val="004F6829"/>
    <w:pPr>
      <w:autoSpaceDE w:val="0"/>
      <w:autoSpaceDN w:val="0"/>
      <w:adjustRightInd w:val="0"/>
      <w:spacing w:after="0" w:line="240" w:lineRule="auto"/>
    </w:pPr>
    <w:rPr>
      <w:rFonts w:ascii="Arial" w:hAnsi="Arial" w:cs="Arial"/>
      <w:sz w:val="20"/>
      <w:szCs w:val="20"/>
    </w:rPr>
  </w:style>
  <w:style w:type="character" w:styleId="af4">
    <w:name w:val="FollowedHyperlink"/>
    <w:basedOn w:val="a0"/>
    <w:uiPriority w:val="99"/>
    <w:semiHidden/>
    <w:unhideWhenUsed/>
    <w:rsid w:val="004F6829"/>
    <w:rPr>
      <w:color w:val="800080" w:themeColor="followedHyperlink"/>
      <w:u w:val="single"/>
    </w:rPr>
  </w:style>
  <w:style w:type="paragraph" w:customStyle="1" w:styleId="ConsPlusNonformat">
    <w:name w:val="ConsPlusNonformat"/>
    <w:uiPriority w:val="99"/>
    <w:rsid w:val="004F6829"/>
    <w:pPr>
      <w:autoSpaceDE w:val="0"/>
      <w:autoSpaceDN w:val="0"/>
      <w:adjustRightInd w:val="0"/>
      <w:spacing w:after="0" w:line="240" w:lineRule="auto"/>
    </w:pPr>
    <w:rPr>
      <w:rFonts w:ascii="Courier New" w:hAnsi="Courier New" w:cs="Courier New"/>
      <w:sz w:val="20"/>
      <w:szCs w:val="20"/>
    </w:rPr>
  </w:style>
  <w:style w:type="table" w:customStyle="1" w:styleId="2">
    <w:name w:val="Сетка таблицы2"/>
    <w:basedOn w:val="a1"/>
    <w:next w:val="af"/>
    <w:uiPriority w:val="59"/>
    <w:rsid w:val="004F682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sid w:val="004F6829"/>
    <w:rPr>
      <w:b/>
      <w:bCs/>
    </w:rPr>
  </w:style>
  <w:style w:type="character" w:customStyle="1" w:styleId="ConsPlusNormal0">
    <w:name w:val="ConsPlusNormal Знак"/>
    <w:link w:val="ConsPlusNormal"/>
    <w:locked/>
    <w:rsid w:val="004F6829"/>
    <w:rPr>
      <w:rFonts w:ascii="Arial" w:hAnsi="Arial" w:cs="Arial"/>
      <w:sz w:val="20"/>
      <w:szCs w:val="20"/>
    </w:rPr>
  </w:style>
  <w:style w:type="paragraph" w:styleId="af6">
    <w:name w:val="Normal (Web)"/>
    <w:basedOn w:val="a"/>
    <w:rsid w:val="004F6829"/>
    <w:pPr>
      <w:spacing w:before="30" w:after="30"/>
    </w:pPr>
    <w:rPr>
      <w:rFonts w:ascii="Arial" w:hAnsi="Arial" w:cs="Arial"/>
      <w:color w:val="332E2D"/>
      <w:spacing w:val="2"/>
    </w:rPr>
  </w:style>
  <w:style w:type="paragraph" w:styleId="af7">
    <w:name w:val="Subtitle"/>
    <w:basedOn w:val="a"/>
    <w:link w:val="af8"/>
    <w:uiPriority w:val="99"/>
    <w:qFormat/>
    <w:rsid w:val="004F6829"/>
    <w:pPr>
      <w:jc w:val="center"/>
    </w:pPr>
    <w:rPr>
      <w:rFonts w:eastAsia="Calibri"/>
      <w:b/>
      <w:bCs/>
      <w:sz w:val="20"/>
      <w:szCs w:val="20"/>
    </w:rPr>
  </w:style>
  <w:style w:type="character" w:customStyle="1" w:styleId="af8">
    <w:name w:val="Подзаголовок Знак"/>
    <w:basedOn w:val="a0"/>
    <w:link w:val="af7"/>
    <w:uiPriority w:val="99"/>
    <w:rsid w:val="004F6829"/>
    <w:rPr>
      <w:rFonts w:ascii="Times New Roman" w:eastAsia="Calibri" w:hAnsi="Times New Roman" w:cs="Times New Roman"/>
      <w:b/>
      <w:bCs/>
      <w:sz w:val="20"/>
      <w:szCs w:val="20"/>
      <w:lang w:eastAsia="ru-RU"/>
    </w:rPr>
  </w:style>
  <w:style w:type="paragraph" w:styleId="HTML">
    <w:name w:val="HTML Preformatted"/>
    <w:basedOn w:val="a"/>
    <w:link w:val="HTML0"/>
    <w:uiPriority w:val="99"/>
    <w:unhideWhenUsed/>
    <w:rsid w:val="004F6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F6829"/>
    <w:rPr>
      <w:rFonts w:ascii="Courier New" w:eastAsia="Times New Roman" w:hAnsi="Courier New" w:cs="Courier New"/>
      <w:sz w:val="20"/>
      <w:szCs w:val="20"/>
      <w:lang w:eastAsia="ru-RU"/>
    </w:rPr>
  </w:style>
  <w:style w:type="paragraph" w:styleId="af9">
    <w:name w:val="footnote text"/>
    <w:basedOn w:val="a"/>
    <w:link w:val="afa"/>
    <w:uiPriority w:val="99"/>
    <w:semiHidden/>
    <w:unhideWhenUsed/>
    <w:rsid w:val="004F6829"/>
    <w:rPr>
      <w:rFonts w:eastAsiaTheme="minorHAnsi" w:cstheme="minorBidi"/>
      <w:sz w:val="20"/>
      <w:szCs w:val="20"/>
      <w:lang w:eastAsia="en-US"/>
    </w:rPr>
  </w:style>
  <w:style w:type="character" w:customStyle="1" w:styleId="afa">
    <w:name w:val="Текст сноски Знак"/>
    <w:basedOn w:val="a0"/>
    <w:link w:val="af9"/>
    <w:uiPriority w:val="99"/>
    <w:semiHidden/>
    <w:rsid w:val="004F6829"/>
    <w:rPr>
      <w:rFonts w:ascii="Times New Roman" w:hAnsi="Times New Roman"/>
      <w:sz w:val="20"/>
      <w:szCs w:val="20"/>
    </w:rPr>
  </w:style>
  <w:style w:type="character" w:styleId="afb">
    <w:name w:val="footnote reference"/>
    <w:basedOn w:val="a0"/>
    <w:uiPriority w:val="99"/>
    <w:semiHidden/>
    <w:unhideWhenUsed/>
    <w:rsid w:val="004F6829"/>
    <w:rPr>
      <w:vertAlign w:val="superscript"/>
    </w:rPr>
  </w:style>
  <w:style w:type="table" w:customStyle="1" w:styleId="3">
    <w:name w:val="Сетка таблицы3"/>
    <w:basedOn w:val="a1"/>
    <w:next w:val="af"/>
    <w:uiPriority w:val="59"/>
    <w:rsid w:val="00DB0FA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Цветовое выделение"/>
    <w:uiPriority w:val="99"/>
    <w:rsid w:val="005E1E2B"/>
    <w:rPr>
      <w:b/>
      <w:color w:val="26282F"/>
    </w:rPr>
  </w:style>
  <w:style w:type="character" w:styleId="afd">
    <w:name w:val="annotation reference"/>
    <w:basedOn w:val="a0"/>
    <w:uiPriority w:val="99"/>
    <w:semiHidden/>
    <w:unhideWhenUsed/>
    <w:rsid w:val="00DD0FAF"/>
    <w:rPr>
      <w:sz w:val="16"/>
      <w:szCs w:val="16"/>
    </w:rPr>
  </w:style>
  <w:style w:type="paragraph" w:styleId="afe">
    <w:name w:val="annotation text"/>
    <w:basedOn w:val="a"/>
    <w:link w:val="aff"/>
    <w:uiPriority w:val="99"/>
    <w:semiHidden/>
    <w:unhideWhenUsed/>
    <w:rsid w:val="00DD0FAF"/>
    <w:rPr>
      <w:sz w:val="20"/>
      <w:szCs w:val="20"/>
    </w:rPr>
  </w:style>
  <w:style w:type="character" w:customStyle="1" w:styleId="aff">
    <w:name w:val="Текст примечания Знак"/>
    <w:basedOn w:val="a0"/>
    <w:link w:val="afe"/>
    <w:uiPriority w:val="99"/>
    <w:semiHidden/>
    <w:rsid w:val="00DD0FAF"/>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D0FAF"/>
    <w:rPr>
      <w:b/>
      <w:bCs/>
    </w:rPr>
  </w:style>
  <w:style w:type="character" w:customStyle="1" w:styleId="aff1">
    <w:name w:val="Тема примечания Знак"/>
    <w:basedOn w:val="aff"/>
    <w:link w:val="aff0"/>
    <w:uiPriority w:val="99"/>
    <w:semiHidden/>
    <w:rsid w:val="00DD0FA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9301">
      <w:bodyDiv w:val="1"/>
      <w:marLeft w:val="0"/>
      <w:marRight w:val="0"/>
      <w:marTop w:val="0"/>
      <w:marBottom w:val="0"/>
      <w:divBdr>
        <w:top w:val="none" w:sz="0" w:space="0" w:color="auto"/>
        <w:left w:val="none" w:sz="0" w:space="0" w:color="auto"/>
        <w:bottom w:val="none" w:sz="0" w:space="0" w:color="auto"/>
        <w:right w:val="none" w:sz="0" w:space="0" w:color="auto"/>
      </w:divBdr>
    </w:div>
    <w:div w:id="231622166">
      <w:bodyDiv w:val="1"/>
      <w:marLeft w:val="0"/>
      <w:marRight w:val="0"/>
      <w:marTop w:val="0"/>
      <w:marBottom w:val="0"/>
      <w:divBdr>
        <w:top w:val="none" w:sz="0" w:space="0" w:color="auto"/>
        <w:left w:val="none" w:sz="0" w:space="0" w:color="auto"/>
        <w:bottom w:val="none" w:sz="0" w:space="0" w:color="auto"/>
        <w:right w:val="none" w:sz="0" w:space="0" w:color="auto"/>
      </w:divBdr>
    </w:div>
    <w:div w:id="1061711304">
      <w:bodyDiv w:val="1"/>
      <w:marLeft w:val="0"/>
      <w:marRight w:val="0"/>
      <w:marTop w:val="0"/>
      <w:marBottom w:val="0"/>
      <w:divBdr>
        <w:top w:val="none" w:sz="0" w:space="0" w:color="auto"/>
        <w:left w:val="none" w:sz="0" w:space="0" w:color="auto"/>
        <w:bottom w:val="none" w:sz="0" w:space="0" w:color="auto"/>
        <w:right w:val="none" w:sz="0" w:space="0" w:color="auto"/>
      </w:divBdr>
    </w:div>
    <w:div w:id="1200701047">
      <w:bodyDiv w:val="1"/>
      <w:marLeft w:val="0"/>
      <w:marRight w:val="0"/>
      <w:marTop w:val="0"/>
      <w:marBottom w:val="0"/>
      <w:divBdr>
        <w:top w:val="none" w:sz="0" w:space="0" w:color="auto"/>
        <w:left w:val="none" w:sz="0" w:space="0" w:color="auto"/>
        <w:bottom w:val="none" w:sz="0" w:space="0" w:color="auto"/>
        <w:right w:val="none" w:sz="0" w:space="0" w:color="auto"/>
      </w:divBdr>
      <w:divsChild>
        <w:div w:id="139146265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E50D-1B81-4E39-9AC8-C2FDBAF9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1622</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Мельничану Лилия Николаевна</cp:lastModifiedBy>
  <cp:revision>5</cp:revision>
  <cp:lastPrinted>2022-01-31T05:49:00Z</cp:lastPrinted>
  <dcterms:created xsi:type="dcterms:W3CDTF">2022-01-31T05:56:00Z</dcterms:created>
  <dcterms:modified xsi:type="dcterms:W3CDTF">2022-03-02T12:25:00Z</dcterms:modified>
</cp:coreProperties>
</file>