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21" w:rsidRDefault="002E0C21" w:rsidP="00800A66">
      <w:pPr>
        <w:tabs>
          <w:tab w:val="left" w:pos="4962"/>
        </w:tabs>
        <w:spacing w:line="120" w:lineRule="atLeast"/>
        <w:jc w:val="center"/>
        <w:rPr>
          <w:sz w:val="24"/>
          <w:szCs w:val="24"/>
        </w:rPr>
      </w:pPr>
    </w:p>
    <w:p w:rsidR="002E0C21" w:rsidRDefault="002E0C21" w:rsidP="00656C1A">
      <w:pPr>
        <w:spacing w:line="120" w:lineRule="atLeast"/>
        <w:jc w:val="center"/>
        <w:rPr>
          <w:sz w:val="24"/>
          <w:szCs w:val="24"/>
        </w:rPr>
      </w:pPr>
    </w:p>
    <w:p w:rsidR="002E0C21" w:rsidRPr="00852378" w:rsidRDefault="002E0C21" w:rsidP="00656C1A">
      <w:pPr>
        <w:spacing w:line="120" w:lineRule="atLeast"/>
        <w:jc w:val="center"/>
        <w:rPr>
          <w:sz w:val="10"/>
          <w:szCs w:val="10"/>
        </w:rPr>
      </w:pPr>
    </w:p>
    <w:p w:rsidR="002E0C21" w:rsidRDefault="002E0C21" w:rsidP="00656C1A">
      <w:pPr>
        <w:spacing w:line="120" w:lineRule="atLeast"/>
        <w:jc w:val="center"/>
        <w:rPr>
          <w:sz w:val="10"/>
          <w:szCs w:val="24"/>
        </w:rPr>
      </w:pPr>
    </w:p>
    <w:p w:rsidR="002E0C21" w:rsidRPr="005541F0" w:rsidRDefault="002E0C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0C21" w:rsidRDefault="002E0C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0C21" w:rsidRPr="005541F0" w:rsidRDefault="002E0C2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0C21" w:rsidRPr="005649E4" w:rsidRDefault="002E0C21" w:rsidP="00656C1A">
      <w:pPr>
        <w:spacing w:line="120" w:lineRule="atLeast"/>
        <w:jc w:val="center"/>
        <w:rPr>
          <w:sz w:val="18"/>
          <w:szCs w:val="24"/>
        </w:rPr>
      </w:pPr>
    </w:p>
    <w:p w:rsidR="002E0C21" w:rsidRPr="00656C1A" w:rsidRDefault="002E0C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0C21" w:rsidRPr="005541F0" w:rsidRDefault="002E0C21" w:rsidP="00656C1A">
      <w:pPr>
        <w:spacing w:line="120" w:lineRule="atLeast"/>
        <w:jc w:val="center"/>
        <w:rPr>
          <w:sz w:val="18"/>
          <w:szCs w:val="24"/>
        </w:rPr>
      </w:pPr>
    </w:p>
    <w:p w:rsidR="002E0C21" w:rsidRPr="005541F0" w:rsidRDefault="002E0C21" w:rsidP="00656C1A">
      <w:pPr>
        <w:spacing w:line="120" w:lineRule="atLeast"/>
        <w:jc w:val="center"/>
        <w:rPr>
          <w:sz w:val="20"/>
          <w:szCs w:val="24"/>
        </w:rPr>
      </w:pPr>
    </w:p>
    <w:p w:rsidR="002E0C21" w:rsidRPr="00656C1A" w:rsidRDefault="002E0C2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0C21" w:rsidRDefault="002E0C21" w:rsidP="00656C1A">
      <w:pPr>
        <w:spacing w:line="120" w:lineRule="atLeast"/>
        <w:jc w:val="center"/>
        <w:rPr>
          <w:sz w:val="30"/>
          <w:szCs w:val="24"/>
        </w:rPr>
      </w:pPr>
    </w:p>
    <w:p w:rsidR="002E0C21" w:rsidRPr="00656C1A" w:rsidRDefault="002E0C2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0C2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0C21" w:rsidRPr="00F8214F" w:rsidRDefault="002E0C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0C21" w:rsidRPr="00F8214F" w:rsidRDefault="00AC5A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0C21" w:rsidRPr="00F8214F" w:rsidRDefault="002E0C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0C21" w:rsidRPr="00F8214F" w:rsidRDefault="00AC5A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E0C21" w:rsidRPr="00A63FB0" w:rsidRDefault="002E0C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0C21" w:rsidRPr="00A3761A" w:rsidRDefault="00AC5A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E0C21" w:rsidRPr="00F8214F" w:rsidRDefault="002E0C2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E0C21" w:rsidRPr="00F8214F" w:rsidRDefault="002E0C2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0C21" w:rsidRPr="00AB4194" w:rsidRDefault="002E0C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0C21" w:rsidRPr="00F8214F" w:rsidRDefault="00AC5A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2301</w:t>
            </w:r>
          </w:p>
        </w:tc>
      </w:tr>
    </w:tbl>
    <w:p w:rsidR="002E0C21" w:rsidRPr="00C725A6" w:rsidRDefault="002E0C21" w:rsidP="00C725A6">
      <w:pPr>
        <w:rPr>
          <w:rFonts w:cs="Times New Roman"/>
          <w:szCs w:val="28"/>
        </w:rPr>
      </w:pPr>
    </w:p>
    <w:p w:rsidR="002E0C21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 w:rsidRPr="00DF383C">
        <w:rPr>
          <w:szCs w:val="27"/>
        </w:rPr>
        <w:t xml:space="preserve">Об утверждении порядка </w:t>
      </w:r>
    </w:p>
    <w:p w:rsidR="002E0C21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 w:rsidRPr="00DF383C">
        <w:rPr>
          <w:szCs w:val="27"/>
        </w:rPr>
        <w:t xml:space="preserve">предоставления дополнительной </w:t>
      </w:r>
    </w:p>
    <w:p w:rsidR="002E0C21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 w:rsidRPr="00DF383C">
        <w:rPr>
          <w:szCs w:val="27"/>
        </w:rPr>
        <w:t xml:space="preserve">меры социальной поддержки </w:t>
      </w:r>
    </w:p>
    <w:p w:rsidR="002E0C21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 w:rsidRPr="00DF383C">
        <w:rPr>
          <w:szCs w:val="27"/>
        </w:rPr>
        <w:t xml:space="preserve">в виде </w:t>
      </w:r>
      <w:r w:rsidRPr="00196E40">
        <w:rPr>
          <w:szCs w:val="27"/>
        </w:rPr>
        <w:t>единовременной выплаты</w:t>
      </w:r>
      <w:r w:rsidRPr="00DF383C">
        <w:rPr>
          <w:szCs w:val="27"/>
        </w:rPr>
        <w:t xml:space="preserve"> </w:t>
      </w:r>
    </w:p>
    <w:p w:rsidR="002E0C21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 w:rsidRPr="00DF383C">
        <w:rPr>
          <w:szCs w:val="27"/>
        </w:rPr>
        <w:t xml:space="preserve">за счет средств местного бюджета </w:t>
      </w:r>
      <w:r>
        <w:rPr>
          <w:szCs w:val="27"/>
        </w:rPr>
        <w:t>гражданам</w:t>
      </w:r>
      <w:r w:rsidRPr="00DF383C">
        <w:rPr>
          <w:szCs w:val="27"/>
        </w:rPr>
        <w:t xml:space="preserve">, </w:t>
      </w:r>
      <w:r>
        <w:rPr>
          <w:szCs w:val="27"/>
        </w:rPr>
        <w:t xml:space="preserve">жилые помещения </w:t>
      </w:r>
    </w:p>
    <w:p w:rsidR="002E0C21" w:rsidRPr="00DF383C" w:rsidRDefault="002E0C21" w:rsidP="002E0C21">
      <w:pPr>
        <w:tabs>
          <w:tab w:val="left" w:pos="4253"/>
          <w:tab w:val="left" w:pos="4962"/>
        </w:tabs>
        <w:ind w:right="4959"/>
        <w:rPr>
          <w:szCs w:val="27"/>
        </w:rPr>
      </w:pPr>
      <w:r>
        <w:rPr>
          <w:szCs w:val="27"/>
        </w:rPr>
        <w:t xml:space="preserve">которых </w:t>
      </w:r>
      <w:r w:rsidRPr="00DF383C">
        <w:rPr>
          <w:szCs w:val="27"/>
        </w:rPr>
        <w:t>пострада</w:t>
      </w:r>
      <w:r>
        <w:rPr>
          <w:szCs w:val="27"/>
        </w:rPr>
        <w:t>ли</w:t>
      </w:r>
      <w:r w:rsidRPr="00DF383C">
        <w:rPr>
          <w:szCs w:val="27"/>
        </w:rPr>
        <w:t xml:space="preserve"> </w:t>
      </w:r>
      <w:r>
        <w:rPr>
          <w:szCs w:val="27"/>
        </w:rPr>
        <w:t xml:space="preserve">от </w:t>
      </w:r>
      <w:r w:rsidRPr="00DF383C">
        <w:rPr>
          <w:szCs w:val="27"/>
        </w:rPr>
        <w:t>пожара</w:t>
      </w:r>
    </w:p>
    <w:p w:rsidR="002E0C21" w:rsidRDefault="002E0C21" w:rsidP="002E0C21">
      <w:pPr>
        <w:jc w:val="both"/>
        <w:rPr>
          <w:szCs w:val="27"/>
        </w:rPr>
      </w:pPr>
    </w:p>
    <w:p w:rsidR="002E0C21" w:rsidRPr="00DF383C" w:rsidRDefault="002E0C21" w:rsidP="002E0C21">
      <w:pPr>
        <w:jc w:val="both"/>
        <w:rPr>
          <w:szCs w:val="27"/>
        </w:rPr>
      </w:pPr>
    </w:p>
    <w:p w:rsidR="002E0C21" w:rsidRPr="002E0C21" w:rsidRDefault="002E0C21" w:rsidP="002E0C21">
      <w:pPr>
        <w:tabs>
          <w:tab w:val="left" w:pos="709"/>
          <w:tab w:val="left" w:pos="1276"/>
        </w:tabs>
        <w:ind w:firstLine="709"/>
        <w:jc w:val="both"/>
        <w:rPr>
          <w:szCs w:val="27"/>
        </w:rPr>
      </w:pPr>
      <w:r w:rsidRPr="002E0C21">
        <w:rPr>
          <w:szCs w:val="27"/>
        </w:rPr>
        <w:t>В соответствии с решением Думы города от 02.03.2022 № 84-VI</w:t>
      </w:r>
      <w:r w:rsidRPr="002E0C21">
        <w:rPr>
          <w:szCs w:val="27"/>
          <w:lang w:val="en-US"/>
        </w:rPr>
        <w:t>I</w:t>
      </w:r>
      <w:r w:rsidRPr="002E0C21">
        <w:rPr>
          <w:szCs w:val="27"/>
        </w:rPr>
        <w:t xml:space="preserve"> ДГ                «О дополнительных мерах социальной поддержки за счёт средств местного                     бюджета», в целях оказания дополнительной социальной поддержки гражданам, </w:t>
      </w:r>
      <w:r w:rsidRPr="002E0C21">
        <w:rPr>
          <w:spacing w:val="-4"/>
          <w:szCs w:val="27"/>
        </w:rPr>
        <w:t>фактически проживавшим на момент пожара в доме № 10 на улице Привокзальная</w:t>
      </w:r>
      <w:r w:rsidRPr="002E0C21">
        <w:rPr>
          <w:szCs w:val="27"/>
        </w:rPr>
        <w:t xml:space="preserve"> города Сургута, пострадавшим от пожара, произошедшего 12.02.2022: </w:t>
      </w:r>
    </w:p>
    <w:p w:rsidR="002E0C21" w:rsidRPr="002E0C21" w:rsidRDefault="002E0C21" w:rsidP="002E0C2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2E0C21">
        <w:rPr>
          <w:szCs w:val="27"/>
        </w:rPr>
        <w:t xml:space="preserve">1. </w:t>
      </w:r>
      <w:r w:rsidRPr="002E0C21">
        <w:rPr>
          <w:szCs w:val="28"/>
        </w:rPr>
        <w:t xml:space="preserve">Утвердить порядок предоставления дополнительной меры социальной поддержки в виде единовременной выплаты за счет средств местного бюджета гражданам, </w:t>
      </w:r>
      <w:r w:rsidRPr="002E0C21">
        <w:rPr>
          <w:szCs w:val="27"/>
        </w:rPr>
        <w:t xml:space="preserve">жилые помещения которых </w:t>
      </w:r>
      <w:r w:rsidRPr="002E0C21">
        <w:rPr>
          <w:szCs w:val="28"/>
        </w:rPr>
        <w:t xml:space="preserve">пострадали от пожара, произошедшего 12.02.2022 по адресу: город Сургут, улица Привокзальная, дом 10, согласно </w:t>
      </w:r>
      <w:r>
        <w:rPr>
          <w:szCs w:val="28"/>
        </w:rPr>
        <w:t xml:space="preserve">               </w:t>
      </w:r>
      <w:r w:rsidRPr="002E0C21">
        <w:rPr>
          <w:szCs w:val="28"/>
        </w:rPr>
        <w:t>приложению.</w:t>
      </w:r>
    </w:p>
    <w:p w:rsidR="002E0C21" w:rsidRDefault="002E0C21" w:rsidP="002E0C2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2E0C21">
        <w:rPr>
          <w:szCs w:val="28"/>
        </w:rPr>
        <w:t xml:space="preserve">2. Департаменту массовых коммуникаций и аналитики разместить                     настоящее постановление на официальном портале Администрации города: </w:t>
      </w:r>
      <w:r w:rsidR="00E322A9" w:rsidRPr="00E322A9">
        <w:rPr>
          <w:szCs w:val="28"/>
        </w:rPr>
        <w:t>www.admsurgut.ru</w:t>
      </w:r>
      <w:r w:rsidRPr="002E0C21">
        <w:rPr>
          <w:szCs w:val="28"/>
        </w:rPr>
        <w:t>.</w:t>
      </w:r>
    </w:p>
    <w:p w:rsidR="00E322A9" w:rsidRPr="00E322A9" w:rsidRDefault="00E322A9" w:rsidP="00E322A9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322A9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322A9" w:rsidRDefault="00E322A9" w:rsidP="00E322A9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E322A9">
        <w:rPr>
          <w:szCs w:val="28"/>
        </w:rPr>
        <w:t>4. Настоящее постановление вступает в силу после его официального  опубликования.</w:t>
      </w:r>
    </w:p>
    <w:p w:rsidR="002E0C21" w:rsidRPr="002E0C21" w:rsidRDefault="00E322A9" w:rsidP="002E0C21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E0C21" w:rsidRPr="002E0C21">
        <w:rPr>
          <w:szCs w:val="28"/>
        </w:rPr>
        <w:t>. Контроль за выполнением постановления оставляю за собой.</w:t>
      </w:r>
    </w:p>
    <w:p w:rsidR="002E0C21" w:rsidRPr="002E0C21" w:rsidRDefault="002E0C21" w:rsidP="002E0C21">
      <w:pPr>
        <w:ind w:firstLine="709"/>
        <w:jc w:val="both"/>
        <w:rPr>
          <w:szCs w:val="28"/>
        </w:rPr>
      </w:pPr>
    </w:p>
    <w:p w:rsidR="002E0C21" w:rsidRDefault="002E0C21" w:rsidP="002E0C21">
      <w:pPr>
        <w:ind w:firstLine="709"/>
        <w:jc w:val="both"/>
        <w:rPr>
          <w:szCs w:val="28"/>
        </w:rPr>
      </w:pPr>
    </w:p>
    <w:p w:rsidR="002E0C21" w:rsidRDefault="002E0C21" w:rsidP="002E0C21">
      <w:pPr>
        <w:ind w:firstLine="709"/>
        <w:jc w:val="both"/>
        <w:rPr>
          <w:szCs w:val="28"/>
        </w:rPr>
      </w:pPr>
    </w:p>
    <w:p w:rsidR="002E0C21" w:rsidRDefault="002E0C21" w:rsidP="002E0C21">
      <w:pPr>
        <w:ind w:firstLine="709"/>
        <w:jc w:val="both"/>
        <w:rPr>
          <w:szCs w:val="28"/>
        </w:rPr>
      </w:pPr>
    </w:p>
    <w:p w:rsidR="00E322A9" w:rsidRPr="00334A70" w:rsidRDefault="00E322A9" w:rsidP="002E0C21">
      <w:pPr>
        <w:ind w:firstLine="709"/>
        <w:jc w:val="both"/>
        <w:rPr>
          <w:szCs w:val="28"/>
        </w:rPr>
      </w:pPr>
    </w:p>
    <w:p w:rsidR="002E0C21" w:rsidRDefault="002E0C21" w:rsidP="002E0C21">
      <w:pPr>
        <w:jc w:val="both"/>
        <w:rPr>
          <w:szCs w:val="28"/>
        </w:rPr>
      </w:pPr>
      <w:r w:rsidRPr="00334A70">
        <w:rPr>
          <w:szCs w:val="28"/>
        </w:rPr>
        <w:t>Глава города</w:t>
      </w:r>
      <w:r w:rsidRPr="00334A70">
        <w:rPr>
          <w:szCs w:val="28"/>
        </w:rPr>
        <w:tab/>
      </w:r>
      <w:r w:rsidRPr="00334A70">
        <w:rPr>
          <w:szCs w:val="28"/>
        </w:rPr>
        <w:tab/>
      </w:r>
      <w:r w:rsidRPr="00334A70">
        <w:rPr>
          <w:szCs w:val="28"/>
        </w:rPr>
        <w:tab/>
        <w:t xml:space="preserve">           </w:t>
      </w:r>
      <w:r>
        <w:rPr>
          <w:szCs w:val="28"/>
        </w:rPr>
        <w:t xml:space="preserve">       </w:t>
      </w:r>
      <w:r w:rsidRPr="00334A70">
        <w:rPr>
          <w:szCs w:val="28"/>
        </w:rPr>
        <w:t xml:space="preserve">                                            </w:t>
      </w:r>
      <w:r>
        <w:rPr>
          <w:szCs w:val="28"/>
        </w:rPr>
        <w:t xml:space="preserve">  А</w:t>
      </w:r>
      <w:r w:rsidRPr="00334A70">
        <w:rPr>
          <w:szCs w:val="28"/>
        </w:rPr>
        <w:t>.</w:t>
      </w:r>
      <w:r>
        <w:rPr>
          <w:szCs w:val="28"/>
        </w:rPr>
        <w:t>С</w:t>
      </w:r>
      <w:r w:rsidRPr="00334A70">
        <w:rPr>
          <w:szCs w:val="28"/>
        </w:rPr>
        <w:t xml:space="preserve">. </w:t>
      </w:r>
      <w:r>
        <w:rPr>
          <w:szCs w:val="28"/>
        </w:rPr>
        <w:t>Филатов</w:t>
      </w:r>
    </w:p>
    <w:p w:rsidR="002E0C21" w:rsidRPr="002E0C21" w:rsidRDefault="002E0C21" w:rsidP="002E0C21">
      <w:pPr>
        <w:ind w:left="5954"/>
        <w:rPr>
          <w:sz w:val="27"/>
          <w:szCs w:val="27"/>
        </w:rPr>
      </w:pPr>
      <w:r w:rsidRPr="002E0C21">
        <w:rPr>
          <w:sz w:val="27"/>
          <w:szCs w:val="27"/>
        </w:rPr>
        <w:lastRenderedPageBreak/>
        <w:t>Приложение</w:t>
      </w:r>
      <w:r w:rsidRPr="002E0C21">
        <w:rPr>
          <w:sz w:val="27"/>
          <w:szCs w:val="27"/>
        </w:rPr>
        <w:br/>
        <w:t xml:space="preserve">к постановлению </w:t>
      </w:r>
    </w:p>
    <w:p w:rsidR="002E0C21" w:rsidRPr="002E0C21" w:rsidRDefault="002E0C21" w:rsidP="002E0C21">
      <w:pPr>
        <w:ind w:left="5954"/>
        <w:rPr>
          <w:sz w:val="27"/>
          <w:szCs w:val="27"/>
        </w:rPr>
      </w:pPr>
      <w:r w:rsidRPr="002E0C21">
        <w:rPr>
          <w:sz w:val="27"/>
          <w:szCs w:val="27"/>
        </w:rPr>
        <w:t>Администрации города</w:t>
      </w:r>
      <w:r w:rsidRPr="002E0C21">
        <w:rPr>
          <w:sz w:val="27"/>
          <w:szCs w:val="27"/>
        </w:rPr>
        <w:br/>
        <w:t>от ____________ № _______</w:t>
      </w:r>
    </w:p>
    <w:p w:rsidR="002E0C21" w:rsidRPr="002E0C21" w:rsidRDefault="002E0C21" w:rsidP="002E0C21">
      <w:pPr>
        <w:ind w:left="5954"/>
        <w:rPr>
          <w:sz w:val="27"/>
          <w:szCs w:val="27"/>
        </w:rPr>
      </w:pPr>
    </w:p>
    <w:p w:rsidR="002E0C21" w:rsidRPr="002E0C21" w:rsidRDefault="002E0C21" w:rsidP="002E0C2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2E0C21" w:rsidRPr="002E0C21" w:rsidRDefault="002E0C21" w:rsidP="002E0C21">
      <w:pPr>
        <w:jc w:val="center"/>
        <w:rPr>
          <w:sz w:val="27"/>
          <w:szCs w:val="27"/>
        </w:rPr>
      </w:pPr>
      <w:r w:rsidRPr="002E0C21">
        <w:rPr>
          <w:sz w:val="27"/>
          <w:szCs w:val="27"/>
        </w:rPr>
        <w:t xml:space="preserve">Порядок </w:t>
      </w:r>
      <w:r w:rsidRPr="002E0C21">
        <w:rPr>
          <w:sz w:val="27"/>
          <w:szCs w:val="27"/>
        </w:rPr>
        <w:br/>
        <w:t>предоставления дополнительной меры социальной поддержки</w:t>
      </w:r>
    </w:p>
    <w:p w:rsidR="002E0C21" w:rsidRPr="002E0C21" w:rsidRDefault="002E0C21" w:rsidP="002E0C21">
      <w:pPr>
        <w:jc w:val="center"/>
        <w:rPr>
          <w:sz w:val="27"/>
          <w:szCs w:val="27"/>
        </w:rPr>
      </w:pPr>
      <w:r w:rsidRPr="002E0C21">
        <w:rPr>
          <w:sz w:val="27"/>
          <w:szCs w:val="27"/>
        </w:rPr>
        <w:t xml:space="preserve">в виде единовременной выплаты за счет средств местного бюджета </w:t>
      </w:r>
    </w:p>
    <w:p w:rsidR="002E0C21" w:rsidRPr="002E0C21" w:rsidRDefault="002E0C21" w:rsidP="002E0C21">
      <w:pPr>
        <w:jc w:val="center"/>
        <w:rPr>
          <w:sz w:val="27"/>
          <w:szCs w:val="27"/>
        </w:rPr>
      </w:pPr>
      <w:r w:rsidRPr="002E0C21">
        <w:rPr>
          <w:sz w:val="27"/>
          <w:szCs w:val="27"/>
        </w:rPr>
        <w:t xml:space="preserve">гражданам, жилые помещения которых пострадали от пожара, </w:t>
      </w:r>
    </w:p>
    <w:p w:rsidR="002E0C21" w:rsidRPr="002E0C21" w:rsidRDefault="002E0C21" w:rsidP="002E0C21">
      <w:pPr>
        <w:jc w:val="center"/>
        <w:rPr>
          <w:sz w:val="27"/>
          <w:szCs w:val="27"/>
        </w:rPr>
      </w:pPr>
      <w:r w:rsidRPr="002E0C21">
        <w:rPr>
          <w:sz w:val="27"/>
          <w:szCs w:val="27"/>
        </w:rPr>
        <w:t xml:space="preserve">произошедшего 12.02.2022 по адресу: город Сургут, </w:t>
      </w:r>
    </w:p>
    <w:p w:rsidR="002E0C21" w:rsidRPr="002E0C21" w:rsidRDefault="002E0C21" w:rsidP="002E0C21">
      <w:pPr>
        <w:jc w:val="center"/>
        <w:rPr>
          <w:sz w:val="27"/>
          <w:szCs w:val="27"/>
        </w:rPr>
      </w:pPr>
      <w:r w:rsidRPr="002E0C21">
        <w:rPr>
          <w:sz w:val="27"/>
          <w:szCs w:val="27"/>
        </w:rPr>
        <w:t>улица Привокзальная, дом 10 (далее – порядок)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outlineLvl w:val="0"/>
        <w:rPr>
          <w:bCs/>
          <w:sz w:val="27"/>
          <w:szCs w:val="27"/>
        </w:rPr>
      </w:pPr>
      <w:r w:rsidRPr="002E0C21">
        <w:rPr>
          <w:bCs/>
          <w:sz w:val="27"/>
          <w:szCs w:val="27"/>
        </w:rPr>
        <w:t>Раздел I. Общие положения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1. Настоящий порядок разработан в соответствии с </w:t>
      </w:r>
      <w:hyperlink r:id="rId7" w:history="1">
        <w:r w:rsidRPr="002E0C21">
          <w:rPr>
            <w:sz w:val="27"/>
            <w:szCs w:val="27"/>
          </w:rPr>
          <w:t>Уставом</w:t>
        </w:r>
      </w:hyperlink>
      <w:r w:rsidRPr="002E0C21">
        <w:rPr>
          <w:sz w:val="27"/>
          <w:szCs w:val="27"/>
        </w:rPr>
        <w:t xml:space="preserve"> муниципального образования городской округ Сургут, </w:t>
      </w:r>
      <w:hyperlink r:id="rId8" w:history="1">
        <w:r w:rsidRPr="002E0C21">
          <w:rPr>
            <w:sz w:val="27"/>
            <w:szCs w:val="27"/>
          </w:rPr>
          <w:t>решением</w:t>
        </w:r>
      </w:hyperlink>
      <w:r w:rsidRPr="002E0C21">
        <w:rPr>
          <w:sz w:val="27"/>
          <w:szCs w:val="27"/>
        </w:rPr>
        <w:t xml:space="preserve"> Думы города от 02.03.2022                 № 84-VI</w:t>
      </w:r>
      <w:r w:rsidRPr="002E0C21">
        <w:rPr>
          <w:sz w:val="27"/>
          <w:szCs w:val="27"/>
          <w:lang w:val="en-US"/>
        </w:rPr>
        <w:t>I</w:t>
      </w:r>
      <w:r w:rsidRPr="002E0C21">
        <w:rPr>
          <w:sz w:val="27"/>
          <w:szCs w:val="27"/>
        </w:rPr>
        <w:t xml:space="preserve"> ДГ</w:t>
      </w:r>
      <w:r w:rsidRPr="002E0C21">
        <w:rPr>
          <w:color w:val="FF0000"/>
          <w:sz w:val="27"/>
          <w:szCs w:val="27"/>
        </w:rPr>
        <w:t xml:space="preserve"> </w:t>
      </w:r>
      <w:r w:rsidRPr="002E0C21">
        <w:rPr>
          <w:sz w:val="27"/>
          <w:szCs w:val="27"/>
        </w:rPr>
        <w:t xml:space="preserve">«О дополнительных мерах социальной поддержки за счёт средств местного бюджета» (далее – решение Думы города), определяет условия предоставления дополнительной меры социальной поддержки в виде единовременной </w:t>
      </w:r>
      <w:r>
        <w:rPr>
          <w:sz w:val="27"/>
          <w:szCs w:val="27"/>
        </w:rPr>
        <w:t xml:space="preserve">                           </w:t>
      </w:r>
      <w:r w:rsidRPr="002E0C21">
        <w:rPr>
          <w:sz w:val="27"/>
          <w:szCs w:val="27"/>
        </w:rPr>
        <w:t xml:space="preserve">выплаты гражданам, фактически проживавшим на момент пожара в доме № 10 </w:t>
      </w:r>
      <w:r>
        <w:rPr>
          <w:sz w:val="27"/>
          <w:szCs w:val="27"/>
        </w:rPr>
        <w:t xml:space="preserve">                   </w:t>
      </w:r>
      <w:r w:rsidRPr="002E0C21">
        <w:rPr>
          <w:sz w:val="27"/>
          <w:szCs w:val="27"/>
        </w:rPr>
        <w:t xml:space="preserve">на улице Привокзальная города Сургута, жилые помещения которых пострадали </w:t>
      </w:r>
      <w:r>
        <w:rPr>
          <w:sz w:val="27"/>
          <w:szCs w:val="27"/>
        </w:rPr>
        <w:t xml:space="preserve">                   </w:t>
      </w:r>
      <w:r w:rsidRPr="002E0C21">
        <w:rPr>
          <w:sz w:val="27"/>
          <w:szCs w:val="27"/>
        </w:rPr>
        <w:t xml:space="preserve">от пожара, произошедшего </w:t>
      </w:r>
      <w:r w:rsidRPr="002E0C21">
        <w:rPr>
          <w:bCs/>
          <w:sz w:val="27"/>
          <w:szCs w:val="27"/>
        </w:rPr>
        <w:t>12.02.2022</w:t>
      </w:r>
      <w:r w:rsidRPr="002E0C21">
        <w:rPr>
          <w:sz w:val="27"/>
          <w:szCs w:val="27"/>
        </w:rPr>
        <w:t xml:space="preserve"> (далее – мера социальной поддержки).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2. Организация предоставления меры социальной поддержки осуществляется управлением бюджетного учёта и отчётности Администрации города (далее – УБУиО), управлением по делам гражданской обороны и чрезвычайным ситуациям Администрации города (далее – УГОиЧС).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3. Мера социальной поддержки предоставляется в виде единовременной </w:t>
      </w:r>
      <w:r>
        <w:rPr>
          <w:sz w:val="27"/>
          <w:szCs w:val="27"/>
        </w:rPr>
        <w:t xml:space="preserve">                 </w:t>
      </w:r>
      <w:r w:rsidRPr="002E0C21">
        <w:rPr>
          <w:sz w:val="27"/>
          <w:szCs w:val="27"/>
        </w:rPr>
        <w:t xml:space="preserve">выплаты гражданам, указанным в </w:t>
      </w:r>
      <w:hyperlink w:anchor="sub_1011" w:history="1">
        <w:r w:rsidRPr="002E0C21">
          <w:rPr>
            <w:sz w:val="27"/>
            <w:szCs w:val="27"/>
          </w:rPr>
          <w:t>пункте 1</w:t>
        </w:r>
      </w:hyperlink>
      <w:r w:rsidRPr="002E0C21">
        <w:rPr>
          <w:sz w:val="27"/>
          <w:szCs w:val="27"/>
        </w:rPr>
        <w:t xml:space="preserve"> настоящего раздела, в размерах, </w:t>
      </w:r>
      <w:r>
        <w:rPr>
          <w:sz w:val="27"/>
          <w:szCs w:val="27"/>
        </w:rPr>
        <w:t xml:space="preserve">                          </w:t>
      </w:r>
      <w:r w:rsidRPr="002E0C21">
        <w:rPr>
          <w:sz w:val="27"/>
          <w:szCs w:val="27"/>
        </w:rPr>
        <w:t>предусмотренных решением Думы города, на одно жилое помещение.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Выплата, подлежащая перечислению физическому лицу, уменьшается </w:t>
      </w:r>
      <w:r>
        <w:rPr>
          <w:sz w:val="27"/>
          <w:szCs w:val="27"/>
        </w:rPr>
        <w:t xml:space="preserve">                       </w:t>
      </w:r>
      <w:r w:rsidRPr="002E0C21">
        <w:rPr>
          <w:sz w:val="27"/>
          <w:szCs w:val="27"/>
        </w:rPr>
        <w:t xml:space="preserve">на размер налогов, сборов и иных обязательных платежей в бюджеты бюджетной системы Российской Федерации, если в соответствии с законодательством Российской Федерации о налогах и сборах такие налоги, сборы и иные обязательные </w:t>
      </w:r>
      <w:r>
        <w:rPr>
          <w:sz w:val="27"/>
          <w:szCs w:val="27"/>
        </w:rPr>
        <w:t xml:space="preserve">                </w:t>
      </w:r>
      <w:r w:rsidRPr="002E0C21">
        <w:rPr>
          <w:sz w:val="27"/>
          <w:szCs w:val="27"/>
        </w:rPr>
        <w:t>платежи подлежат уплате в бюджеты бюджетной системы Российской Федерации.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4. Мера социальной поддержки предоставляется за счет средств местного бюджета, в пределах бюджетных ассигнований, предусмотренных в бюджетной росписи Администрации города.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E0C21" w:rsidRPr="002E0C21" w:rsidRDefault="002E0C21" w:rsidP="002E0C21">
      <w:pPr>
        <w:ind w:firstLine="709"/>
        <w:jc w:val="both"/>
      </w:pPr>
      <w:r w:rsidRPr="002E0C21">
        <w:t xml:space="preserve">Раздел II. Порядок назначения и предоставления дополнительной меры </w:t>
      </w:r>
      <w:r>
        <w:t xml:space="preserve">                   </w:t>
      </w:r>
      <w:r w:rsidRPr="002E0C21">
        <w:t>социальной поддержки</w:t>
      </w:r>
    </w:p>
    <w:p w:rsidR="002E0C21" w:rsidRPr="002E0C21" w:rsidRDefault="002E0C21" w:rsidP="002E0C21">
      <w:pPr>
        <w:ind w:firstLine="709"/>
        <w:jc w:val="both"/>
      </w:pPr>
      <w:r w:rsidRPr="002E0C21">
        <w:t>1. Мера социальной поддержки назначается и выплачивается при предоставлении следующих документов: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1.1. Заявления гражданина, являющегося собственником (нанимателем)/ </w:t>
      </w:r>
      <w:r>
        <w:rPr>
          <w:sz w:val="27"/>
          <w:szCs w:val="27"/>
        </w:rPr>
        <w:t xml:space="preserve">                   </w:t>
      </w:r>
      <w:r w:rsidRPr="002E0C21">
        <w:rPr>
          <w:sz w:val="27"/>
          <w:szCs w:val="27"/>
        </w:rPr>
        <w:t xml:space="preserve">одним из собственников (нанимателей) квартиры, пострадавшей от пожара, либо его представителя, действующего на основании доверенности, удостоверенной </w:t>
      </w:r>
      <w:r>
        <w:rPr>
          <w:sz w:val="27"/>
          <w:szCs w:val="27"/>
        </w:rPr>
        <w:t xml:space="preserve">                 </w:t>
      </w:r>
      <w:r w:rsidRPr="002E0C21">
        <w:rPr>
          <w:sz w:val="27"/>
          <w:szCs w:val="27"/>
        </w:rPr>
        <w:t xml:space="preserve">нотариально. Заявление заполняется по форме согласно </w:t>
      </w:r>
      <w:hyperlink w:anchor="sub_1100" w:history="1">
        <w:r w:rsidRPr="002E0C21">
          <w:rPr>
            <w:sz w:val="27"/>
            <w:szCs w:val="27"/>
          </w:rPr>
          <w:t>приложению</w:t>
        </w:r>
      </w:hyperlink>
      <w:r w:rsidRPr="002E0C21">
        <w:rPr>
          <w:sz w:val="27"/>
          <w:szCs w:val="27"/>
        </w:rPr>
        <w:t xml:space="preserve"> 1 к настоящему порядку с приложением доверенности (в случае подачи заявления представителем заявителя).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1.2. Документа, удостоверяющего личность заявителя, представителя </w:t>
      </w:r>
      <w:r>
        <w:rPr>
          <w:sz w:val="27"/>
          <w:szCs w:val="27"/>
        </w:rPr>
        <w:t xml:space="preserve">                          </w:t>
      </w:r>
      <w:r w:rsidRPr="002E0C21">
        <w:rPr>
          <w:sz w:val="27"/>
          <w:szCs w:val="27"/>
        </w:rPr>
        <w:t xml:space="preserve">заявителя (в случае подачи заявления представителем заявителя) в соответствии </w:t>
      </w:r>
      <w:r>
        <w:rPr>
          <w:sz w:val="27"/>
          <w:szCs w:val="27"/>
        </w:rPr>
        <w:t xml:space="preserve">                   </w:t>
      </w:r>
      <w:r w:rsidRPr="002E0C21">
        <w:rPr>
          <w:sz w:val="27"/>
          <w:szCs w:val="27"/>
        </w:rPr>
        <w:t>с законодательством Российской Федерации.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1.3. Акта обследования по факту проживания в доме № 10 на улице Привокзальной города Сургута, оформленного организацией, обслуживающей жилищный фонд по форме согласно приложению 2 к настоящему порядку.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1.4. Реквизитов банковского счета заявителя, открытого в кредитной организации, если заявитель выбрал способ получения выплаты через кредитную организацию.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1.5. Документа, подтверждающего факт пожара.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pacing w:val="-4"/>
          <w:sz w:val="27"/>
          <w:szCs w:val="27"/>
        </w:rPr>
        <w:t xml:space="preserve">1.6. Документов, подтверждающих право собственности на жилое помещение, </w:t>
      </w:r>
      <w:r w:rsidRPr="002E0C21">
        <w:rPr>
          <w:sz w:val="27"/>
          <w:szCs w:val="27"/>
        </w:rPr>
        <w:t>пострадавшее от пожара, либо договор найма жилого помещения.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2. Заявление и указанные в подпунктах 1.1 – 1.6 пункта 1 настоящего раздела документы подаются в УБУиО.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3. УБУиО расположено по адресу: город Сургут, улица Энгельса, дом 8, </w:t>
      </w:r>
      <w:r>
        <w:rPr>
          <w:sz w:val="27"/>
          <w:szCs w:val="27"/>
        </w:rPr>
        <w:t xml:space="preserve">                  </w:t>
      </w:r>
      <w:r w:rsidRPr="002E0C21">
        <w:rPr>
          <w:sz w:val="27"/>
          <w:szCs w:val="27"/>
        </w:rPr>
        <w:t>кабинет 205.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4. УГОиЧС оповещает граждан, указанных в пункте 1 раздела </w:t>
      </w:r>
      <w:r w:rsidRPr="002E0C21">
        <w:rPr>
          <w:sz w:val="27"/>
          <w:szCs w:val="27"/>
          <w:lang w:val="en-US"/>
        </w:rPr>
        <w:t>I</w:t>
      </w:r>
      <w:r w:rsidRPr="002E0C21">
        <w:rPr>
          <w:sz w:val="27"/>
          <w:szCs w:val="27"/>
        </w:rPr>
        <w:t xml:space="preserve"> настоящего порядка, о возможности получения ими меры социальной поддержки.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5. УГОиЧС оказывает содействие гражданам в сборе документов </w:t>
      </w:r>
      <w:r>
        <w:rPr>
          <w:sz w:val="27"/>
          <w:szCs w:val="27"/>
        </w:rPr>
        <w:t xml:space="preserve">                                   </w:t>
      </w:r>
      <w:r w:rsidRPr="002E0C21">
        <w:rPr>
          <w:sz w:val="27"/>
          <w:szCs w:val="27"/>
        </w:rPr>
        <w:t>по подпунктам 1.3, 1.5 пункта 1 настоящего раздела.</w:t>
      </w:r>
    </w:p>
    <w:p w:rsid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>6. УБУиО в течени</w:t>
      </w:r>
      <w:r>
        <w:rPr>
          <w:sz w:val="27"/>
          <w:szCs w:val="27"/>
        </w:rPr>
        <w:t>е</w:t>
      </w:r>
      <w:r w:rsidRPr="002E0C21">
        <w:rPr>
          <w:sz w:val="27"/>
          <w:szCs w:val="27"/>
        </w:rPr>
        <w:t xml:space="preserve"> пяти рабочих дней с момента предоставления заявителем </w:t>
      </w:r>
      <w:r w:rsidRPr="002E0C21">
        <w:rPr>
          <w:spacing w:val="-4"/>
          <w:sz w:val="27"/>
          <w:szCs w:val="27"/>
        </w:rPr>
        <w:t>(представителем заявителя) документов, указанных в под</w:t>
      </w:r>
      <w:hyperlink w:anchor="sub_1021" w:history="1">
        <w:r w:rsidRPr="002E0C21">
          <w:rPr>
            <w:spacing w:val="-4"/>
            <w:sz w:val="27"/>
            <w:szCs w:val="27"/>
          </w:rPr>
          <w:t>пунктах 1</w:t>
        </w:r>
      </w:hyperlink>
      <w:r w:rsidRPr="002E0C21">
        <w:rPr>
          <w:spacing w:val="-4"/>
          <w:sz w:val="27"/>
          <w:szCs w:val="27"/>
        </w:rPr>
        <w:t>.1 – 1.6 пункта 1</w:t>
      </w:r>
      <w:r w:rsidRPr="002E0C21">
        <w:rPr>
          <w:sz w:val="27"/>
          <w:szCs w:val="27"/>
        </w:rPr>
        <w:t xml:space="preserve"> настоящего раздела, рассматривает представленные документы и готовит проект постановления Администрации города «О предоставлении дополнительной меры социальной поддержки», либо уведомление заявителю об отказе в предоставлении </w:t>
      </w:r>
      <w:r w:rsidRPr="002E0C21">
        <w:rPr>
          <w:spacing w:val="-4"/>
          <w:sz w:val="27"/>
          <w:szCs w:val="27"/>
        </w:rPr>
        <w:t>дополнительной меры социальной поддержки по основаниям, указанным в пункте 7</w:t>
      </w:r>
      <w:r w:rsidRPr="002E0C21">
        <w:rPr>
          <w:sz w:val="27"/>
          <w:szCs w:val="27"/>
        </w:rPr>
        <w:t xml:space="preserve"> настоящего раздела.</w:t>
      </w:r>
    </w:p>
    <w:p w:rsidR="002E0C21" w:rsidRPr="002E0C21" w:rsidRDefault="002E0C21" w:rsidP="002E0C21">
      <w:pPr>
        <w:ind w:firstLine="709"/>
        <w:jc w:val="both"/>
        <w:rPr>
          <w:lang w:eastAsia="ar-SA"/>
        </w:rPr>
      </w:pPr>
      <w:r w:rsidRPr="002E0C21">
        <w:t>7.</w:t>
      </w:r>
      <w:r w:rsidRPr="002E0C21">
        <w:rPr>
          <w:lang w:eastAsia="ar-SA"/>
        </w:rPr>
        <w:t xml:space="preserve"> Основанием для отказа в предоставлении </w:t>
      </w:r>
      <w:r w:rsidRPr="002E0C21">
        <w:rPr>
          <w:bCs/>
        </w:rPr>
        <w:t xml:space="preserve">дополнительной меры </w:t>
      </w:r>
      <w:r>
        <w:rPr>
          <w:bCs/>
        </w:rPr>
        <w:t xml:space="preserve">                            </w:t>
      </w:r>
      <w:r w:rsidRPr="002E0C21">
        <w:rPr>
          <w:bCs/>
        </w:rPr>
        <w:t xml:space="preserve">социальной поддержки </w:t>
      </w:r>
      <w:r w:rsidRPr="002E0C21">
        <w:rPr>
          <w:lang w:eastAsia="ar-SA"/>
        </w:rPr>
        <w:t>является:</w:t>
      </w:r>
    </w:p>
    <w:p w:rsidR="002E0C21" w:rsidRPr="002E0C21" w:rsidRDefault="002E0C21" w:rsidP="002E0C21">
      <w:pPr>
        <w:ind w:firstLine="709"/>
        <w:jc w:val="both"/>
        <w:rPr>
          <w:lang w:eastAsia="ar-SA"/>
        </w:rPr>
      </w:pPr>
      <w:r w:rsidRPr="002E0C21">
        <w:rPr>
          <w:lang w:eastAsia="ar-SA"/>
        </w:rPr>
        <w:t xml:space="preserve">7.1. Непредставление документов, указанных в пункте 1 настоящего </w:t>
      </w:r>
      <w:r>
        <w:rPr>
          <w:lang w:eastAsia="ar-SA"/>
        </w:rPr>
        <w:t xml:space="preserve">                 </w:t>
      </w:r>
      <w:r w:rsidRPr="002E0C21">
        <w:rPr>
          <w:lang w:eastAsia="ar-SA"/>
        </w:rPr>
        <w:t>раздела.</w:t>
      </w:r>
    </w:p>
    <w:p w:rsidR="002E0C21" w:rsidRPr="002E0C21" w:rsidRDefault="002E0C21" w:rsidP="002E0C21">
      <w:pPr>
        <w:ind w:firstLine="709"/>
        <w:jc w:val="both"/>
        <w:rPr>
          <w:lang w:eastAsia="ar-SA"/>
        </w:rPr>
      </w:pPr>
      <w:r w:rsidRPr="002E0C21">
        <w:rPr>
          <w:spacing w:val="-4"/>
          <w:lang w:eastAsia="ar-SA"/>
        </w:rPr>
        <w:t>7.2. Представление недостоверных документов или недостоверных сведений</w:t>
      </w:r>
      <w:r w:rsidRPr="002E0C21">
        <w:rPr>
          <w:lang w:eastAsia="ar-SA"/>
        </w:rPr>
        <w:t xml:space="preserve"> в документах.</w:t>
      </w:r>
    </w:p>
    <w:p w:rsidR="002E0C21" w:rsidRPr="002E0C21" w:rsidRDefault="002E0C21" w:rsidP="002E0C21">
      <w:pPr>
        <w:ind w:firstLine="709"/>
        <w:jc w:val="both"/>
        <w:rPr>
          <w:lang w:eastAsia="ar-SA"/>
        </w:rPr>
      </w:pPr>
      <w:r w:rsidRPr="002E0C21">
        <w:rPr>
          <w:spacing w:val="-4"/>
          <w:lang w:eastAsia="ar-SA"/>
        </w:rPr>
        <w:t>7.3. Заявитель не является собственником (нанимателем), одним из собственников</w:t>
      </w:r>
      <w:r w:rsidRPr="002E0C21">
        <w:rPr>
          <w:lang w:eastAsia="ar-SA"/>
        </w:rPr>
        <w:t xml:space="preserve"> (нанимателей) квартиры, пострадавшей от пожара. 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z w:val="27"/>
          <w:szCs w:val="27"/>
        </w:rPr>
        <w:t xml:space="preserve">8. Перечисление денежных средств производится УБУиО в течение десяти рабочих дней со дня издания постановления Администрации города «О предоставлении дополнительной меры социальной поддержки» на реквизиты банковского счета, предоставленные заявителем (представителем заявителя), либо переводом </w:t>
      </w:r>
      <w:r>
        <w:rPr>
          <w:sz w:val="27"/>
          <w:szCs w:val="27"/>
        </w:rPr>
        <w:t xml:space="preserve">                    </w:t>
      </w:r>
      <w:r w:rsidRPr="002E0C21">
        <w:rPr>
          <w:sz w:val="27"/>
          <w:szCs w:val="27"/>
        </w:rPr>
        <w:t>по паспортным данным через Почту России.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E0C21">
        <w:rPr>
          <w:spacing w:val="-4"/>
          <w:sz w:val="27"/>
          <w:szCs w:val="27"/>
        </w:rPr>
        <w:t xml:space="preserve">9. Ответственность за достоверность предоставленных сведений и документов </w:t>
      </w:r>
      <w:r w:rsidRPr="002E0C21">
        <w:rPr>
          <w:sz w:val="27"/>
          <w:szCs w:val="27"/>
        </w:rPr>
        <w:t>нес</w:t>
      </w:r>
      <w:r>
        <w:rPr>
          <w:sz w:val="27"/>
          <w:szCs w:val="27"/>
        </w:rPr>
        <w:t>е</w:t>
      </w:r>
      <w:r w:rsidRPr="002E0C21">
        <w:rPr>
          <w:sz w:val="27"/>
          <w:szCs w:val="27"/>
        </w:rPr>
        <w:t>т заявитель.</w:t>
      </w:r>
    </w:p>
    <w:p w:rsidR="00046751" w:rsidRDefault="002E0C21" w:rsidP="00046751">
      <w:pPr>
        <w:ind w:left="5954"/>
      </w:pPr>
      <w:r w:rsidRPr="00912A51">
        <w:t>Приложение</w:t>
      </w:r>
      <w:r>
        <w:t xml:space="preserve"> 1</w:t>
      </w:r>
      <w:r w:rsidRPr="00912A51">
        <w:br/>
        <w:t>к порядку предоставления</w:t>
      </w:r>
      <w:r w:rsidRPr="00912A51">
        <w:br/>
        <w:t xml:space="preserve">дополнительной меры </w:t>
      </w:r>
      <w:r>
        <w:t xml:space="preserve">                                       </w:t>
      </w:r>
      <w:r w:rsidRPr="00912A51">
        <w:t>социальной</w:t>
      </w:r>
      <w:r>
        <w:t xml:space="preserve"> </w:t>
      </w:r>
      <w:r w:rsidRPr="00912A51">
        <w:t xml:space="preserve">поддержки </w:t>
      </w:r>
      <w:r>
        <w:br/>
      </w:r>
      <w:r w:rsidRPr="00912A51">
        <w:t>в виде единовременной</w:t>
      </w:r>
      <w:r>
        <w:t xml:space="preserve">                         выплаты</w:t>
      </w:r>
      <w:r w:rsidRPr="00912A51">
        <w:t xml:space="preserve"> </w:t>
      </w:r>
      <w:r>
        <w:t>за счет средств                            местного бюджета гражданам</w:t>
      </w:r>
      <w:r w:rsidRPr="00912A51">
        <w:t xml:space="preserve">, </w:t>
      </w:r>
      <w:r>
        <w:t xml:space="preserve">жилые помещения которых                             </w:t>
      </w:r>
      <w:r w:rsidRPr="00912A51">
        <w:t>пострадал</w:t>
      </w:r>
      <w:r>
        <w:t>и</w:t>
      </w:r>
      <w:r w:rsidRPr="00912A51">
        <w:t xml:space="preserve"> </w:t>
      </w:r>
      <w:r>
        <w:t>от</w:t>
      </w:r>
      <w:r w:rsidRPr="00912A51">
        <w:t xml:space="preserve"> пожара</w:t>
      </w:r>
      <w:r w:rsidR="00046751">
        <w:t xml:space="preserve">, </w:t>
      </w:r>
    </w:p>
    <w:p w:rsidR="00046751" w:rsidRDefault="00046751" w:rsidP="00046751">
      <w:pPr>
        <w:ind w:left="5954"/>
      </w:pPr>
      <w:r>
        <w:t xml:space="preserve">произошедшего 12.02.2022 </w:t>
      </w:r>
    </w:p>
    <w:p w:rsidR="00046751" w:rsidRDefault="00046751" w:rsidP="00046751">
      <w:pPr>
        <w:ind w:left="5954"/>
      </w:pPr>
      <w:r>
        <w:t xml:space="preserve">по адресу: город Сургут, </w:t>
      </w:r>
    </w:p>
    <w:p w:rsidR="002E0C21" w:rsidRPr="00912A51" w:rsidRDefault="00046751" w:rsidP="00046751">
      <w:pPr>
        <w:ind w:firstLine="5954"/>
      </w:pPr>
      <w:r>
        <w:t>улица Привокзальная, дом 10</w:t>
      </w:r>
    </w:p>
    <w:p w:rsidR="002E0C21" w:rsidRDefault="002E0C21" w:rsidP="00046751"/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E0C21" w:rsidRDefault="002E0C21" w:rsidP="002E0C21">
      <w:pPr>
        <w:widowControl w:val="0"/>
        <w:autoSpaceDE w:val="0"/>
        <w:autoSpaceDN w:val="0"/>
        <w:adjustRightInd w:val="0"/>
        <w:spacing w:line="240" w:lineRule="atLeast"/>
        <w:ind w:left="4678"/>
        <w:rPr>
          <w:szCs w:val="28"/>
        </w:rPr>
      </w:pPr>
      <w:r w:rsidRPr="00FC209C">
        <w:rPr>
          <w:szCs w:val="28"/>
        </w:rPr>
        <w:t>В управление бюджетного учёта</w:t>
      </w:r>
      <w:r w:rsidRPr="00FC209C">
        <w:rPr>
          <w:szCs w:val="28"/>
        </w:rPr>
        <w:br/>
        <w:t>и отчётности Администрации</w:t>
      </w:r>
      <w:r w:rsidRPr="00FC209C">
        <w:rPr>
          <w:szCs w:val="28"/>
        </w:rPr>
        <w:br/>
        <w:t>города Сургута</w:t>
      </w:r>
      <w:r w:rsidR="00046751">
        <w:rPr>
          <w:szCs w:val="28"/>
        </w:rPr>
        <w:t xml:space="preserve"> </w:t>
      </w:r>
    </w:p>
    <w:p w:rsidR="002E0C21" w:rsidRDefault="002E0C21" w:rsidP="002E0C21">
      <w:pPr>
        <w:widowControl w:val="0"/>
        <w:autoSpaceDE w:val="0"/>
        <w:autoSpaceDN w:val="0"/>
        <w:adjustRightInd w:val="0"/>
        <w:spacing w:line="240" w:lineRule="atLeast"/>
        <w:ind w:left="4678"/>
        <w:rPr>
          <w:szCs w:val="28"/>
        </w:rPr>
      </w:pPr>
    </w:p>
    <w:p w:rsidR="002E0C21" w:rsidRDefault="002E0C21" w:rsidP="002E0C21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sz w:val="20"/>
          <w:szCs w:val="20"/>
        </w:rPr>
      </w:pPr>
      <w:r>
        <w:rPr>
          <w:szCs w:val="28"/>
        </w:rPr>
        <w:t>_</w:t>
      </w:r>
      <w:r w:rsidRPr="00912A51">
        <w:rPr>
          <w:szCs w:val="28"/>
        </w:rPr>
        <w:t>___</w:t>
      </w:r>
      <w:r>
        <w:rPr>
          <w:szCs w:val="28"/>
        </w:rPr>
        <w:t>______________________</w:t>
      </w:r>
      <w:r w:rsidRPr="00912A51">
        <w:rPr>
          <w:szCs w:val="28"/>
        </w:rPr>
        <w:t>______</w:t>
      </w:r>
      <w:r>
        <w:rPr>
          <w:szCs w:val="28"/>
        </w:rPr>
        <w:t>_____</w:t>
      </w:r>
      <w:r w:rsidRPr="00FC209C">
        <w:rPr>
          <w:szCs w:val="28"/>
        </w:rPr>
        <w:br/>
      </w:r>
      <w:r w:rsidRPr="002E0C21">
        <w:rPr>
          <w:sz w:val="20"/>
          <w:szCs w:val="20"/>
        </w:rPr>
        <w:t xml:space="preserve">(фамилия, имя, отчество заявителя либо представителя 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sz w:val="20"/>
          <w:szCs w:val="20"/>
        </w:rPr>
      </w:pPr>
      <w:r w:rsidRPr="002E0C21">
        <w:rPr>
          <w:sz w:val="20"/>
          <w:szCs w:val="20"/>
        </w:rPr>
        <w:t>заявителя, действующего на основании доверенности)</w:t>
      </w:r>
      <w:r w:rsidRPr="002E0C21">
        <w:rPr>
          <w:sz w:val="20"/>
          <w:szCs w:val="20"/>
        </w:rPr>
        <w:br/>
      </w:r>
      <w:r w:rsidRPr="00FC209C">
        <w:rPr>
          <w:szCs w:val="28"/>
        </w:rPr>
        <w:t>__________________________________</w:t>
      </w:r>
      <w:r>
        <w:rPr>
          <w:szCs w:val="28"/>
        </w:rPr>
        <w:t>__</w:t>
      </w:r>
      <w:r w:rsidRPr="00FC209C">
        <w:rPr>
          <w:szCs w:val="28"/>
        </w:rPr>
        <w:t>_</w:t>
      </w:r>
      <w:r w:rsidRPr="00FC209C">
        <w:rPr>
          <w:szCs w:val="28"/>
        </w:rPr>
        <w:br/>
      </w:r>
      <w:r w:rsidRPr="002E0C21">
        <w:rPr>
          <w:sz w:val="20"/>
          <w:szCs w:val="20"/>
        </w:rPr>
        <w:t>(проживающего по адресу)</w:t>
      </w:r>
      <w:r w:rsidRPr="002E0C21">
        <w:rPr>
          <w:sz w:val="20"/>
          <w:szCs w:val="20"/>
        </w:rPr>
        <w:br/>
      </w:r>
      <w:r w:rsidRPr="00FC209C">
        <w:rPr>
          <w:szCs w:val="28"/>
        </w:rPr>
        <w:t>_____</w:t>
      </w:r>
      <w:r>
        <w:rPr>
          <w:szCs w:val="28"/>
        </w:rPr>
        <w:t xml:space="preserve">________________________________ </w:t>
      </w:r>
      <w:r w:rsidRPr="002E0C21">
        <w:rPr>
          <w:sz w:val="20"/>
          <w:szCs w:val="20"/>
        </w:rPr>
        <w:t>(телефон)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spacing w:line="240" w:lineRule="atLeast"/>
        <w:ind w:left="4678"/>
        <w:rPr>
          <w:szCs w:val="28"/>
        </w:rPr>
      </w:pPr>
    </w:p>
    <w:p w:rsidR="002E0C21" w:rsidRPr="00244B90" w:rsidRDefault="002E0C21" w:rsidP="002E0C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244B90">
        <w:rPr>
          <w:bCs/>
          <w:szCs w:val="28"/>
        </w:rPr>
        <w:t xml:space="preserve">Заявление </w:t>
      </w:r>
      <w:r w:rsidRPr="00244B90">
        <w:rPr>
          <w:bCs/>
          <w:szCs w:val="28"/>
        </w:rPr>
        <w:br/>
        <w:t>о предоставлении дополнительной меры социальной поддержки</w:t>
      </w:r>
    </w:p>
    <w:p w:rsidR="002E0C21" w:rsidRPr="0004675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09C">
        <w:rPr>
          <w:szCs w:val="28"/>
        </w:rPr>
        <w:t xml:space="preserve">На основании </w:t>
      </w:r>
      <w:hyperlink r:id="rId9" w:history="1">
        <w:r w:rsidRPr="00FC209C">
          <w:rPr>
            <w:szCs w:val="28"/>
          </w:rPr>
          <w:t>решения</w:t>
        </w:r>
      </w:hyperlink>
      <w:r w:rsidRPr="00FC209C">
        <w:rPr>
          <w:szCs w:val="28"/>
        </w:rPr>
        <w:t xml:space="preserve"> Думы города </w:t>
      </w:r>
      <w:r w:rsidRPr="007C00D1">
        <w:rPr>
          <w:szCs w:val="28"/>
        </w:rPr>
        <w:t>от 02.03.</w:t>
      </w:r>
      <w:r w:rsidRPr="007C00D1">
        <w:rPr>
          <w:szCs w:val="27"/>
        </w:rPr>
        <w:t>2022 № 84-VI</w:t>
      </w:r>
      <w:r w:rsidRPr="007C00D1">
        <w:rPr>
          <w:szCs w:val="27"/>
          <w:lang w:val="en-US"/>
        </w:rPr>
        <w:t>I</w:t>
      </w:r>
      <w:r>
        <w:rPr>
          <w:szCs w:val="27"/>
        </w:rPr>
        <w:t xml:space="preserve"> </w:t>
      </w:r>
      <w:r w:rsidRPr="00387D82">
        <w:rPr>
          <w:szCs w:val="27"/>
        </w:rPr>
        <w:t>ДГ</w:t>
      </w:r>
      <w:r>
        <w:rPr>
          <w:szCs w:val="27"/>
        </w:rPr>
        <w:t xml:space="preserve"> </w:t>
      </w:r>
      <w:r>
        <w:rPr>
          <w:szCs w:val="28"/>
        </w:rPr>
        <w:t>«</w:t>
      </w:r>
      <w:r w:rsidRPr="00FC209C">
        <w:rPr>
          <w:szCs w:val="28"/>
        </w:rPr>
        <w:t>О дополнительн</w:t>
      </w:r>
      <w:r>
        <w:rPr>
          <w:szCs w:val="28"/>
        </w:rPr>
        <w:t>ых</w:t>
      </w:r>
      <w:r w:rsidRPr="00FC209C">
        <w:rPr>
          <w:szCs w:val="28"/>
        </w:rPr>
        <w:t xml:space="preserve"> мер</w:t>
      </w:r>
      <w:r>
        <w:rPr>
          <w:szCs w:val="28"/>
        </w:rPr>
        <w:t>ах</w:t>
      </w:r>
      <w:r w:rsidRPr="00FC209C">
        <w:rPr>
          <w:szCs w:val="28"/>
        </w:rPr>
        <w:t xml:space="preserve"> социальной поддержки з</w:t>
      </w:r>
      <w:r>
        <w:rPr>
          <w:szCs w:val="28"/>
        </w:rPr>
        <w:t>а сч</w:t>
      </w:r>
      <w:r w:rsidR="00046751">
        <w:rPr>
          <w:szCs w:val="28"/>
        </w:rPr>
        <w:t>ё</w:t>
      </w:r>
      <w:r>
        <w:rPr>
          <w:szCs w:val="28"/>
        </w:rPr>
        <w:t>т средств местного бюджета»</w:t>
      </w:r>
      <w:r w:rsidRPr="00FC209C">
        <w:rPr>
          <w:szCs w:val="28"/>
        </w:rPr>
        <w:t xml:space="preserve"> прошу предоставить </w:t>
      </w:r>
      <w:r>
        <w:rPr>
          <w:szCs w:val="28"/>
        </w:rPr>
        <w:t>мне и фактически проживавшим совместно со мной                             на момент пожара гражданам в квартире № ____</w:t>
      </w:r>
      <w:r w:rsidRPr="00F87A3B">
        <w:rPr>
          <w:szCs w:val="28"/>
        </w:rPr>
        <w:t xml:space="preserve"> дом</w:t>
      </w:r>
      <w:r>
        <w:rPr>
          <w:szCs w:val="28"/>
        </w:rPr>
        <w:t>а</w:t>
      </w:r>
      <w:r w:rsidRPr="00F87A3B">
        <w:rPr>
          <w:szCs w:val="28"/>
        </w:rPr>
        <w:t xml:space="preserve"> № </w:t>
      </w:r>
      <w:r>
        <w:rPr>
          <w:szCs w:val="28"/>
        </w:rPr>
        <w:t>10 на улице Привокзальной</w:t>
      </w:r>
      <w:r w:rsidRPr="00F87A3B">
        <w:rPr>
          <w:szCs w:val="28"/>
        </w:rPr>
        <w:t xml:space="preserve"> город</w:t>
      </w:r>
      <w:r>
        <w:rPr>
          <w:szCs w:val="28"/>
        </w:rPr>
        <w:t>а</w:t>
      </w:r>
      <w:r w:rsidRPr="00F87A3B">
        <w:rPr>
          <w:szCs w:val="28"/>
        </w:rPr>
        <w:t xml:space="preserve"> Сургут</w:t>
      </w:r>
      <w:r>
        <w:rPr>
          <w:szCs w:val="28"/>
        </w:rPr>
        <w:t>а</w:t>
      </w:r>
      <w:r w:rsidRPr="00F87A3B">
        <w:rPr>
          <w:szCs w:val="28"/>
        </w:rPr>
        <w:t>, пострада</w:t>
      </w:r>
      <w:r w:rsidRPr="004C06A9">
        <w:rPr>
          <w:szCs w:val="28"/>
        </w:rPr>
        <w:t>вшим</w:t>
      </w:r>
      <w:r>
        <w:rPr>
          <w:szCs w:val="28"/>
        </w:rPr>
        <w:t xml:space="preserve"> от </w:t>
      </w:r>
      <w:r w:rsidRPr="00F87A3B">
        <w:rPr>
          <w:szCs w:val="28"/>
        </w:rPr>
        <w:t xml:space="preserve">пожара, произошедшего </w:t>
      </w:r>
      <w:r>
        <w:rPr>
          <w:szCs w:val="28"/>
        </w:rPr>
        <w:t>12.02.</w:t>
      </w:r>
      <w:r w:rsidRPr="00F87A3B">
        <w:rPr>
          <w:szCs w:val="28"/>
        </w:rPr>
        <w:t>20</w:t>
      </w:r>
      <w:r>
        <w:rPr>
          <w:szCs w:val="28"/>
        </w:rPr>
        <w:t>22</w:t>
      </w:r>
      <w:r w:rsidR="00046751">
        <w:rPr>
          <w:szCs w:val="28"/>
        </w:rPr>
        <w:t>,</w:t>
      </w:r>
      <w:r w:rsidRPr="00F87A3B">
        <w:rPr>
          <w:szCs w:val="28"/>
        </w:rPr>
        <w:t xml:space="preserve"> </w:t>
      </w:r>
      <w:r>
        <w:rPr>
          <w:szCs w:val="28"/>
        </w:rPr>
        <w:t xml:space="preserve"> </w:t>
      </w:r>
      <w:r w:rsidRPr="00F87A3B">
        <w:rPr>
          <w:szCs w:val="28"/>
        </w:rPr>
        <w:t>дополнительн</w:t>
      </w:r>
      <w:r>
        <w:rPr>
          <w:szCs w:val="28"/>
        </w:rPr>
        <w:t>ую</w:t>
      </w:r>
      <w:r w:rsidRPr="00F87A3B">
        <w:rPr>
          <w:szCs w:val="28"/>
        </w:rPr>
        <w:t xml:space="preserve"> мер</w:t>
      </w:r>
      <w:r>
        <w:rPr>
          <w:szCs w:val="28"/>
        </w:rPr>
        <w:t>у</w:t>
      </w:r>
      <w:r w:rsidRPr="00F87A3B">
        <w:rPr>
          <w:szCs w:val="28"/>
        </w:rPr>
        <w:t xml:space="preserve"> социальной поддержки в виде единовременной </w:t>
      </w:r>
      <w:r>
        <w:rPr>
          <w:szCs w:val="28"/>
        </w:rPr>
        <w:t xml:space="preserve">                      </w:t>
      </w:r>
      <w:r w:rsidRPr="00B6570A">
        <w:rPr>
          <w:szCs w:val="28"/>
        </w:rPr>
        <w:t>выплаты</w:t>
      </w:r>
      <w:r w:rsidRPr="00F87A3B">
        <w:rPr>
          <w:szCs w:val="28"/>
        </w:rPr>
        <w:t xml:space="preserve"> в размере </w:t>
      </w:r>
      <w:r>
        <w:rPr>
          <w:szCs w:val="28"/>
        </w:rPr>
        <w:t>_____</w:t>
      </w:r>
      <w:r w:rsidRPr="00F87A3B">
        <w:rPr>
          <w:szCs w:val="28"/>
        </w:rPr>
        <w:t xml:space="preserve"> тысяч рублей</w:t>
      </w:r>
      <w:r>
        <w:rPr>
          <w:szCs w:val="28"/>
        </w:rPr>
        <w:t xml:space="preserve"> </w:t>
      </w:r>
      <w:r w:rsidRPr="00FC209C">
        <w:rPr>
          <w:szCs w:val="28"/>
        </w:rPr>
        <w:t>и перечислить причитающиеся денежные средства по следующим реквизитам: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209C">
        <w:rPr>
          <w:szCs w:val="28"/>
        </w:rPr>
        <w:t>______________________________________________</w:t>
      </w:r>
      <w:r>
        <w:rPr>
          <w:szCs w:val="28"/>
        </w:rPr>
        <w:t>______________________</w:t>
      </w:r>
    </w:p>
    <w:p w:rsidR="002E0C21" w:rsidRDefault="002E0C21" w:rsidP="002E0C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0C21">
        <w:rPr>
          <w:sz w:val="20"/>
          <w:szCs w:val="20"/>
        </w:rPr>
        <w:t xml:space="preserve">(наименование кредитной организации и номер банковского счета, открытого в кредитной </w:t>
      </w:r>
    </w:p>
    <w:p w:rsidR="002E0C21" w:rsidRPr="002E0C21" w:rsidRDefault="002E0C21" w:rsidP="002E0C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E0C21">
        <w:rPr>
          <w:sz w:val="20"/>
          <w:szCs w:val="20"/>
        </w:rPr>
        <w:t>организации, либо номер почтового отделения, если перевод осуществляется через Почту России)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209C">
        <w:rPr>
          <w:szCs w:val="28"/>
        </w:rPr>
        <w:t>______________________________________________</w:t>
      </w:r>
      <w:r>
        <w:rPr>
          <w:szCs w:val="28"/>
        </w:rPr>
        <w:t>______________________</w:t>
      </w:r>
    </w:p>
    <w:p w:rsidR="002E0C21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09C">
        <w:rPr>
          <w:szCs w:val="28"/>
        </w:rPr>
        <w:t>К заявлению прилагаю: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09C">
        <w:rPr>
          <w:szCs w:val="28"/>
        </w:rPr>
        <w:t>1.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09C">
        <w:rPr>
          <w:szCs w:val="28"/>
        </w:rPr>
        <w:t>2.</w:t>
      </w:r>
    </w:p>
    <w:p w:rsidR="002E0C21" w:rsidRPr="00FC209C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09C">
        <w:rPr>
          <w:szCs w:val="28"/>
        </w:rPr>
        <w:t>3.</w:t>
      </w:r>
    </w:p>
    <w:p w:rsidR="002E0C21" w:rsidRPr="00124BF0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FC209C">
        <w:rPr>
          <w:szCs w:val="28"/>
        </w:rPr>
        <w:t xml:space="preserve">Я согласен(на) на обработку моих персональных данных в соответствии </w:t>
      </w:r>
      <w:r>
        <w:rPr>
          <w:szCs w:val="28"/>
        </w:rPr>
        <w:br/>
      </w:r>
      <w:r w:rsidRPr="00FC209C">
        <w:rPr>
          <w:szCs w:val="28"/>
        </w:rPr>
        <w:t xml:space="preserve">с </w:t>
      </w:r>
      <w:hyperlink r:id="rId10" w:history="1">
        <w:r w:rsidRPr="00FC209C">
          <w:rPr>
            <w:szCs w:val="28"/>
          </w:rPr>
          <w:t>Федеральным законом</w:t>
        </w:r>
      </w:hyperlink>
      <w:r w:rsidRPr="00FC209C">
        <w:rPr>
          <w:szCs w:val="28"/>
        </w:rPr>
        <w:t xml:space="preserve"> от 27.07.2006 </w:t>
      </w:r>
      <w:r>
        <w:rPr>
          <w:szCs w:val="28"/>
        </w:rPr>
        <w:t xml:space="preserve">№ 152-ФЗ «О персональных данных»,                     </w:t>
      </w:r>
      <w:r w:rsidRPr="004C5EA5">
        <w:rPr>
          <w:szCs w:val="28"/>
        </w:rPr>
        <w:t>гарантирую достоверность предоставленных сведений и документов.</w:t>
      </w:r>
    </w:p>
    <w:p w:rsidR="002E0C21" w:rsidRPr="00124BF0" w:rsidRDefault="002E0C21" w:rsidP="002E0C21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8"/>
        </w:rPr>
      </w:pPr>
    </w:p>
    <w:p w:rsidR="002E0C21" w:rsidRPr="00912A51" w:rsidRDefault="002E0C21" w:rsidP="002E0C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«___»</w:t>
      </w:r>
      <w:r w:rsidRPr="00FC209C">
        <w:rPr>
          <w:szCs w:val="28"/>
        </w:rPr>
        <w:t xml:space="preserve"> ___________ 20</w:t>
      </w:r>
      <w:r>
        <w:rPr>
          <w:szCs w:val="28"/>
        </w:rPr>
        <w:t>22</w:t>
      </w:r>
      <w:r w:rsidRPr="00FC209C">
        <w:rPr>
          <w:szCs w:val="28"/>
        </w:rPr>
        <w:t xml:space="preserve"> г. </w:t>
      </w:r>
      <w:r>
        <w:rPr>
          <w:szCs w:val="28"/>
        </w:rPr>
        <w:t xml:space="preserve">          </w:t>
      </w:r>
      <w:r w:rsidRPr="00FC209C">
        <w:rPr>
          <w:szCs w:val="28"/>
        </w:rPr>
        <w:t>_________________ _____________</w:t>
      </w:r>
      <w:r>
        <w:rPr>
          <w:szCs w:val="28"/>
        </w:rPr>
        <w:t>__</w:t>
      </w:r>
      <w:r w:rsidRPr="00FC209C">
        <w:rPr>
          <w:szCs w:val="28"/>
        </w:rPr>
        <w:t>________</w:t>
      </w:r>
    </w:p>
    <w:p w:rsidR="002E0C21" w:rsidRPr="002E0C21" w:rsidRDefault="002E0C21" w:rsidP="002E0C21">
      <w:pPr>
        <w:ind w:left="-567" w:right="-284"/>
        <w:jc w:val="center"/>
        <w:rPr>
          <w:sz w:val="20"/>
          <w:szCs w:val="20"/>
        </w:rPr>
      </w:pP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2E0C21">
        <w:rPr>
          <w:sz w:val="20"/>
          <w:szCs w:val="20"/>
        </w:rPr>
        <w:t>(подпись)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>(Ф.И.О.)</w:t>
      </w:r>
    </w:p>
    <w:p w:rsidR="002E0C21" w:rsidRDefault="002E0C21" w:rsidP="002E0C21">
      <w:pPr>
        <w:ind w:left="-567" w:right="-284"/>
        <w:jc w:val="center"/>
        <w:rPr>
          <w:sz w:val="24"/>
          <w:szCs w:val="24"/>
        </w:rPr>
      </w:pPr>
    </w:p>
    <w:p w:rsidR="002E0C21" w:rsidRDefault="002E0C21" w:rsidP="002E0C21">
      <w:pPr>
        <w:ind w:left="-567" w:right="-284"/>
        <w:jc w:val="both"/>
        <w:rPr>
          <w:sz w:val="24"/>
          <w:szCs w:val="24"/>
        </w:rPr>
      </w:pPr>
    </w:p>
    <w:p w:rsidR="002E0C21" w:rsidRDefault="002E0C21" w:rsidP="002E0C21">
      <w:pPr>
        <w:ind w:left="-567" w:right="-284"/>
        <w:jc w:val="both"/>
        <w:rPr>
          <w:sz w:val="24"/>
          <w:szCs w:val="24"/>
        </w:rPr>
      </w:pPr>
    </w:p>
    <w:p w:rsidR="002E0C21" w:rsidRDefault="002E0C21" w:rsidP="00046751">
      <w:pPr>
        <w:ind w:right="-143" w:firstLine="709"/>
        <w:rPr>
          <w:szCs w:val="28"/>
        </w:rPr>
      </w:pPr>
      <w:r w:rsidRPr="004F6308">
        <w:rPr>
          <w:szCs w:val="28"/>
        </w:rPr>
        <w:t>Согласен</w:t>
      </w:r>
      <w:r>
        <w:rPr>
          <w:szCs w:val="28"/>
        </w:rPr>
        <w:t xml:space="preserve"> (на)</w:t>
      </w:r>
      <w:r w:rsidRPr="004F6308">
        <w:rPr>
          <w:szCs w:val="28"/>
        </w:rPr>
        <w:t xml:space="preserve"> с перечислением</w:t>
      </w:r>
      <w:r>
        <w:rPr>
          <w:szCs w:val="28"/>
        </w:rPr>
        <w:t xml:space="preserve"> единовременной выплаты</w:t>
      </w:r>
      <w:r w:rsidR="00046751">
        <w:rPr>
          <w:szCs w:val="28"/>
        </w:rPr>
        <w:t>:</w:t>
      </w:r>
      <w:r>
        <w:rPr>
          <w:szCs w:val="28"/>
        </w:rPr>
        <w:t xml:space="preserve"> _____________________________________________________________________</w:t>
      </w:r>
    </w:p>
    <w:p w:rsidR="002E0C21" w:rsidRPr="002E0C21" w:rsidRDefault="002E0C21" w:rsidP="002E0C21">
      <w:pPr>
        <w:ind w:right="-284" w:firstLine="851"/>
        <w:jc w:val="both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E0C21">
        <w:rPr>
          <w:sz w:val="20"/>
          <w:szCs w:val="20"/>
        </w:rPr>
        <w:t>(Ф.И.О. получателя)</w:t>
      </w:r>
    </w:p>
    <w:p w:rsidR="002E0C21" w:rsidRDefault="002E0C21" w:rsidP="002E0C21">
      <w:pPr>
        <w:ind w:right="-284" w:firstLine="851"/>
        <w:jc w:val="both"/>
        <w:rPr>
          <w:szCs w:val="28"/>
        </w:rPr>
      </w:pPr>
    </w:p>
    <w:p w:rsidR="002E0C21" w:rsidRDefault="002E0C21" w:rsidP="002E0C21">
      <w:pPr>
        <w:ind w:right="-284"/>
        <w:jc w:val="both"/>
        <w:rPr>
          <w:szCs w:val="28"/>
        </w:rPr>
      </w:pPr>
      <w:r>
        <w:rPr>
          <w:szCs w:val="28"/>
        </w:rPr>
        <w:t>1. ____________ _______________________________________________________</w:t>
      </w:r>
    </w:p>
    <w:p w:rsidR="002E0C21" w:rsidRPr="002E0C21" w:rsidRDefault="002E0C21" w:rsidP="002E0C21">
      <w:pPr>
        <w:ind w:right="-284" w:firstLine="720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(подпись) 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 xml:space="preserve">     (Ф.И.О.)</w:t>
      </w:r>
    </w:p>
    <w:p w:rsidR="002E0C21" w:rsidRDefault="002E0C21" w:rsidP="002E0C21">
      <w:pPr>
        <w:ind w:right="-284"/>
        <w:jc w:val="both"/>
        <w:rPr>
          <w:sz w:val="24"/>
          <w:szCs w:val="24"/>
        </w:rPr>
      </w:pPr>
    </w:p>
    <w:p w:rsidR="002E0C21" w:rsidRPr="00BF3C20" w:rsidRDefault="002E0C21" w:rsidP="002E0C21">
      <w:pPr>
        <w:ind w:right="-284"/>
        <w:jc w:val="both"/>
        <w:rPr>
          <w:sz w:val="24"/>
          <w:szCs w:val="24"/>
        </w:rPr>
      </w:pPr>
      <w:r w:rsidRPr="00BF3C2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F3C20">
        <w:rPr>
          <w:sz w:val="24"/>
          <w:szCs w:val="24"/>
        </w:rPr>
        <w:t>_______________ _________________________________</w:t>
      </w:r>
      <w:r>
        <w:rPr>
          <w:sz w:val="24"/>
          <w:szCs w:val="24"/>
        </w:rPr>
        <w:t>_______________________________</w:t>
      </w:r>
    </w:p>
    <w:p w:rsidR="002E0C21" w:rsidRPr="002E0C21" w:rsidRDefault="002E0C21" w:rsidP="002E0C21">
      <w:pPr>
        <w:ind w:right="-284" w:firstLine="720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(подпись) 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 xml:space="preserve">            </w:t>
      </w:r>
      <w:r w:rsidRPr="002E0C21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</w:t>
      </w:r>
      <w:r w:rsidRPr="002E0C21">
        <w:rPr>
          <w:sz w:val="20"/>
          <w:szCs w:val="20"/>
        </w:rPr>
        <w:t xml:space="preserve">  (Ф.И.О.)</w:t>
      </w:r>
    </w:p>
    <w:p w:rsidR="002E0C21" w:rsidRPr="00BF3C20" w:rsidRDefault="002E0C21" w:rsidP="002E0C21">
      <w:pPr>
        <w:ind w:right="-284"/>
        <w:jc w:val="both"/>
        <w:rPr>
          <w:sz w:val="24"/>
          <w:szCs w:val="24"/>
        </w:rPr>
      </w:pPr>
    </w:p>
    <w:p w:rsidR="002E0C21" w:rsidRPr="00BF3C20" w:rsidRDefault="002E0C21" w:rsidP="002E0C21">
      <w:pPr>
        <w:ind w:right="-284"/>
        <w:jc w:val="both"/>
        <w:rPr>
          <w:sz w:val="24"/>
          <w:szCs w:val="24"/>
        </w:rPr>
      </w:pPr>
      <w:r w:rsidRPr="00BF3C2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F3C20">
        <w:rPr>
          <w:sz w:val="24"/>
          <w:szCs w:val="24"/>
        </w:rPr>
        <w:t>______________ _________________________________________________________________</w:t>
      </w:r>
    </w:p>
    <w:p w:rsidR="002E0C21" w:rsidRPr="002E0C21" w:rsidRDefault="002E0C21" w:rsidP="002E0C21">
      <w:pPr>
        <w:ind w:right="-284" w:firstLine="720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(подпись) 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 xml:space="preserve">     (Ф.И.О.)</w:t>
      </w:r>
    </w:p>
    <w:p w:rsidR="002E0C21" w:rsidRPr="00BF3C20" w:rsidRDefault="002E0C21" w:rsidP="002E0C21">
      <w:pPr>
        <w:ind w:right="-284"/>
        <w:jc w:val="both"/>
        <w:rPr>
          <w:sz w:val="24"/>
          <w:szCs w:val="24"/>
        </w:rPr>
      </w:pPr>
    </w:p>
    <w:p w:rsidR="002E0C21" w:rsidRPr="00BF3C20" w:rsidRDefault="002E0C21" w:rsidP="002E0C21">
      <w:pPr>
        <w:ind w:right="-284"/>
        <w:jc w:val="both"/>
        <w:rPr>
          <w:sz w:val="24"/>
          <w:szCs w:val="24"/>
        </w:rPr>
      </w:pPr>
      <w:r w:rsidRPr="00BF3C2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F3C20">
        <w:rPr>
          <w:sz w:val="24"/>
          <w:szCs w:val="24"/>
        </w:rPr>
        <w:t>______________ _________________________________________________________________</w:t>
      </w:r>
    </w:p>
    <w:p w:rsidR="002E0C21" w:rsidRPr="002E0C21" w:rsidRDefault="002E0C21" w:rsidP="002E0C21">
      <w:pPr>
        <w:ind w:right="-284" w:firstLine="720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(подпись) 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 xml:space="preserve">     (Ф.И.О.)</w:t>
      </w:r>
    </w:p>
    <w:p w:rsidR="002E0C21" w:rsidRPr="002E0C21" w:rsidRDefault="002E0C21" w:rsidP="002E0C21">
      <w:pPr>
        <w:ind w:right="-284"/>
        <w:jc w:val="both"/>
        <w:rPr>
          <w:sz w:val="20"/>
          <w:szCs w:val="20"/>
        </w:rPr>
      </w:pPr>
    </w:p>
    <w:p w:rsidR="002E0C21" w:rsidRPr="0036437D" w:rsidRDefault="002E0C21" w:rsidP="002E0C21">
      <w:pPr>
        <w:ind w:right="-284"/>
        <w:jc w:val="both"/>
        <w:rPr>
          <w:sz w:val="24"/>
          <w:szCs w:val="24"/>
        </w:rPr>
      </w:pPr>
      <w:r w:rsidRPr="00BF3C20">
        <w:rPr>
          <w:sz w:val="24"/>
          <w:szCs w:val="24"/>
        </w:rPr>
        <w:t>5._______________ _________________________________________________________________</w:t>
      </w:r>
    </w:p>
    <w:p w:rsidR="002E0C21" w:rsidRPr="002E0C21" w:rsidRDefault="002E0C21" w:rsidP="002E0C21">
      <w:pPr>
        <w:ind w:right="-284" w:firstLine="720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(подпись) </w:t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</w:r>
      <w:r w:rsidRPr="002E0C21">
        <w:rPr>
          <w:sz w:val="20"/>
          <w:szCs w:val="20"/>
        </w:rPr>
        <w:tab/>
        <w:t xml:space="preserve">     (Ф.И.О.)</w:t>
      </w:r>
    </w:p>
    <w:p w:rsidR="002E0C21" w:rsidRPr="0036437D" w:rsidRDefault="002E0C21" w:rsidP="002E0C21">
      <w:pPr>
        <w:ind w:right="-284"/>
        <w:jc w:val="both"/>
        <w:rPr>
          <w:sz w:val="24"/>
          <w:szCs w:val="24"/>
        </w:rPr>
      </w:pPr>
    </w:p>
    <w:p w:rsidR="002E0C21" w:rsidRDefault="002E0C2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046751" w:rsidRDefault="00046751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46751" w:rsidRDefault="00046751" w:rsidP="00046751">
      <w:pPr>
        <w:ind w:left="5954"/>
      </w:pPr>
      <w:r w:rsidRPr="00912A51">
        <w:t>Приложение</w:t>
      </w:r>
      <w:r>
        <w:t xml:space="preserve"> 2</w:t>
      </w:r>
      <w:r w:rsidRPr="00912A51">
        <w:br/>
        <w:t>к порядку предоставления</w:t>
      </w:r>
      <w:r w:rsidRPr="00912A51">
        <w:br/>
        <w:t xml:space="preserve">дополнительной меры </w:t>
      </w:r>
      <w:r>
        <w:t xml:space="preserve">                                       </w:t>
      </w:r>
      <w:r w:rsidRPr="00912A51">
        <w:t>социальной</w:t>
      </w:r>
      <w:r>
        <w:t xml:space="preserve"> </w:t>
      </w:r>
      <w:r w:rsidRPr="00912A51">
        <w:t xml:space="preserve">поддержки </w:t>
      </w:r>
      <w:r>
        <w:br/>
      </w:r>
      <w:r w:rsidRPr="00912A51">
        <w:t>в виде единовременной</w:t>
      </w:r>
      <w:r>
        <w:t xml:space="preserve">                         выплаты</w:t>
      </w:r>
      <w:r w:rsidRPr="00912A51">
        <w:t xml:space="preserve"> </w:t>
      </w:r>
      <w:r>
        <w:t>за счет средств                            местного бюджета гражданам</w:t>
      </w:r>
      <w:r w:rsidRPr="00912A51">
        <w:t xml:space="preserve">, </w:t>
      </w:r>
      <w:r>
        <w:t xml:space="preserve">жилые помещения которых                             </w:t>
      </w:r>
      <w:r w:rsidRPr="00912A51">
        <w:t>пострадал</w:t>
      </w:r>
      <w:r>
        <w:t>и</w:t>
      </w:r>
      <w:r w:rsidRPr="00912A51">
        <w:t xml:space="preserve"> </w:t>
      </w:r>
      <w:r>
        <w:t>от</w:t>
      </w:r>
      <w:r w:rsidRPr="00912A51">
        <w:t xml:space="preserve"> пожара</w:t>
      </w:r>
      <w:r>
        <w:t xml:space="preserve">, </w:t>
      </w:r>
    </w:p>
    <w:p w:rsidR="00046751" w:rsidRDefault="00046751" w:rsidP="00046751">
      <w:pPr>
        <w:ind w:left="5954"/>
      </w:pPr>
      <w:r>
        <w:t xml:space="preserve">произошедшего 12.02.2022 </w:t>
      </w:r>
    </w:p>
    <w:p w:rsidR="00046751" w:rsidRDefault="00046751" w:rsidP="00046751">
      <w:pPr>
        <w:ind w:left="5954"/>
        <w:rPr>
          <w:sz w:val="27"/>
          <w:szCs w:val="27"/>
        </w:rPr>
      </w:pPr>
      <w:r>
        <w:t>по адресу: город Сургут, улица Привокзальная, дом 10</w:t>
      </w:r>
    </w:p>
    <w:p w:rsidR="00046751" w:rsidRDefault="00046751" w:rsidP="002E0C21">
      <w:pPr>
        <w:ind w:left="6237" w:right="-284"/>
        <w:jc w:val="center"/>
        <w:rPr>
          <w:sz w:val="27"/>
          <w:szCs w:val="27"/>
        </w:rPr>
      </w:pPr>
    </w:p>
    <w:p w:rsidR="002E0C21" w:rsidRPr="00C15DD7" w:rsidRDefault="002E0C21" w:rsidP="002E0C21">
      <w:pPr>
        <w:ind w:left="6237" w:right="-284"/>
        <w:jc w:val="center"/>
        <w:rPr>
          <w:sz w:val="27"/>
          <w:szCs w:val="27"/>
        </w:rPr>
      </w:pPr>
    </w:p>
    <w:p w:rsidR="002E0C21" w:rsidRPr="00C15DD7" w:rsidRDefault="002E0C21" w:rsidP="002E0C21">
      <w:pPr>
        <w:ind w:left="5954" w:right="-171"/>
        <w:rPr>
          <w:szCs w:val="28"/>
        </w:rPr>
      </w:pPr>
      <w:r w:rsidRPr="00C15DD7">
        <w:rPr>
          <w:szCs w:val="28"/>
        </w:rPr>
        <w:t>УТВЕРЖДАЮ</w:t>
      </w:r>
    </w:p>
    <w:p w:rsidR="002E0C21" w:rsidRDefault="002E0C21" w:rsidP="002E0C21">
      <w:pPr>
        <w:ind w:left="5954" w:right="-171"/>
        <w:rPr>
          <w:szCs w:val="28"/>
        </w:rPr>
      </w:pPr>
      <w:r w:rsidRPr="00C15DD7">
        <w:rPr>
          <w:szCs w:val="28"/>
        </w:rPr>
        <w:t xml:space="preserve">Директор </w:t>
      </w:r>
    </w:p>
    <w:p w:rsidR="002E0C21" w:rsidRPr="00C15DD7" w:rsidRDefault="002E0C21" w:rsidP="002E0C21">
      <w:pPr>
        <w:ind w:left="5954" w:right="-171"/>
        <w:rPr>
          <w:szCs w:val="28"/>
        </w:rPr>
      </w:pPr>
      <w:r w:rsidRPr="00C15DD7">
        <w:rPr>
          <w:szCs w:val="28"/>
        </w:rPr>
        <w:t>ООО УК «Сервис вашего дома»</w:t>
      </w:r>
    </w:p>
    <w:p w:rsidR="002E0C21" w:rsidRPr="00C15DD7" w:rsidRDefault="002E0C21" w:rsidP="002E0C21">
      <w:pPr>
        <w:ind w:left="5954"/>
        <w:rPr>
          <w:szCs w:val="28"/>
        </w:rPr>
      </w:pPr>
      <w:r w:rsidRPr="00C15DD7">
        <w:rPr>
          <w:szCs w:val="28"/>
        </w:rPr>
        <w:t>А.М. Барбулат</w:t>
      </w:r>
    </w:p>
    <w:p w:rsidR="002E0C21" w:rsidRPr="00C15DD7" w:rsidRDefault="002E0C21" w:rsidP="002E0C21">
      <w:pPr>
        <w:ind w:left="5954"/>
        <w:rPr>
          <w:szCs w:val="28"/>
        </w:rPr>
      </w:pPr>
      <w:r w:rsidRPr="00C15DD7">
        <w:rPr>
          <w:szCs w:val="28"/>
        </w:rPr>
        <w:t>«___» ___________ 2022 г.</w:t>
      </w:r>
    </w:p>
    <w:p w:rsidR="002E0C21" w:rsidRPr="00C15DD7" w:rsidRDefault="002E0C21" w:rsidP="002E0C21">
      <w:pPr>
        <w:jc w:val="center"/>
        <w:rPr>
          <w:szCs w:val="28"/>
        </w:rPr>
      </w:pPr>
    </w:p>
    <w:p w:rsidR="002E0C21" w:rsidRPr="00C15DD7" w:rsidRDefault="002E0C21" w:rsidP="002E0C21">
      <w:pPr>
        <w:jc w:val="center"/>
        <w:rPr>
          <w:szCs w:val="28"/>
        </w:rPr>
      </w:pPr>
      <w:r w:rsidRPr="00C15DD7">
        <w:rPr>
          <w:szCs w:val="28"/>
        </w:rPr>
        <w:t>А</w:t>
      </w:r>
      <w:r>
        <w:rPr>
          <w:szCs w:val="28"/>
        </w:rPr>
        <w:t>кт</w:t>
      </w:r>
    </w:p>
    <w:p w:rsidR="002E0C21" w:rsidRPr="00C15DD7" w:rsidRDefault="002E0C21" w:rsidP="002E0C21">
      <w:pPr>
        <w:jc w:val="center"/>
        <w:rPr>
          <w:szCs w:val="28"/>
        </w:rPr>
      </w:pPr>
      <w:r w:rsidRPr="00C15DD7">
        <w:rPr>
          <w:szCs w:val="28"/>
        </w:rPr>
        <w:t>обследования по факту проживания</w:t>
      </w:r>
    </w:p>
    <w:p w:rsidR="002E0C21" w:rsidRPr="00C15DD7" w:rsidRDefault="002E0C21" w:rsidP="002E0C21">
      <w:pPr>
        <w:rPr>
          <w:szCs w:val="28"/>
        </w:rPr>
      </w:pPr>
    </w:p>
    <w:p w:rsidR="002E0C21" w:rsidRPr="00C15DD7" w:rsidRDefault="002E0C21" w:rsidP="002E0C21">
      <w:pPr>
        <w:rPr>
          <w:szCs w:val="28"/>
        </w:rPr>
      </w:pPr>
      <w:r w:rsidRPr="00C15DD7">
        <w:rPr>
          <w:szCs w:val="28"/>
        </w:rPr>
        <w:t>«___» ___________</w:t>
      </w:r>
      <w:r>
        <w:rPr>
          <w:szCs w:val="28"/>
        </w:rPr>
        <w:t xml:space="preserve"> </w:t>
      </w:r>
      <w:r w:rsidRPr="00C15DD7">
        <w:rPr>
          <w:szCs w:val="28"/>
        </w:rPr>
        <w:t>2022 г.</w:t>
      </w:r>
    </w:p>
    <w:p w:rsidR="002E0C21" w:rsidRPr="00C15DD7" w:rsidRDefault="002E0C21" w:rsidP="002E0C21">
      <w:pPr>
        <w:jc w:val="both"/>
        <w:rPr>
          <w:szCs w:val="28"/>
        </w:rPr>
      </w:pPr>
    </w:p>
    <w:p w:rsidR="002E0C21" w:rsidRPr="00C15DD7" w:rsidRDefault="002E0C21" w:rsidP="002E0C21">
      <w:pPr>
        <w:ind w:firstLine="709"/>
        <w:jc w:val="both"/>
        <w:rPr>
          <w:szCs w:val="28"/>
        </w:rPr>
      </w:pPr>
      <w:r w:rsidRPr="00C15DD7">
        <w:rPr>
          <w:szCs w:val="28"/>
        </w:rPr>
        <w:t xml:space="preserve">Настоящий акт составлен по адресу: город Сургут, </w:t>
      </w:r>
      <w:r w:rsidRPr="00C15DD7">
        <w:rPr>
          <w:bCs/>
          <w:szCs w:val="28"/>
        </w:rPr>
        <w:t xml:space="preserve">улица Привокзальная, </w:t>
      </w:r>
      <w:r w:rsidRPr="00C15DD7">
        <w:rPr>
          <w:bCs/>
          <w:szCs w:val="28"/>
        </w:rPr>
        <w:br/>
        <w:t>дом 10</w:t>
      </w:r>
      <w:r w:rsidRPr="00C15DD7">
        <w:rPr>
          <w:szCs w:val="28"/>
        </w:rPr>
        <w:t xml:space="preserve">, квартира _____ </w:t>
      </w:r>
      <w:r>
        <w:rPr>
          <w:szCs w:val="28"/>
        </w:rPr>
        <w:t>.</w:t>
      </w:r>
      <w:r w:rsidRPr="00C15DD7">
        <w:rPr>
          <w:szCs w:val="28"/>
        </w:rPr>
        <w:t xml:space="preserve">  </w:t>
      </w:r>
    </w:p>
    <w:p w:rsidR="002E0C21" w:rsidRPr="00C15DD7" w:rsidRDefault="002E0C21" w:rsidP="002E0C21">
      <w:pPr>
        <w:ind w:firstLine="709"/>
        <w:jc w:val="both"/>
        <w:rPr>
          <w:szCs w:val="28"/>
        </w:rPr>
      </w:pPr>
      <w:r w:rsidRPr="00C15DD7">
        <w:rPr>
          <w:szCs w:val="28"/>
        </w:rPr>
        <w:t>Правоустанавливающий документ:</w:t>
      </w:r>
      <w:r>
        <w:rPr>
          <w:szCs w:val="28"/>
        </w:rPr>
        <w:t xml:space="preserve"> </w:t>
      </w:r>
      <w:r w:rsidR="00046751">
        <w:rPr>
          <w:szCs w:val="28"/>
        </w:rPr>
        <w:t>_______</w:t>
      </w:r>
      <w:r w:rsidRPr="00C15DD7">
        <w:rPr>
          <w:szCs w:val="28"/>
        </w:rPr>
        <w:t xml:space="preserve">_________________________ </w:t>
      </w:r>
      <w:r>
        <w:rPr>
          <w:szCs w:val="28"/>
        </w:rPr>
        <w:t xml:space="preserve">                            </w:t>
      </w:r>
      <w:r w:rsidRPr="00C15DD7">
        <w:rPr>
          <w:szCs w:val="28"/>
        </w:rPr>
        <w:t>№ _________ от</w:t>
      </w:r>
      <w:r>
        <w:rPr>
          <w:szCs w:val="28"/>
        </w:rPr>
        <w:t xml:space="preserve"> </w:t>
      </w:r>
      <w:r w:rsidRPr="00C15DD7">
        <w:rPr>
          <w:szCs w:val="28"/>
        </w:rPr>
        <w:t>__________________</w:t>
      </w:r>
      <w:r w:rsidR="00046751">
        <w:rPr>
          <w:szCs w:val="28"/>
        </w:rPr>
        <w:t xml:space="preserve"> .</w:t>
      </w:r>
    </w:p>
    <w:p w:rsidR="002E0C21" w:rsidRPr="00C15DD7" w:rsidRDefault="002E0C21" w:rsidP="002E0C21">
      <w:pPr>
        <w:ind w:firstLine="709"/>
        <w:jc w:val="both"/>
        <w:rPr>
          <w:szCs w:val="28"/>
        </w:rPr>
      </w:pPr>
      <w:r w:rsidRPr="00C15DD7">
        <w:rPr>
          <w:szCs w:val="28"/>
        </w:rPr>
        <w:t>Лицевой счет по оплате ЖКУ открыт на имя _________________________</w:t>
      </w:r>
    </w:p>
    <w:p w:rsidR="002E0C21" w:rsidRPr="00C15DD7" w:rsidRDefault="002E0C21" w:rsidP="002E0C21">
      <w:pPr>
        <w:ind w:right="-143"/>
        <w:jc w:val="both"/>
        <w:rPr>
          <w:szCs w:val="28"/>
        </w:rPr>
      </w:pPr>
      <w:r w:rsidRPr="00C15DD7">
        <w:rPr>
          <w:szCs w:val="28"/>
        </w:rPr>
        <w:t>________________________________________________________________</w:t>
      </w:r>
      <w:r w:rsidR="00046751">
        <w:rPr>
          <w:szCs w:val="28"/>
        </w:rPr>
        <w:t>____ .</w:t>
      </w:r>
    </w:p>
    <w:p w:rsidR="002E0C21" w:rsidRPr="00C15DD7" w:rsidRDefault="002E0C21" w:rsidP="002E0C21">
      <w:pPr>
        <w:ind w:firstLine="709"/>
        <w:jc w:val="both"/>
        <w:rPr>
          <w:szCs w:val="28"/>
        </w:rPr>
      </w:pPr>
      <w:r w:rsidRPr="00C15DD7">
        <w:rPr>
          <w:szCs w:val="28"/>
        </w:rPr>
        <w:t xml:space="preserve">На момент обследования было установлено, что фактически на момент </w:t>
      </w:r>
      <w:r>
        <w:rPr>
          <w:szCs w:val="28"/>
        </w:rPr>
        <w:t xml:space="preserve">                   </w:t>
      </w:r>
      <w:r w:rsidRPr="00C15DD7">
        <w:rPr>
          <w:szCs w:val="28"/>
        </w:rPr>
        <w:t>пожара 12</w:t>
      </w:r>
      <w:r>
        <w:rPr>
          <w:szCs w:val="28"/>
        </w:rPr>
        <w:t>.02.</w:t>
      </w:r>
      <w:r w:rsidRPr="00C15DD7">
        <w:rPr>
          <w:szCs w:val="28"/>
        </w:rPr>
        <w:t>2022</w:t>
      </w:r>
      <w:r>
        <w:rPr>
          <w:szCs w:val="28"/>
        </w:rPr>
        <w:t xml:space="preserve"> </w:t>
      </w:r>
      <w:r w:rsidRPr="00C15DD7">
        <w:rPr>
          <w:szCs w:val="28"/>
        </w:rPr>
        <w:t>в квартире проживали:</w:t>
      </w:r>
    </w:p>
    <w:p w:rsidR="002E0C21" w:rsidRPr="00C15DD7" w:rsidRDefault="002E0C21" w:rsidP="002E0C21">
      <w:pPr>
        <w:ind w:firstLine="709"/>
        <w:jc w:val="both"/>
        <w:rPr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4"/>
        <w:gridCol w:w="1684"/>
        <w:gridCol w:w="1872"/>
      </w:tblGrid>
      <w:tr w:rsidR="002E0C21" w:rsidRPr="002E0C21" w:rsidTr="002E0C21">
        <w:tc>
          <w:tcPr>
            <w:tcW w:w="617" w:type="dxa"/>
            <w:shd w:val="clear" w:color="auto" w:fill="auto"/>
          </w:tcPr>
          <w:p w:rsidR="002E0C21" w:rsidRPr="002E0C21" w:rsidRDefault="002E0C21" w:rsidP="00603281">
            <w:pPr>
              <w:jc w:val="center"/>
              <w:rPr>
                <w:sz w:val="26"/>
                <w:szCs w:val="26"/>
              </w:rPr>
            </w:pPr>
            <w:r w:rsidRPr="002E0C21">
              <w:rPr>
                <w:sz w:val="26"/>
                <w:szCs w:val="26"/>
              </w:rPr>
              <w:t>№ п/п</w:t>
            </w:r>
          </w:p>
        </w:tc>
        <w:tc>
          <w:tcPr>
            <w:tcW w:w="5474" w:type="dxa"/>
            <w:shd w:val="clear" w:color="auto" w:fill="auto"/>
          </w:tcPr>
          <w:p w:rsidR="002E0C21" w:rsidRPr="002E0C21" w:rsidRDefault="002E0C21" w:rsidP="00603281">
            <w:pPr>
              <w:jc w:val="center"/>
              <w:rPr>
                <w:sz w:val="26"/>
                <w:szCs w:val="26"/>
              </w:rPr>
            </w:pPr>
            <w:r w:rsidRPr="002E0C21">
              <w:rPr>
                <w:sz w:val="26"/>
                <w:szCs w:val="26"/>
              </w:rPr>
              <w:t>Ф.И.О.</w:t>
            </w:r>
          </w:p>
        </w:tc>
        <w:tc>
          <w:tcPr>
            <w:tcW w:w="1684" w:type="dxa"/>
            <w:shd w:val="clear" w:color="auto" w:fill="auto"/>
          </w:tcPr>
          <w:p w:rsidR="002E0C21" w:rsidRPr="002E0C21" w:rsidRDefault="002E0C21" w:rsidP="00603281">
            <w:pPr>
              <w:jc w:val="center"/>
              <w:rPr>
                <w:sz w:val="26"/>
                <w:szCs w:val="26"/>
              </w:rPr>
            </w:pPr>
            <w:r w:rsidRPr="002E0C21">
              <w:rPr>
                <w:sz w:val="26"/>
                <w:szCs w:val="26"/>
              </w:rPr>
              <w:t xml:space="preserve">Год </w:t>
            </w:r>
          </w:p>
          <w:p w:rsidR="002E0C21" w:rsidRPr="002E0C21" w:rsidRDefault="002E0C21" w:rsidP="00603281">
            <w:pPr>
              <w:jc w:val="center"/>
              <w:rPr>
                <w:sz w:val="26"/>
                <w:szCs w:val="26"/>
              </w:rPr>
            </w:pPr>
            <w:r w:rsidRPr="002E0C21">
              <w:rPr>
                <w:sz w:val="26"/>
                <w:szCs w:val="26"/>
              </w:rPr>
              <w:t>рождения</w:t>
            </w:r>
          </w:p>
          <w:p w:rsidR="002E0C21" w:rsidRPr="002E0C21" w:rsidRDefault="002E0C21" w:rsidP="006032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2E0C21" w:rsidRDefault="002E0C21" w:rsidP="00603281">
            <w:pPr>
              <w:jc w:val="center"/>
              <w:rPr>
                <w:sz w:val="26"/>
                <w:szCs w:val="26"/>
              </w:rPr>
            </w:pPr>
            <w:r w:rsidRPr="002E0C21">
              <w:rPr>
                <w:sz w:val="26"/>
                <w:szCs w:val="26"/>
              </w:rPr>
              <w:t>Родственные отношения</w:t>
            </w:r>
          </w:p>
        </w:tc>
      </w:tr>
      <w:tr w:rsidR="002E0C21" w:rsidRPr="00DC46CF" w:rsidTr="002E0C21">
        <w:trPr>
          <w:trHeight w:val="423"/>
        </w:trPr>
        <w:tc>
          <w:tcPr>
            <w:tcW w:w="617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E0C21" w:rsidRPr="00C71094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68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</w:tr>
      <w:tr w:rsidR="002E0C21" w:rsidRPr="00DC46CF" w:rsidTr="002E0C21">
        <w:trPr>
          <w:trHeight w:val="429"/>
        </w:trPr>
        <w:tc>
          <w:tcPr>
            <w:tcW w:w="617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68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</w:tr>
      <w:tr w:rsidR="002E0C21" w:rsidRPr="00DC46CF" w:rsidTr="002E0C21">
        <w:trPr>
          <w:trHeight w:val="422"/>
        </w:trPr>
        <w:tc>
          <w:tcPr>
            <w:tcW w:w="617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68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</w:tr>
      <w:tr w:rsidR="002E0C21" w:rsidRPr="00DC46CF" w:rsidTr="002E0C21">
        <w:trPr>
          <w:trHeight w:val="422"/>
        </w:trPr>
        <w:tc>
          <w:tcPr>
            <w:tcW w:w="617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68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</w:tr>
      <w:tr w:rsidR="002E0C21" w:rsidRPr="00DC46CF" w:rsidTr="002E0C21">
        <w:trPr>
          <w:trHeight w:val="422"/>
        </w:trPr>
        <w:tc>
          <w:tcPr>
            <w:tcW w:w="617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684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</w:tcPr>
          <w:p w:rsidR="002E0C21" w:rsidRPr="00DC46CF" w:rsidRDefault="002E0C21" w:rsidP="00603281">
            <w:pPr>
              <w:jc w:val="both"/>
              <w:rPr>
                <w:szCs w:val="28"/>
                <w:highlight w:val="yellow"/>
              </w:rPr>
            </w:pPr>
          </w:p>
        </w:tc>
      </w:tr>
    </w:tbl>
    <w:p w:rsidR="002E0C21" w:rsidRPr="00DC46CF" w:rsidRDefault="002E0C21" w:rsidP="002E0C21">
      <w:pPr>
        <w:jc w:val="both"/>
        <w:rPr>
          <w:szCs w:val="28"/>
          <w:highlight w:val="yellow"/>
        </w:rPr>
      </w:pPr>
    </w:p>
    <w:p w:rsidR="002E0C21" w:rsidRPr="00BF30EE" w:rsidRDefault="002E0C21" w:rsidP="002E0C21">
      <w:pPr>
        <w:jc w:val="both"/>
        <w:rPr>
          <w:szCs w:val="28"/>
        </w:rPr>
      </w:pPr>
      <w:r w:rsidRPr="00BF30EE">
        <w:rPr>
          <w:szCs w:val="28"/>
        </w:rPr>
        <w:t>Факт проживания вышеуказанных граждан подтверждают соседи:</w:t>
      </w:r>
    </w:p>
    <w:p w:rsidR="002E0C21" w:rsidRPr="00BF30EE" w:rsidRDefault="002E0C21" w:rsidP="002E0C21">
      <w:pPr>
        <w:spacing w:line="0" w:lineRule="atLeast"/>
        <w:jc w:val="both"/>
        <w:rPr>
          <w:szCs w:val="28"/>
        </w:rPr>
      </w:pPr>
      <w:r w:rsidRPr="00BF30EE">
        <w:rPr>
          <w:szCs w:val="28"/>
        </w:rPr>
        <w:t xml:space="preserve">________________________        ________________________________________  </w:t>
      </w:r>
    </w:p>
    <w:p w:rsidR="002E0C21" w:rsidRPr="002E0C21" w:rsidRDefault="002E0C21" w:rsidP="002E0C21">
      <w:pPr>
        <w:spacing w:line="0" w:lineRule="atLeast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                          подпись                                        </w:t>
      </w:r>
      <w:r>
        <w:rPr>
          <w:sz w:val="20"/>
          <w:szCs w:val="20"/>
        </w:rPr>
        <w:t xml:space="preserve">                        </w:t>
      </w:r>
      <w:r w:rsidRPr="002E0C21">
        <w:rPr>
          <w:sz w:val="20"/>
          <w:szCs w:val="20"/>
        </w:rPr>
        <w:t xml:space="preserve">    Ф.И.О., номер квартиры </w:t>
      </w:r>
    </w:p>
    <w:p w:rsidR="002E0C21" w:rsidRPr="00BF30EE" w:rsidRDefault="002E0C21" w:rsidP="002E0C21">
      <w:pPr>
        <w:spacing w:line="0" w:lineRule="atLeast"/>
        <w:jc w:val="both"/>
        <w:rPr>
          <w:sz w:val="24"/>
          <w:szCs w:val="24"/>
        </w:rPr>
      </w:pPr>
    </w:p>
    <w:p w:rsidR="002E0C21" w:rsidRPr="00BF30EE" w:rsidRDefault="002E0C21" w:rsidP="002E0C21">
      <w:pPr>
        <w:spacing w:line="0" w:lineRule="atLeast"/>
        <w:jc w:val="both"/>
        <w:rPr>
          <w:sz w:val="24"/>
          <w:szCs w:val="24"/>
        </w:rPr>
      </w:pPr>
      <w:r w:rsidRPr="00BF30EE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Pr="00BF30EE">
        <w:rPr>
          <w:sz w:val="24"/>
          <w:szCs w:val="24"/>
        </w:rPr>
        <w:t xml:space="preserve">        _______________________________________________</w:t>
      </w:r>
    </w:p>
    <w:p w:rsidR="002E0C21" w:rsidRPr="002E0C21" w:rsidRDefault="002E0C21" w:rsidP="002E0C21">
      <w:pPr>
        <w:spacing w:line="0" w:lineRule="atLeast"/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</w:t>
      </w:r>
      <w:r w:rsidRPr="002E0C21">
        <w:rPr>
          <w:sz w:val="20"/>
          <w:szCs w:val="20"/>
        </w:rPr>
        <w:t xml:space="preserve">  подпись                                    </w:t>
      </w:r>
      <w:r>
        <w:rPr>
          <w:sz w:val="20"/>
          <w:szCs w:val="20"/>
        </w:rPr>
        <w:t xml:space="preserve">                        </w:t>
      </w:r>
      <w:r w:rsidRPr="002E0C21">
        <w:rPr>
          <w:sz w:val="20"/>
          <w:szCs w:val="20"/>
        </w:rPr>
        <w:t xml:space="preserve">        Ф.И.О., номер квартиры </w:t>
      </w:r>
    </w:p>
    <w:p w:rsidR="002E0C21" w:rsidRPr="00BF30EE" w:rsidRDefault="002E0C21" w:rsidP="002E0C21">
      <w:pPr>
        <w:jc w:val="both"/>
        <w:rPr>
          <w:szCs w:val="28"/>
        </w:rPr>
      </w:pPr>
    </w:p>
    <w:p w:rsidR="002E0C21" w:rsidRPr="00BF30EE" w:rsidRDefault="002E0C21" w:rsidP="002E0C21">
      <w:pPr>
        <w:jc w:val="both"/>
        <w:rPr>
          <w:szCs w:val="28"/>
        </w:rPr>
      </w:pPr>
      <w:r w:rsidRPr="00BF30EE">
        <w:rPr>
          <w:szCs w:val="28"/>
        </w:rPr>
        <w:t>Акт составил _________________ _______________________________________</w:t>
      </w:r>
    </w:p>
    <w:p w:rsidR="002E0C21" w:rsidRPr="002E0C21" w:rsidRDefault="002E0C21" w:rsidP="002E0C21">
      <w:pPr>
        <w:jc w:val="both"/>
        <w:rPr>
          <w:sz w:val="20"/>
          <w:szCs w:val="20"/>
        </w:rPr>
      </w:pPr>
      <w:r w:rsidRPr="002E0C2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2E0C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2E0C21">
        <w:rPr>
          <w:sz w:val="20"/>
          <w:szCs w:val="20"/>
        </w:rPr>
        <w:t xml:space="preserve"> (должность, № и дата приказа о назначении)</w:t>
      </w:r>
    </w:p>
    <w:p w:rsidR="002E0C21" w:rsidRDefault="002E0C21" w:rsidP="002E0C21">
      <w:pPr>
        <w:jc w:val="both"/>
        <w:rPr>
          <w:szCs w:val="28"/>
        </w:rPr>
      </w:pPr>
    </w:p>
    <w:p w:rsidR="00226A5C" w:rsidRPr="002E0C21" w:rsidRDefault="00226A5C" w:rsidP="002E0C21"/>
    <w:sectPr w:rsidR="00226A5C" w:rsidRPr="002E0C21" w:rsidSect="00E322A9">
      <w:headerReference w:type="default" r:id="rId11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EF" w:rsidRDefault="00D46FEF" w:rsidP="006A432C">
      <w:r>
        <w:separator/>
      </w:r>
    </w:p>
  </w:endnote>
  <w:endnote w:type="continuationSeparator" w:id="0">
    <w:p w:rsidR="00D46FEF" w:rsidRDefault="00D46FE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EF" w:rsidRDefault="00D46FEF" w:rsidP="006A432C">
      <w:r>
        <w:separator/>
      </w:r>
    </w:p>
  </w:footnote>
  <w:footnote w:type="continuationSeparator" w:id="0">
    <w:p w:rsidR="00D46FEF" w:rsidRDefault="00D46FE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5753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0C21" w:rsidRPr="002E0C21" w:rsidRDefault="002E0C21">
        <w:pPr>
          <w:pStyle w:val="a3"/>
          <w:jc w:val="center"/>
          <w:rPr>
            <w:sz w:val="20"/>
            <w:szCs w:val="20"/>
          </w:rPr>
        </w:pPr>
        <w:r w:rsidRPr="002E0C21">
          <w:rPr>
            <w:sz w:val="20"/>
            <w:szCs w:val="20"/>
          </w:rPr>
          <w:fldChar w:fldCharType="begin"/>
        </w:r>
        <w:r w:rsidRPr="002E0C21">
          <w:rPr>
            <w:sz w:val="20"/>
            <w:szCs w:val="20"/>
          </w:rPr>
          <w:instrText>PAGE   \* MERGEFORMAT</w:instrText>
        </w:r>
        <w:r w:rsidRPr="002E0C21">
          <w:rPr>
            <w:sz w:val="20"/>
            <w:szCs w:val="20"/>
          </w:rPr>
          <w:fldChar w:fldCharType="separate"/>
        </w:r>
        <w:r w:rsidR="00800A66">
          <w:rPr>
            <w:noProof/>
            <w:sz w:val="20"/>
            <w:szCs w:val="20"/>
          </w:rPr>
          <w:t>7</w:t>
        </w:r>
        <w:r w:rsidRPr="002E0C21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430E"/>
    <w:multiLevelType w:val="hybridMultilevel"/>
    <w:tmpl w:val="A4DC226C"/>
    <w:lvl w:ilvl="0" w:tplc="0A6A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21"/>
    <w:rsid w:val="00046751"/>
    <w:rsid w:val="00136ECE"/>
    <w:rsid w:val="00226A5C"/>
    <w:rsid w:val="00243839"/>
    <w:rsid w:val="0025609B"/>
    <w:rsid w:val="002E0C21"/>
    <w:rsid w:val="005E0320"/>
    <w:rsid w:val="006A432C"/>
    <w:rsid w:val="006A73EC"/>
    <w:rsid w:val="0073370C"/>
    <w:rsid w:val="007859BF"/>
    <w:rsid w:val="00800A66"/>
    <w:rsid w:val="008124A9"/>
    <w:rsid w:val="009A103D"/>
    <w:rsid w:val="00AC5AAC"/>
    <w:rsid w:val="00D426AC"/>
    <w:rsid w:val="00D46FEF"/>
    <w:rsid w:val="00E322A9"/>
    <w:rsid w:val="00F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E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3898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9007763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38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1758</Words>
  <Characters>10026</Characters>
  <Application>Microsoft Office Word</Application>
  <DocSecurity>0</DocSecurity>
  <Lines>83</Lines>
  <Paragraphs>23</Paragraphs>
  <ScaleCrop>false</ScaleCrop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2022-03-28T04:12:00Z</dcterms:created>
  <dcterms:modified xsi:type="dcterms:W3CDTF">2022-03-28T04:12:00Z</dcterms:modified>
</cp:coreProperties>
</file>