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11" w:rsidRDefault="00251E11" w:rsidP="00656C1A">
      <w:pPr>
        <w:spacing w:line="120" w:lineRule="atLeast"/>
        <w:jc w:val="center"/>
        <w:rPr>
          <w:sz w:val="24"/>
          <w:szCs w:val="24"/>
        </w:rPr>
      </w:pPr>
    </w:p>
    <w:p w:rsidR="00251E11" w:rsidRDefault="00251E11" w:rsidP="00656C1A">
      <w:pPr>
        <w:spacing w:line="120" w:lineRule="atLeast"/>
        <w:jc w:val="center"/>
        <w:rPr>
          <w:sz w:val="24"/>
          <w:szCs w:val="24"/>
        </w:rPr>
      </w:pPr>
    </w:p>
    <w:p w:rsidR="00251E11" w:rsidRPr="00852378" w:rsidRDefault="00251E11" w:rsidP="00656C1A">
      <w:pPr>
        <w:spacing w:line="120" w:lineRule="atLeast"/>
        <w:jc w:val="center"/>
        <w:rPr>
          <w:sz w:val="10"/>
          <w:szCs w:val="10"/>
        </w:rPr>
      </w:pPr>
    </w:p>
    <w:p w:rsidR="00251E11" w:rsidRDefault="00251E11" w:rsidP="00656C1A">
      <w:pPr>
        <w:spacing w:line="120" w:lineRule="atLeast"/>
        <w:jc w:val="center"/>
        <w:rPr>
          <w:sz w:val="10"/>
          <w:szCs w:val="24"/>
        </w:rPr>
      </w:pPr>
    </w:p>
    <w:p w:rsidR="00251E11" w:rsidRPr="005541F0" w:rsidRDefault="00251E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1E11" w:rsidRPr="005541F0" w:rsidRDefault="00251E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1E11" w:rsidRPr="005649E4" w:rsidRDefault="00251E11" w:rsidP="00656C1A">
      <w:pPr>
        <w:spacing w:line="120" w:lineRule="atLeast"/>
        <w:jc w:val="center"/>
        <w:rPr>
          <w:sz w:val="18"/>
          <w:szCs w:val="24"/>
        </w:rPr>
      </w:pPr>
    </w:p>
    <w:p w:rsidR="00251E11" w:rsidRPr="00656C1A" w:rsidRDefault="00251E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1E11" w:rsidRPr="005541F0" w:rsidRDefault="00251E11" w:rsidP="00656C1A">
      <w:pPr>
        <w:spacing w:line="120" w:lineRule="atLeast"/>
        <w:jc w:val="center"/>
        <w:rPr>
          <w:sz w:val="18"/>
          <w:szCs w:val="24"/>
        </w:rPr>
      </w:pPr>
    </w:p>
    <w:p w:rsidR="00251E11" w:rsidRPr="005541F0" w:rsidRDefault="00251E11" w:rsidP="00656C1A">
      <w:pPr>
        <w:spacing w:line="120" w:lineRule="atLeast"/>
        <w:jc w:val="center"/>
        <w:rPr>
          <w:sz w:val="20"/>
          <w:szCs w:val="24"/>
        </w:rPr>
      </w:pPr>
    </w:p>
    <w:p w:rsidR="00251E11" w:rsidRPr="00656C1A" w:rsidRDefault="00251E1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51E11" w:rsidRDefault="00251E11" w:rsidP="00656C1A">
      <w:pPr>
        <w:spacing w:line="120" w:lineRule="atLeast"/>
        <w:jc w:val="center"/>
        <w:rPr>
          <w:sz w:val="30"/>
          <w:szCs w:val="24"/>
        </w:rPr>
      </w:pPr>
    </w:p>
    <w:p w:rsidR="00251E11" w:rsidRPr="00656C1A" w:rsidRDefault="00251E1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51E1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1E11" w:rsidRPr="00F8214F" w:rsidRDefault="00251E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1E11" w:rsidRPr="00F8214F" w:rsidRDefault="00B427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1E11" w:rsidRPr="00F8214F" w:rsidRDefault="00251E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1E11" w:rsidRPr="00F8214F" w:rsidRDefault="00B427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51E11" w:rsidRPr="00A63FB0" w:rsidRDefault="00251E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1E11" w:rsidRPr="00A3761A" w:rsidRDefault="00B427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51E11" w:rsidRPr="00F8214F" w:rsidRDefault="00251E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51E11" w:rsidRPr="00F8214F" w:rsidRDefault="00251E1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51E11" w:rsidRPr="00AB4194" w:rsidRDefault="00251E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51E11" w:rsidRPr="00F8214F" w:rsidRDefault="00B427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</w:t>
            </w:r>
          </w:p>
        </w:tc>
      </w:tr>
    </w:tbl>
    <w:p w:rsidR="00251E11" w:rsidRPr="000C4AB5" w:rsidRDefault="00251E11" w:rsidP="00C725A6">
      <w:pPr>
        <w:rPr>
          <w:rFonts w:cs="Times New Roman"/>
          <w:szCs w:val="28"/>
          <w:lang w:val="en-US"/>
        </w:rPr>
      </w:pPr>
    </w:p>
    <w:p w:rsidR="00251E11" w:rsidRDefault="00251E11" w:rsidP="00251E11">
      <w:pPr>
        <w:rPr>
          <w:rStyle w:val="a7"/>
          <w:b w:val="0"/>
          <w:color w:val="auto"/>
          <w:szCs w:val="28"/>
        </w:rPr>
      </w:pPr>
      <w:r w:rsidRPr="00251E11">
        <w:rPr>
          <w:rStyle w:val="a7"/>
          <w:b w:val="0"/>
          <w:color w:val="auto"/>
          <w:szCs w:val="28"/>
        </w:rPr>
        <w:t xml:space="preserve">О внесении изменений </w:t>
      </w:r>
    </w:p>
    <w:p w:rsidR="00251E11" w:rsidRDefault="00251E11" w:rsidP="00251E11">
      <w:pPr>
        <w:rPr>
          <w:rStyle w:val="a7"/>
          <w:b w:val="0"/>
          <w:color w:val="auto"/>
          <w:szCs w:val="28"/>
        </w:rPr>
      </w:pPr>
      <w:r w:rsidRPr="00251E11">
        <w:rPr>
          <w:rStyle w:val="a7"/>
          <w:b w:val="0"/>
          <w:color w:val="auto"/>
          <w:szCs w:val="28"/>
        </w:rPr>
        <w:t xml:space="preserve">в распоряжение Администрации </w:t>
      </w:r>
    </w:p>
    <w:p w:rsidR="00251E11" w:rsidRDefault="00251E11" w:rsidP="00251E11">
      <w:pPr>
        <w:rPr>
          <w:rStyle w:val="a7"/>
          <w:b w:val="0"/>
          <w:color w:val="auto"/>
          <w:szCs w:val="28"/>
        </w:rPr>
      </w:pPr>
      <w:r w:rsidRPr="00251E11">
        <w:rPr>
          <w:rStyle w:val="a7"/>
          <w:b w:val="0"/>
          <w:color w:val="auto"/>
          <w:szCs w:val="28"/>
        </w:rPr>
        <w:t xml:space="preserve">города от 30.08.2013 № 3096 </w:t>
      </w:r>
    </w:p>
    <w:p w:rsidR="00251E11" w:rsidRDefault="00251E11" w:rsidP="00251E11">
      <w:pPr>
        <w:rPr>
          <w:szCs w:val="28"/>
        </w:rPr>
      </w:pPr>
      <w:r w:rsidRPr="00251E11">
        <w:rPr>
          <w:szCs w:val="28"/>
        </w:rPr>
        <w:t xml:space="preserve">«О разработке муниципальной </w:t>
      </w:r>
    </w:p>
    <w:p w:rsidR="00251E11" w:rsidRDefault="00251E11" w:rsidP="00251E11">
      <w:pPr>
        <w:rPr>
          <w:szCs w:val="28"/>
        </w:rPr>
      </w:pPr>
      <w:r>
        <w:rPr>
          <w:szCs w:val="28"/>
        </w:rPr>
        <w:t>п</w:t>
      </w:r>
      <w:r w:rsidRPr="00251E11">
        <w:rPr>
          <w:szCs w:val="28"/>
        </w:rPr>
        <w:t>рограммы</w:t>
      </w:r>
      <w:r>
        <w:rPr>
          <w:szCs w:val="28"/>
        </w:rPr>
        <w:t xml:space="preserve"> </w:t>
      </w:r>
      <w:r w:rsidRPr="00251E11">
        <w:rPr>
          <w:szCs w:val="28"/>
        </w:rPr>
        <w:t xml:space="preserve">«Улучшение жилищных </w:t>
      </w:r>
    </w:p>
    <w:p w:rsidR="00251E11" w:rsidRDefault="00251E11" w:rsidP="00251E11">
      <w:pPr>
        <w:rPr>
          <w:szCs w:val="28"/>
        </w:rPr>
      </w:pPr>
      <w:r w:rsidRPr="00251E11">
        <w:rPr>
          <w:szCs w:val="28"/>
        </w:rPr>
        <w:t>условий населения</w:t>
      </w:r>
      <w:r>
        <w:rPr>
          <w:szCs w:val="28"/>
        </w:rPr>
        <w:t xml:space="preserve"> </w:t>
      </w:r>
      <w:r w:rsidRPr="00251E11">
        <w:rPr>
          <w:szCs w:val="28"/>
        </w:rPr>
        <w:t xml:space="preserve">города </w:t>
      </w:r>
    </w:p>
    <w:p w:rsidR="00251E11" w:rsidRPr="00251E11" w:rsidRDefault="00251E11" w:rsidP="00251E11">
      <w:pPr>
        <w:rPr>
          <w:rStyle w:val="a7"/>
          <w:b w:val="0"/>
          <w:bCs w:val="0"/>
          <w:color w:val="auto"/>
          <w:szCs w:val="28"/>
        </w:rPr>
      </w:pPr>
      <w:r w:rsidRPr="00251E11">
        <w:rPr>
          <w:szCs w:val="28"/>
        </w:rPr>
        <w:t>Сургута на 2014 – 2030 годы»</w:t>
      </w:r>
    </w:p>
    <w:p w:rsidR="00251E11" w:rsidRPr="00251E11" w:rsidRDefault="00251E11" w:rsidP="00251E11">
      <w:pPr>
        <w:rPr>
          <w:rStyle w:val="a7"/>
          <w:b w:val="0"/>
          <w:color w:val="auto"/>
          <w:szCs w:val="28"/>
        </w:rPr>
      </w:pPr>
    </w:p>
    <w:p w:rsidR="00251E11" w:rsidRPr="00251E11" w:rsidRDefault="00251E11" w:rsidP="00251E11">
      <w:pPr>
        <w:rPr>
          <w:rStyle w:val="a7"/>
          <w:b w:val="0"/>
          <w:color w:val="auto"/>
          <w:szCs w:val="28"/>
        </w:rPr>
      </w:pPr>
    </w:p>
    <w:p w:rsidR="00251E11" w:rsidRPr="00251E11" w:rsidRDefault="00251E11" w:rsidP="00251E11">
      <w:pPr>
        <w:ind w:firstLine="709"/>
        <w:contextualSpacing/>
        <w:jc w:val="both"/>
        <w:rPr>
          <w:rStyle w:val="a7"/>
          <w:b w:val="0"/>
          <w:bCs w:val="0"/>
          <w:color w:val="auto"/>
          <w:szCs w:val="28"/>
        </w:rPr>
      </w:pPr>
      <w:r w:rsidRPr="00251E11">
        <w:rPr>
          <w:rStyle w:val="a7"/>
          <w:b w:val="0"/>
          <w:color w:val="auto"/>
          <w:szCs w:val="28"/>
        </w:rPr>
        <w:t>В соответствии со ст.179 Бюджетн</w:t>
      </w:r>
      <w:r w:rsidR="00F817D0">
        <w:rPr>
          <w:rStyle w:val="a7"/>
          <w:b w:val="0"/>
          <w:color w:val="auto"/>
          <w:szCs w:val="28"/>
        </w:rPr>
        <w:t>ого</w:t>
      </w:r>
      <w:r w:rsidRPr="00251E11">
        <w:rPr>
          <w:rStyle w:val="a7"/>
          <w:b w:val="0"/>
          <w:color w:val="auto"/>
          <w:szCs w:val="28"/>
        </w:rPr>
        <w:t xml:space="preserve"> кодекс</w:t>
      </w:r>
      <w:r w:rsidR="00F817D0">
        <w:rPr>
          <w:rStyle w:val="a7"/>
          <w:b w:val="0"/>
          <w:color w:val="auto"/>
          <w:szCs w:val="28"/>
        </w:rPr>
        <w:t>а</w:t>
      </w:r>
      <w:r w:rsidRPr="00251E11">
        <w:rPr>
          <w:rStyle w:val="a7"/>
          <w:b w:val="0"/>
          <w:color w:val="auto"/>
          <w:szCs w:val="28"/>
        </w:rPr>
        <w:t xml:space="preserve"> Российской Федерации, </w:t>
      </w:r>
      <w:r w:rsidR="00F817D0">
        <w:rPr>
          <w:rStyle w:val="a7"/>
          <w:b w:val="0"/>
          <w:color w:val="auto"/>
          <w:szCs w:val="28"/>
        </w:rPr>
        <w:t xml:space="preserve">               </w:t>
      </w:r>
      <w:r w:rsidRPr="00251E11">
        <w:rPr>
          <w:rStyle w:val="a7"/>
          <w:b w:val="0"/>
          <w:color w:val="auto"/>
          <w:szCs w:val="28"/>
        </w:rPr>
        <w:t xml:space="preserve"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</w:t>
      </w:r>
      <w:r w:rsidR="0015159F" w:rsidRPr="0015159F">
        <w:rPr>
          <w:szCs w:val="28"/>
        </w:rPr>
        <w:t>распоряжениями Администрации города от 30.12.2005 № 3686 «Об утверждении Регламента Админи</w:t>
      </w:r>
      <w:r w:rsidR="0015159F">
        <w:rPr>
          <w:szCs w:val="28"/>
        </w:rPr>
        <w:t xml:space="preserve">- </w:t>
      </w:r>
      <w:r w:rsidR="0015159F" w:rsidRPr="0015159F">
        <w:rPr>
          <w:szCs w:val="28"/>
        </w:rPr>
        <w:t xml:space="preserve">страции города», от 10.01.2017 № 01 «О передаче некоторых полномочий </w:t>
      </w:r>
      <w:r w:rsidR="0015159F">
        <w:rPr>
          <w:szCs w:val="28"/>
        </w:rPr>
        <w:t xml:space="preserve">                    </w:t>
      </w:r>
      <w:r w:rsidR="0015159F" w:rsidRPr="0015159F">
        <w:rPr>
          <w:szCs w:val="28"/>
        </w:rPr>
        <w:t>высшим должностным лицам Администрации города»</w:t>
      </w:r>
      <w:r w:rsidRPr="00251E11">
        <w:rPr>
          <w:rStyle w:val="a7"/>
          <w:b w:val="0"/>
          <w:color w:val="auto"/>
          <w:szCs w:val="28"/>
        </w:rPr>
        <w:t>:</w:t>
      </w:r>
    </w:p>
    <w:p w:rsidR="00251E11" w:rsidRPr="00251E11" w:rsidRDefault="00251E11" w:rsidP="00251E11">
      <w:pPr>
        <w:ind w:firstLine="709"/>
        <w:jc w:val="both"/>
        <w:rPr>
          <w:rStyle w:val="a7"/>
          <w:b w:val="0"/>
          <w:bCs w:val="0"/>
          <w:color w:val="auto"/>
          <w:szCs w:val="28"/>
        </w:rPr>
      </w:pPr>
      <w:r w:rsidRPr="00251E11">
        <w:rPr>
          <w:rStyle w:val="a7"/>
          <w:b w:val="0"/>
          <w:color w:val="auto"/>
          <w:szCs w:val="28"/>
        </w:rPr>
        <w:t xml:space="preserve">1. Внести в распоряжение Администрации города от </w:t>
      </w:r>
      <w:r w:rsidRPr="00251E11">
        <w:rPr>
          <w:szCs w:val="28"/>
        </w:rPr>
        <w:t>30.08.2013 №</w:t>
      </w:r>
      <w:r>
        <w:rPr>
          <w:szCs w:val="28"/>
        </w:rPr>
        <w:t xml:space="preserve"> </w:t>
      </w:r>
      <w:r w:rsidRPr="00251E11">
        <w:rPr>
          <w:szCs w:val="28"/>
        </w:rPr>
        <w:t xml:space="preserve">3096 </w:t>
      </w:r>
      <w:r>
        <w:rPr>
          <w:szCs w:val="28"/>
        </w:rPr>
        <w:t xml:space="preserve">            </w:t>
      </w:r>
      <w:r w:rsidRPr="00251E11">
        <w:rPr>
          <w:szCs w:val="28"/>
        </w:rPr>
        <w:t>«О разработке муниципальной программы «Улучшение жилищных условий населения города Сургута на 2014</w:t>
      </w:r>
      <w:r>
        <w:rPr>
          <w:szCs w:val="28"/>
        </w:rPr>
        <w:t xml:space="preserve"> – </w:t>
      </w:r>
      <w:r w:rsidRPr="00251E11">
        <w:rPr>
          <w:szCs w:val="28"/>
        </w:rPr>
        <w:t>2030</w:t>
      </w:r>
      <w:r>
        <w:rPr>
          <w:szCs w:val="28"/>
        </w:rPr>
        <w:t xml:space="preserve"> </w:t>
      </w:r>
      <w:r w:rsidRPr="00251E11">
        <w:rPr>
          <w:szCs w:val="28"/>
        </w:rPr>
        <w:t xml:space="preserve">годы» (с изменениями </w:t>
      </w:r>
      <w:hyperlink r:id="rId6" w:history="1">
        <w:r w:rsidRPr="00251E11">
          <w:rPr>
            <w:szCs w:val="28"/>
          </w:rPr>
          <w:t>от 13.11.2013 № 3952</w:t>
        </w:r>
      </w:hyperlink>
      <w:r w:rsidRPr="00251E11">
        <w:rPr>
          <w:szCs w:val="28"/>
        </w:rPr>
        <w:t xml:space="preserve">, </w:t>
      </w:r>
      <w:hyperlink r:id="rId7" w:history="1">
        <w:r w:rsidRPr="00251E11">
          <w:rPr>
            <w:szCs w:val="28"/>
          </w:rPr>
          <w:t>09.06.2014 № 1603</w:t>
        </w:r>
      </w:hyperlink>
      <w:r w:rsidRPr="00251E11">
        <w:rPr>
          <w:szCs w:val="28"/>
        </w:rPr>
        <w:t xml:space="preserve">, </w:t>
      </w:r>
      <w:hyperlink r:id="rId8" w:history="1">
        <w:r w:rsidRPr="00251E11">
          <w:rPr>
            <w:szCs w:val="28"/>
          </w:rPr>
          <w:t>26.11.2014 № 3956</w:t>
        </w:r>
      </w:hyperlink>
      <w:r w:rsidRPr="00251E11">
        <w:rPr>
          <w:szCs w:val="28"/>
        </w:rPr>
        <w:t xml:space="preserve">, </w:t>
      </w:r>
      <w:hyperlink r:id="rId9" w:history="1">
        <w:r w:rsidRPr="00251E11">
          <w:rPr>
            <w:szCs w:val="28"/>
          </w:rPr>
          <w:t>31.08.2015 № 2151</w:t>
        </w:r>
      </w:hyperlink>
      <w:r w:rsidRPr="00251E11">
        <w:rPr>
          <w:szCs w:val="28"/>
        </w:rPr>
        <w:t xml:space="preserve">, </w:t>
      </w:r>
      <w:hyperlink r:id="rId10" w:history="1">
        <w:r w:rsidRPr="00251E11">
          <w:rPr>
            <w:szCs w:val="28"/>
          </w:rPr>
          <w:t>11.09.2015 № 2207</w:t>
        </w:r>
      </w:hyperlink>
      <w:r w:rsidRPr="00251E11">
        <w:rPr>
          <w:szCs w:val="28"/>
        </w:rPr>
        <w:t xml:space="preserve">, </w:t>
      </w:r>
      <w:hyperlink r:id="rId11" w:history="1">
        <w:r w:rsidRPr="00251E11">
          <w:rPr>
            <w:szCs w:val="28"/>
          </w:rPr>
          <w:t>14.09.2015 № 2232</w:t>
        </w:r>
      </w:hyperlink>
      <w:r w:rsidRPr="00251E11">
        <w:rPr>
          <w:szCs w:val="28"/>
        </w:rPr>
        <w:t xml:space="preserve">, </w:t>
      </w:r>
      <w:hyperlink r:id="rId12" w:history="1">
        <w:r w:rsidRPr="00251E11">
          <w:rPr>
            <w:szCs w:val="28"/>
          </w:rPr>
          <w:t>30.10.2015 № 2615</w:t>
        </w:r>
      </w:hyperlink>
      <w:r w:rsidRPr="00251E11">
        <w:rPr>
          <w:szCs w:val="28"/>
        </w:rPr>
        <w:t xml:space="preserve">, 09.12.2015 № 8522, 07.04.2016 </w:t>
      </w:r>
      <w:r>
        <w:rPr>
          <w:szCs w:val="28"/>
        </w:rPr>
        <w:t xml:space="preserve">     </w:t>
      </w:r>
      <w:r w:rsidRPr="00251E11">
        <w:rPr>
          <w:szCs w:val="28"/>
        </w:rPr>
        <w:t>№ 2618, 29.11.2016 № 8714, 11.08.2017 № 1378, 07.12.2018 № 2246) следующие изменения:</w:t>
      </w:r>
    </w:p>
    <w:p w:rsidR="00251E11" w:rsidRPr="00251E11" w:rsidRDefault="00251E11" w:rsidP="00251E11">
      <w:pPr>
        <w:ind w:firstLine="709"/>
        <w:jc w:val="both"/>
        <w:rPr>
          <w:szCs w:val="28"/>
        </w:rPr>
      </w:pPr>
      <w:r w:rsidRPr="00251E11">
        <w:rPr>
          <w:szCs w:val="28"/>
        </w:rPr>
        <w:t>1.1. В заголовке</w:t>
      </w:r>
      <w:r>
        <w:rPr>
          <w:szCs w:val="28"/>
        </w:rPr>
        <w:t xml:space="preserve"> </w:t>
      </w:r>
      <w:r w:rsidRPr="00251E11">
        <w:rPr>
          <w:szCs w:val="28"/>
        </w:rPr>
        <w:t xml:space="preserve">и тексте распоряжения наименование муниципальной </w:t>
      </w:r>
      <w:r>
        <w:rPr>
          <w:szCs w:val="28"/>
        </w:rPr>
        <w:t xml:space="preserve">   </w:t>
      </w:r>
      <w:r w:rsidRPr="00251E11">
        <w:rPr>
          <w:szCs w:val="28"/>
        </w:rPr>
        <w:t xml:space="preserve">программы «Улучшение жилищных условий населения города Сургута </w:t>
      </w:r>
      <w:r>
        <w:rPr>
          <w:szCs w:val="28"/>
        </w:rPr>
        <w:t xml:space="preserve">                          </w:t>
      </w:r>
      <w:r w:rsidRPr="00251E11">
        <w:rPr>
          <w:szCs w:val="28"/>
        </w:rPr>
        <w:t>на 2014 – 2030 годы» изложить в следующей редакции:</w:t>
      </w:r>
    </w:p>
    <w:p w:rsidR="00251E11" w:rsidRPr="00251E11" w:rsidRDefault="00251E11" w:rsidP="00251E11">
      <w:pPr>
        <w:ind w:firstLine="709"/>
        <w:jc w:val="both"/>
        <w:rPr>
          <w:szCs w:val="28"/>
        </w:rPr>
      </w:pPr>
      <w:r w:rsidRPr="00251E11">
        <w:rPr>
          <w:szCs w:val="28"/>
        </w:rPr>
        <w:t>«Улучшение жилищных условий населения города Сургута на период                 до 2030 года».</w:t>
      </w:r>
    </w:p>
    <w:p w:rsidR="00251E11" w:rsidRPr="00251E11" w:rsidRDefault="00251E11" w:rsidP="00251E11">
      <w:pPr>
        <w:ind w:firstLine="709"/>
        <w:jc w:val="both"/>
        <w:rPr>
          <w:szCs w:val="28"/>
        </w:rPr>
      </w:pPr>
      <w:r w:rsidRPr="00251E11">
        <w:rPr>
          <w:szCs w:val="28"/>
        </w:rPr>
        <w:t>1.2. В приложении 2 к распоряжению строку «Наименование программы» исключить.</w:t>
      </w:r>
    </w:p>
    <w:p w:rsidR="00251E11" w:rsidRPr="00251E11" w:rsidRDefault="00251E11" w:rsidP="00251E11">
      <w:pPr>
        <w:ind w:firstLine="709"/>
        <w:jc w:val="both"/>
        <w:rPr>
          <w:szCs w:val="28"/>
        </w:rPr>
      </w:pPr>
      <w:r w:rsidRPr="00251E11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251E11">
        <w:rPr>
          <w:szCs w:val="28"/>
        </w:rPr>
        <w:t>разместить настоящее распоряжение на официальном портале Администрации города.</w:t>
      </w:r>
    </w:p>
    <w:p w:rsidR="00251E11" w:rsidRPr="00251E11" w:rsidRDefault="00251E11" w:rsidP="00251E11">
      <w:pPr>
        <w:tabs>
          <w:tab w:val="left" w:pos="567"/>
        </w:tabs>
        <w:ind w:firstLine="709"/>
        <w:jc w:val="both"/>
        <w:rPr>
          <w:szCs w:val="28"/>
        </w:rPr>
      </w:pPr>
      <w:r w:rsidRPr="00251E11">
        <w:rPr>
          <w:szCs w:val="28"/>
        </w:rPr>
        <w:lastRenderedPageBreak/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251E11" w:rsidRPr="00251E11" w:rsidRDefault="00251E11" w:rsidP="00251E11">
      <w:pPr>
        <w:tabs>
          <w:tab w:val="left" w:pos="567"/>
        </w:tabs>
        <w:ind w:firstLine="709"/>
        <w:jc w:val="both"/>
        <w:rPr>
          <w:szCs w:val="28"/>
        </w:rPr>
      </w:pPr>
      <w:r w:rsidRPr="00251E11">
        <w:rPr>
          <w:szCs w:val="28"/>
        </w:rPr>
        <w:t>4. Контроль за выполнением распоряжения возложить на заместителя Главы города Кривцова Н.Н.</w:t>
      </w:r>
    </w:p>
    <w:p w:rsidR="00251E11" w:rsidRPr="00251E11" w:rsidRDefault="00251E11" w:rsidP="00251E11">
      <w:pPr>
        <w:ind w:right="-284"/>
        <w:jc w:val="both"/>
        <w:rPr>
          <w:rStyle w:val="a7"/>
          <w:b w:val="0"/>
          <w:color w:val="auto"/>
          <w:szCs w:val="28"/>
        </w:rPr>
      </w:pPr>
    </w:p>
    <w:p w:rsidR="00251E11" w:rsidRPr="00251E11" w:rsidRDefault="00251E11" w:rsidP="00251E11">
      <w:pPr>
        <w:ind w:right="-284"/>
        <w:jc w:val="both"/>
        <w:rPr>
          <w:rStyle w:val="a7"/>
          <w:b w:val="0"/>
          <w:color w:val="auto"/>
          <w:szCs w:val="28"/>
        </w:rPr>
      </w:pPr>
    </w:p>
    <w:p w:rsidR="00251E11" w:rsidRPr="00251E11" w:rsidRDefault="00251E11" w:rsidP="00251E11">
      <w:pPr>
        <w:ind w:right="-1"/>
        <w:jc w:val="both"/>
        <w:rPr>
          <w:rStyle w:val="a7"/>
          <w:b w:val="0"/>
          <w:color w:val="auto"/>
          <w:szCs w:val="28"/>
        </w:rPr>
      </w:pPr>
    </w:p>
    <w:p w:rsidR="0015159F" w:rsidRDefault="0015159F" w:rsidP="0015159F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 xml:space="preserve">И.о. главы Администрации города                        </w:t>
      </w:r>
      <w:r>
        <w:rPr>
          <w:bCs/>
          <w:szCs w:val="28"/>
        </w:rPr>
        <w:t xml:space="preserve">                               </w:t>
      </w:r>
      <w:r w:rsidR="0041392F">
        <w:rPr>
          <w:bCs/>
          <w:szCs w:val="28"/>
        </w:rPr>
        <w:t xml:space="preserve"> </w:t>
      </w:r>
      <w:r w:rsidRPr="00607C2B">
        <w:rPr>
          <w:bCs/>
          <w:szCs w:val="28"/>
        </w:rPr>
        <w:t>А.А. Жердев</w:t>
      </w:r>
    </w:p>
    <w:p w:rsidR="00226A5C" w:rsidRPr="00251E11" w:rsidRDefault="00226A5C" w:rsidP="00251E11">
      <w:pPr>
        <w:rPr>
          <w:szCs w:val="28"/>
        </w:rPr>
      </w:pPr>
    </w:p>
    <w:sectPr w:rsidR="00226A5C" w:rsidRPr="00251E11" w:rsidSect="00251E11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0F" w:rsidRDefault="007F380F">
      <w:r>
        <w:separator/>
      </w:r>
    </w:p>
  </w:endnote>
  <w:endnote w:type="continuationSeparator" w:id="0">
    <w:p w:rsidR="007F380F" w:rsidRDefault="007F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0F" w:rsidRDefault="007F380F">
      <w:r>
        <w:separator/>
      </w:r>
    </w:p>
  </w:footnote>
  <w:footnote w:type="continuationSeparator" w:id="0">
    <w:p w:rsidR="007F380F" w:rsidRDefault="007F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82C0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427C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427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11"/>
    <w:rsid w:val="00071F0F"/>
    <w:rsid w:val="0015159F"/>
    <w:rsid w:val="00226A5C"/>
    <w:rsid w:val="00243839"/>
    <w:rsid w:val="00251E11"/>
    <w:rsid w:val="00324690"/>
    <w:rsid w:val="0041392F"/>
    <w:rsid w:val="00501C64"/>
    <w:rsid w:val="00582C0B"/>
    <w:rsid w:val="007F380F"/>
    <w:rsid w:val="009D37AC"/>
    <w:rsid w:val="00B427CF"/>
    <w:rsid w:val="00C65E47"/>
    <w:rsid w:val="00CE2655"/>
    <w:rsid w:val="00E65B42"/>
    <w:rsid w:val="00F8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2BE5F-4FFB-46C2-BEAE-DFFF44F6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1E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1E11"/>
    <w:rPr>
      <w:rFonts w:ascii="Times New Roman" w:hAnsi="Times New Roman"/>
      <w:sz w:val="28"/>
    </w:rPr>
  </w:style>
  <w:style w:type="character" w:styleId="a6">
    <w:name w:val="page number"/>
    <w:basedOn w:val="a0"/>
    <w:rsid w:val="00251E11"/>
  </w:style>
  <w:style w:type="character" w:customStyle="1" w:styleId="a7">
    <w:name w:val="Цветовое выделение"/>
    <w:rsid w:val="00251E1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7384.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34870.0" TargetMode="External"/><Relationship Id="rId12" Type="http://schemas.openxmlformats.org/officeDocument/2006/relationships/hyperlink" Target="garantF1://2904277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32492.0" TargetMode="External"/><Relationship Id="rId11" Type="http://schemas.openxmlformats.org/officeDocument/2006/relationships/hyperlink" Target="garantF1://29042422.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29042415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4172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2019-02-08T10:03:00Z</cp:lastPrinted>
  <dcterms:created xsi:type="dcterms:W3CDTF">2019-02-13T12:44:00Z</dcterms:created>
  <dcterms:modified xsi:type="dcterms:W3CDTF">2019-02-13T12:44:00Z</dcterms:modified>
</cp:coreProperties>
</file>