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81" w:rsidRDefault="00232881" w:rsidP="00656C1A">
      <w:pPr>
        <w:spacing w:line="120" w:lineRule="atLeast"/>
        <w:jc w:val="center"/>
        <w:rPr>
          <w:sz w:val="24"/>
          <w:szCs w:val="24"/>
        </w:rPr>
      </w:pPr>
    </w:p>
    <w:p w:rsidR="00232881" w:rsidRDefault="00232881" w:rsidP="00656C1A">
      <w:pPr>
        <w:spacing w:line="120" w:lineRule="atLeast"/>
        <w:jc w:val="center"/>
        <w:rPr>
          <w:sz w:val="24"/>
          <w:szCs w:val="24"/>
        </w:rPr>
      </w:pPr>
    </w:p>
    <w:p w:rsidR="00232881" w:rsidRPr="00852378" w:rsidRDefault="00232881" w:rsidP="00656C1A">
      <w:pPr>
        <w:spacing w:line="120" w:lineRule="atLeast"/>
        <w:jc w:val="center"/>
        <w:rPr>
          <w:sz w:val="10"/>
          <w:szCs w:val="10"/>
        </w:rPr>
      </w:pPr>
    </w:p>
    <w:p w:rsidR="00232881" w:rsidRDefault="00232881" w:rsidP="00656C1A">
      <w:pPr>
        <w:spacing w:line="120" w:lineRule="atLeast"/>
        <w:jc w:val="center"/>
        <w:rPr>
          <w:sz w:val="10"/>
          <w:szCs w:val="24"/>
        </w:rPr>
      </w:pPr>
    </w:p>
    <w:p w:rsidR="00232881" w:rsidRPr="005541F0" w:rsidRDefault="00232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2881" w:rsidRPr="005541F0" w:rsidRDefault="002328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2881" w:rsidRPr="005649E4" w:rsidRDefault="00232881" w:rsidP="00656C1A">
      <w:pPr>
        <w:spacing w:line="120" w:lineRule="atLeast"/>
        <w:jc w:val="center"/>
        <w:rPr>
          <w:sz w:val="18"/>
          <w:szCs w:val="24"/>
        </w:rPr>
      </w:pPr>
    </w:p>
    <w:p w:rsidR="00232881" w:rsidRPr="00656C1A" w:rsidRDefault="002328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2881" w:rsidRPr="005541F0" w:rsidRDefault="00232881" w:rsidP="00656C1A">
      <w:pPr>
        <w:spacing w:line="120" w:lineRule="atLeast"/>
        <w:jc w:val="center"/>
        <w:rPr>
          <w:sz w:val="18"/>
          <w:szCs w:val="24"/>
        </w:rPr>
      </w:pPr>
    </w:p>
    <w:p w:rsidR="00232881" w:rsidRPr="005541F0" w:rsidRDefault="00232881" w:rsidP="00656C1A">
      <w:pPr>
        <w:spacing w:line="120" w:lineRule="atLeast"/>
        <w:jc w:val="center"/>
        <w:rPr>
          <w:sz w:val="20"/>
          <w:szCs w:val="24"/>
        </w:rPr>
      </w:pPr>
    </w:p>
    <w:p w:rsidR="00232881" w:rsidRPr="00656C1A" w:rsidRDefault="002328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32881" w:rsidRDefault="00232881" w:rsidP="00656C1A">
      <w:pPr>
        <w:spacing w:line="120" w:lineRule="atLeast"/>
        <w:jc w:val="center"/>
        <w:rPr>
          <w:sz w:val="30"/>
          <w:szCs w:val="24"/>
        </w:rPr>
      </w:pPr>
    </w:p>
    <w:p w:rsidR="00232881" w:rsidRPr="00656C1A" w:rsidRDefault="0023288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328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2881" w:rsidRPr="00F8214F" w:rsidRDefault="00232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2881" w:rsidRPr="00F8214F" w:rsidRDefault="00343F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2881" w:rsidRPr="00F8214F" w:rsidRDefault="002328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2881" w:rsidRPr="00F8214F" w:rsidRDefault="00343F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32881" w:rsidRPr="00A63FB0" w:rsidRDefault="002328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2881" w:rsidRPr="00A3761A" w:rsidRDefault="00343F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32881" w:rsidRPr="00F8214F" w:rsidRDefault="002328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32881" w:rsidRPr="00F8214F" w:rsidRDefault="002328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32881" w:rsidRPr="00AB4194" w:rsidRDefault="002328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32881" w:rsidRPr="00F8214F" w:rsidRDefault="00343F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</w:t>
            </w:r>
          </w:p>
        </w:tc>
      </w:tr>
    </w:tbl>
    <w:p w:rsidR="00232881" w:rsidRPr="000C4AB5" w:rsidRDefault="00232881" w:rsidP="00C725A6">
      <w:pPr>
        <w:rPr>
          <w:rFonts w:cs="Times New Roman"/>
          <w:szCs w:val="28"/>
          <w:lang w:val="en-US"/>
        </w:rPr>
      </w:pPr>
    </w:p>
    <w:p w:rsidR="00232881" w:rsidRPr="00232881" w:rsidRDefault="00232881" w:rsidP="00232881">
      <w:pPr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232881" w:rsidRPr="00232881" w:rsidRDefault="00232881" w:rsidP="00232881">
      <w:pPr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232881" w:rsidRPr="00232881" w:rsidRDefault="00232881" w:rsidP="00232881">
      <w:pPr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>города от 08.06.2017 № 963</w:t>
      </w:r>
    </w:p>
    <w:p w:rsidR="00232881" w:rsidRDefault="00232881" w:rsidP="00232881">
      <w:pPr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 xml:space="preserve">«О разработке муниципальной </w:t>
      </w:r>
    </w:p>
    <w:p w:rsidR="00232881" w:rsidRDefault="003E376D" w:rsidP="0023288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232881" w:rsidRPr="00232881">
        <w:rPr>
          <w:rFonts w:eastAsia="Times New Roman" w:cs="Times New Roman"/>
          <w:szCs w:val="28"/>
          <w:lang w:eastAsia="ru-RU"/>
        </w:rPr>
        <w:t>рограммы</w:t>
      </w:r>
      <w:r w:rsidR="00232881">
        <w:rPr>
          <w:rFonts w:eastAsia="Times New Roman" w:cs="Times New Roman"/>
          <w:szCs w:val="28"/>
          <w:lang w:eastAsia="ru-RU"/>
        </w:rPr>
        <w:t xml:space="preserve"> </w:t>
      </w:r>
      <w:r w:rsidR="00232881" w:rsidRPr="00232881">
        <w:rPr>
          <w:rFonts w:eastAsia="Times New Roman" w:cs="Times New Roman"/>
          <w:szCs w:val="28"/>
          <w:lang w:eastAsia="ru-RU"/>
        </w:rPr>
        <w:t xml:space="preserve">«Формирование </w:t>
      </w:r>
    </w:p>
    <w:p w:rsidR="00232881" w:rsidRPr="00232881" w:rsidRDefault="00232881" w:rsidP="00232881">
      <w:pPr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>комфортной городской</w:t>
      </w:r>
    </w:p>
    <w:p w:rsidR="00232881" w:rsidRPr="00232881" w:rsidRDefault="00232881" w:rsidP="00232881">
      <w:pPr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>среды на 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81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81">
        <w:rPr>
          <w:rFonts w:eastAsia="Times New Roman" w:cs="Times New Roman"/>
          <w:szCs w:val="28"/>
          <w:lang w:eastAsia="ru-RU"/>
        </w:rPr>
        <w:t>2030 годы»</w:t>
      </w:r>
    </w:p>
    <w:p w:rsidR="00232881" w:rsidRPr="00232881" w:rsidRDefault="00232881" w:rsidP="00232881">
      <w:pPr>
        <w:rPr>
          <w:rFonts w:eastAsia="Times New Roman" w:cs="Times New Roman"/>
          <w:szCs w:val="28"/>
          <w:lang w:eastAsia="ru-RU"/>
        </w:rPr>
      </w:pPr>
    </w:p>
    <w:p w:rsidR="00232881" w:rsidRPr="00232881" w:rsidRDefault="00232881" w:rsidP="00232881">
      <w:pPr>
        <w:rPr>
          <w:rFonts w:eastAsia="Times New Roman" w:cs="Times New Roman"/>
          <w:szCs w:val="28"/>
          <w:lang w:eastAsia="ru-RU"/>
        </w:rPr>
      </w:pPr>
    </w:p>
    <w:p w:rsidR="00232881" w:rsidRPr="00232881" w:rsidRDefault="00232881" w:rsidP="00232881">
      <w:pPr>
        <w:ind w:firstLine="709"/>
        <w:jc w:val="both"/>
        <w:rPr>
          <w:rFonts w:cs="Times New Roman"/>
          <w:spacing w:val="-4"/>
          <w:szCs w:val="28"/>
        </w:rPr>
      </w:pPr>
      <w:r w:rsidRPr="00232881">
        <w:rPr>
          <w:rFonts w:eastAsia="Times New Roman" w:cs="Times New Roman"/>
          <w:spacing w:val="-4"/>
          <w:szCs w:val="28"/>
          <w:lang w:eastAsia="ru-RU"/>
        </w:rPr>
        <w:t>В соответствии с решением Думы города о бюджете 25.12.2018 № 380-</w:t>
      </w:r>
      <w:r w:rsidRPr="00232881">
        <w:rPr>
          <w:rFonts w:eastAsia="Times New Roman" w:cs="Times New Roman"/>
          <w:spacing w:val="-4"/>
          <w:szCs w:val="28"/>
          <w:lang w:val="en-US" w:eastAsia="ru-RU"/>
        </w:rPr>
        <w:t>VI</w:t>
      </w:r>
      <w:r w:rsidRPr="00232881">
        <w:rPr>
          <w:rFonts w:eastAsia="Times New Roman" w:cs="Times New Roman"/>
          <w:spacing w:val="-4"/>
          <w:szCs w:val="28"/>
          <w:lang w:eastAsia="ru-RU"/>
        </w:rPr>
        <w:t xml:space="preserve"> ДГ</w:t>
      </w:r>
      <w:r w:rsidRPr="00232881">
        <w:rPr>
          <w:rFonts w:cs="Times New Roman"/>
          <w:spacing w:val="-4"/>
          <w:szCs w:val="28"/>
        </w:rPr>
        <w:t xml:space="preserve">, </w:t>
      </w:r>
      <w:hyperlink r:id="rId6" w:history="1">
        <w:r w:rsidRPr="00232881">
          <w:rPr>
            <w:rFonts w:cs="Times New Roman"/>
            <w:spacing w:val="-4"/>
            <w:szCs w:val="28"/>
          </w:rPr>
          <w:t>постановлением</w:t>
        </w:r>
      </w:hyperlink>
      <w:r w:rsidRPr="00232881">
        <w:rPr>
          <w:rFonts w:cs="Times New Roman"/>
          <w:spacing w:val="-4"/>
          <w:szCs w:val="28"/>
        </w:rPr>
        <w:t xml:space="preserve"> Администрации города от 17.07.2013 № 5159 «Об утверждении порядка принятия решений о разработке, формирования и реализации муници</w:t>
      </w:r>
      <w:r>
        <w:rPr>
          <w:rFonts w:cs="Times New Roman"/>
          <w:spacing w:val="-4"/>
          <w:szCs w:val="28"/>
        </w:rPr>
        <w:t xml:space="preserve">-   </w:t>
      </w:r>
      <w:r w:rsidRPr="00232881">
        <w:rPr>
          <w:rFonts w:cs="Times New Roman"/>
          <w:spacing w:val="-4"/>
          <w:szCs w:val="28"/>
        </w:rPr>
        <w:t>пальных программ городского округа город Сургут»:</w:t>
      </w:r>
    </w:p>
    <w:p w:rsidR="00232881" w:rsidRPr="00232881" w:rsidRDefault="00232881" w:rsidP="002328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232881">
        <w:rPr>
          <w:rFonts w:cs="Times New Roman"/>
          <w:szCs w:val="28"/>
        </w:rPr>
        <w:t xml:space="preserve">1. </w:t>
      </w:r>
      <w:bookmarkEnd w:id="5"/>
      <w:r w:rsidRPr="00232881">
        <w:rPr>
          <w:rFonts w:cs="Times New Roman"/>
          <w:szCs w:val="28"/>
        </w:rPr>
        <w:t xml:space="preserve">Внести в </w:t>
      </w:r>
      <w:r w:rsidRPr="00232881">
        <w:rPr>
          <w:rFonts w:eastAsia="Times New Roman" w:cs="Times New Roman"/>
          <w:szCs w:val="28"/>
          <w:lang w:eastAsia="ru-RU"/>
        </w:rPr>
        <w:t xml:space="preserve">распоряжение Администрации города от 08.06.2017 № 963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232881">
        <w:rPr>
          <w:rFonts w:eastAsia="Times New Roman" w:cs="Times New Roman"/>
          <w:szCs w:val="28"/>
          <w:lang w:eastAsia="ru-RU"/>
        </w:rPr>
        <w:t>«О разработке муниципальной программы «Формирование комфортной городской среды на 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81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81">
        <w:rPr>
          <w:rFonts w:eastAsia="Times New Roman" w:cs="Times New Roman"/>
          <w:szCs w:val="28"/>
          <w:lang w:eastAsia="ru-RU"/>
        </w:rPr>
        <w:t>2030 годы» (с изменениями от 02.08.2017 №1320, 11.10.2017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81">
        <w:rPr>
          <w:rFonts w:eastAsia="Times New Roman" w:cs="Times New Roman"/>
          <w:szCs w:val="28"/>
          <w:lang w:eastAsia="ru-RU"/>
        </w:rPr>
        <w:t>1793, 27.11.2017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2881">
        <w:rPr>
          <w:rFonts w:eastAsia="Times New Roman" w:cs="Times New Roman"/>
          <w:szCs w:val="28"/>
          <w:lang w:eastAsia="ru-RU"/>
        </w:rPr>
        <w:t>2117, 24.12.2018 № 2378) изменение, изложив приложение 2 к распоряжению в новой редакции согласно приложению к настоящему распоряжению.</w:t>
      </w:r>
    </w:p>
    <w:p w:rsidR="00232881" w:rsidRPr="00232881" w:rsidRDefault="00232881" w:rsidP="00232881">
      <w:pPr>
        <w:ind w:firstLine="709"/>
        <w:jc w:val="both"/>
        <w:rPr>
          <w:szCs w:val="28"/>
        </w:rPr>
      </w:pPr>
      <w:r w:rsidRPr="00232881">
        <w:rPr>
          <w:rFonts w:eastAsia="Times New Roman" w:cs="Times New Roman"/>
          <w:bCs/>
          <w:kern w:val="32"/>
          <w:szCs w:val="28"/>
          <w:lang w:eastAsia="ru-RU"/>
        </w:rPr>
        <w:t xml:space="preserve">2. </w:t>
      </w:r>
      <w:r w:rsidRPr="00232881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</w:t>
      </w:r>
      <w:r w:rsidRPr="00232881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232881" w:rsidRPr="00232881" w:rsidRDefault="00232881" w:rsidP="0023288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232881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 w:rsidRPr="00232881">
        <w:rPr>
          <w:szCs w:val="28"/>
        </w:rPr>
        <w:t>распоряжени</w:t>
      </w:r>
      <w:r>
        <w:rPr>
          <w:szCs w:val="28"/>
        </w:rPr>
        <w:t>я</w:t>
      </w:r>
      <w:r w:rsidRPr="00232881">
        <w:rPr>
          <w:rFonts w:eastAsia="Times New Roman" w:cs="Times New Roman"/>
          <w:szCs w:val="28"/>
          <w:lang w:eastAsia="ru-RU"/>
        </w:rPr>
        <w:t xml:space="preserve"> оставляю за собой.</w:t>
      </w:r>
      <w:r w:rsidRPr="00232881">
        <w:rPr>
          <w:szCs w:val="28"/>
        </w:rPr>
        <w:t xml:space="preserve"> </w:t>
      </w:r>
    </w:p>
    <w:p w:rsidR="00232881" w:rsidRPr="00232881" w:rsidRDefault="00232881" w:rsidP="0023288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32881" w:rsidRPr="00232881" w:rsidRDefault="00232881" w:rsidP="0023288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32881" w:rsidRPr="00232881" w:rsidRDefault="00232881" w:rsidP="0023288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32881" w:rsidRPr="00232881" w:rsidRDefault="00232881" w:rsidP="00232881">
      <w:pPr>
        <w:jc w:val="both"/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232881" w:rsidRPr="00232881" w:rsidRDefault="00232881" w:rsidP="00232881">
      <w:pPr>
        <w:jc w:val="center"/>
        <w:rPr>
          <w:rFonts w:eastAsia="Times New Roman" w:cs="Times New Roman"/>
          <w:sz w:val="27"/>
          <w:szCs w:val="27"/>
          <w:lang w:eastAsia="ru-RU"/>
        </w:rPr>
        <w:sectPr w:rsidR="00232881" w:rsidRPr="00232881" w:rsidSect="00232881">
          <w:headerReference w:type="firs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1"/>
        <w:tblW w:w="4252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32881" w:rsidRPr="00232881" w:rsidTr="00232881">
        <w:tc>
          <w:tcPr>
            <w:tcW w:w="4252" w:type="dxa"/>
          </w:tcPr>
          <w:p w:rsidR="00232881" w:rsidRPr="00232881" w:rsidRDefault="00232881" w:rsidP="00232881">
            <w:pPr>
              <w:ind w:left="459"/>
              <w:rPr>
                <w:rFonts w:eastAsia="Times New Roman" w:cs="Times New Roman"/>
                <w:szCs w:val="28"/>
                <w:lang w:eastAsia="ru-RU"/>
              </w:rPr>
            </w:pPr>
            <w:r w:rsidRPr="0023288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232881" w:rsidRPr="00232881" w:rsidRDefault="00232881" w:rsidP="00232881">
            <w:pPr>
              <w:ind w:left="459"/>
              <w:rPr>
                <w:rFonts w:eastAsia="Times New Roman" w:cs="Times New Roman"/>
                <w:szCs w:val="28"/>
                <w:lang w:eastAsia="ru-RU"/>
              </w:rPr>
            </w:pPr>
            <w:r w:rsidRPr="00232881">
              <w:rPr>
                <w:rFonts w:eastAsia="Times New Roman" w:cs="Times New Roman"/>
                <w:szCs w:val="28"/>
                <w:lang w:eastAsia="ru-RU"/>
              </w:rPr>
              <w:t>к распоряжению</w:t>
            </w:r>
          </w:p>
          <w:p w:rsidR="00232881" w:rsidRPr="00232881" w:rsidRDefault="00232881" w:rsidP="00232881">
            <w:pPr>
              <w:ind w:left="459"/>
              <w:rPr>
                <w:rFonts w:eastAsia="Times New Roman" w:cs="Times New Roman"/>
                <w:szCs w:val="28"/>
                <w:lang w:eastAsia="ru-RU"/>
              </w:rPr>
            </w:pPr>
            <w:r w:rsidRPr="00232881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  <w:p w:rsidR="00232881" w:rsidRPr="00232881" w:rsidRDefault="00232881" w:rsidP="00232881">
            <w:pPr>
              <w:ind w:left="45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232881">
              <w:rPr>
                <w:rFonts w:eastAsia="Times New Roman" w:cs="Times New Roman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32881">
              <w:rPr>
                <w:rFonts w:eastAsia="Times New Roman" w:cs="Times New Roman"/>
                <w:szCs w:val="28"/>
                <w:lang w:eastAsia="ru-RU"/>
              </w:rPr>
              <w:t>__________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__ </w:t>
            </w:r>
            <w:r w:rsidRPr="00232881">
              <w:rPr>
                <w:rFonts w:eastAsia="Times New Roman" w:cs="Times New Roman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32881">
              <w:rPr>
                <w:rFonts w:eastAsia="Times New Roman" w:cs="Times New Roman"/>
                <w:szCs w:val="28"/>
                <w:lang w:eastAsia="ru-RU"/>
              </w:rPr>
              <w:t>_____</w:t>
            </w:r>
            <w:r>
              <w:rPr>
                <w:rFonts w:eastAsia="Times New Roman" w:cs="Times New Roman"/>
                <w:szCs w:val="28"/>
                <w:lang w:eastAsia="ru-RU"/>
              </w:rPr>
              <w:t>_</w:t>
            </w:r>
            <w:r w:rsidR="003E376D">
              <w:rPr>
                <w:rFonts w:eastAsia="Times New Roman" w:cs="Times New Roman"/>
                <w:szCs w:val="28"/>
                <w:lang w:eastAsia="ru-RU"/>
              </w:rPr>
              <w:t>_</w:t>
            </w:r>
          </w:p>
        </w:tc>
      </w:tr>
    </w:tbl>
    <w:p w:rsidR="00232881" w:rsidRPr="00232881" w:rsidRDefault="00232881" w:rsidP="00232881">
      <w:pPr>
        <w:rPr>
          <w:rFonts w:eastAsia="Times New Roman" w:cs="Times New Roman"/>
          <w:sz w:val="24"/>
          <w:szCs w:val="24"/>
          <w:lang w:eastAsia="ru-RU"/>
        </w:rPr>
      </w:pPr>
    </w:p>
    <w:p w:rsidR="00232881" w:rsidRPr="00232881" w:rsidRDefault="00232881" w:rsidP="00232881">
      <w:pPr>
        <w:rPr>
          <w:rFonts w:eastAsia="Times New Roman" w:cs="Times New Roman"/>
          <w:sz w:val="24"/>
          <w:szCs w:val="24"/>
          <w:lang w:eastAsia="ru-RU"/>
        </w:rPr>
      </w:pPr>
    </w:p>
    <w:p w:rsidR="00232881" w:rsidRDefault="00232881" w:rsidP="00232881">
      <w:pPr>
        <w:jc w:val="center"/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 xml:space="preserve">Паспорт </w:t>
      </w:r>
    </w:p>
    <w:p w:rsidR="00232881" w:rsidRDefault="00232881" w:rsidP="00232881">
      <w:pPr>
        <w:jc w:val="center"/>
        <w:rPr>
          <w:rFonts w:eastAsia="Times New Roman" w:cs="Times New Roman"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>муниципальной программы</w:t>
      </w:r>
      <w:r w:rsidRPr="00232881">
        <w:rPr>
          <w:rFonts w:eastAsia="Times New Roman" w:cs="Times New Roman"/>
          <w:b/>
          <w:szCs w:val="28"/>
          <w:lang w:eastAsia="ru-RU"/>
        </w:rPr>
        <w:t xml:space="preserve"> «</w:t>
      </w:r>
      <w:r w:rsidRPr="00232881">
        <w:rPr>
          <w:rFonts w:eastAsia="Times New Roman" w:cs="Times New Roman"/>
          <w:szCs w:val="28"/>
          <w:lang w:eastAsia="ru-RU"/>
        </w:rPr>
        <w:t xml:space="preserve">Формирование комфортной городской </w:t>
      </w:r>
    </w:p>
    <w:p w:rsidR="00232881" w:rsidRPr="00232881" w:rsidRDefault="00232881" w:rsidP="00232881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32881">
        <w:rPr>
          <w:rFonts w:eastAsia="Times New Roman" w:cs="Times New Roman"/>
          <w:szCs w:val="28"/>
          <w:lang w:eastAsia="ru-RU"/>
        </w:rPr>
        <w:t xml:space="preserve">среды на период до 2030 года» </w:t>
      </w:r>
    </w:p>
    <w:p w:rsidR="00232881" w:rsidRPr="00232881" w:rsidRDefault="00232881" w:rsidP="0023288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232881" w:rsidRPr="00232881" w:rsidTr="0073400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Основание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для разработки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программы (наименование, номер и дата правового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232881">
              <w:rPr>
                <w:rFonts w:cs="Times New Roman"/>
                <w:szCs w:val="28"/>
              </w:rPr>
              <w:t xml:space="preserve">акта,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послужившего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основой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для разработки 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программы)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8"/>
              </w:rPr>
            </w:pPr>
            <w:r w:rsidRPr="00232881">
              <w:rPr>
                <w:rFonts w:cs="Times New Roman"/>
                <w:color w:val="000000" w:themeColor="text1"/>
                <w:szCs w:val="28"/>
              </w:rPr>
              <w:t>- Бюджетный кодекс Российской Федерации;</w:t>
            </w:r>
          </w:p>
          <w:p w:rsid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 xml:space="preserve">- Указ Президента Российской Федерации </w:t>
            </w:r>
            <w:r w:rsidRPr="00232881">
              <w:rPr>
                <w:rFonts w:eastAsia="Times New Roman" w:cs="Times New Roman"/>
                <w:szCs w:val="28"/>
              </w:rPr>
              <w:br/>
              <w:t>от 07.05.2018 № 204 «О национальных целях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232881">
              <w:rPr>
                <w:rFonts w:eastAsia="Times New Roman" w:cs="Times New Roman"/>
                <w:szCs w:val="28"/>
              </w:rPr>
              <w:t xml:space="preserve">и стратегических задачах развития Российской Федерации 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на период до 2024 года»;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- Указ Президента Российской Федерации от 19.04.2017 № 176 «О стратегии экологической безопасности Российской Федерации на период до 2025 года»;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Cs w:val="28"/>
              </w:rPr>
            </w:pPr>
            <w:r w:rsidRPr="00232881">
              <w:rPr>
                <w:rFonts w:cs="Times New Roman"/>
                <w:bCs/>
                <w:szCs w:val="28"/>
              </w:rPr>
              <w:t>- постановление Правительства Р</w:t>
            </w:r>
            <w:r>
              <w:rPr>
                <w:rFonts w:cs="Times New Roman"/>
                <w:bCs/>
                <w:szCs w:val="28"/>
              </w:rPr>
              <w:t xml:space="preserve">оссийской </w:t>
            </w:r>
            <w:r w:rsidRPr="00232881">
              <w:rPr>
                <w:rFonts w:cs="Times New Roman"/>
                <w:bCs/>
                <w:szCs w:val="28"/>
              </w:rPr>
              <w:t>Ф</w:t>
            </w:r>
            <w:r>
              <w:rPr>
                <w:rFonts w:cs="Times New Roman"/>
                <w:bCs/>
                <w:szCs w:val="28"/>
              </w:rPr>
              <w:t>едерации</w:t>
            </w:r>
            <w:r w:rsidRPr="00232881">
              <w:rPr>
                <w:rFonts w:cs="Times New Roman"/>
                <w:bCs/>
                <w:szCs w:val="28"/>
              </w:rPr>
              <w:t xml:space="preserve">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Cs w:val="28"/>
              </w:rPr>
            </w:pPr>
            <w:r w:rsidRPr="00232881">
              <w:rPr>
                <w:rFonts w:cs="Times New Roman"/>
                <w:bCs/>
                <w:szCs w:val="28"/>
              </w:rPr>
              <w:t xml:space="preserve">от 10.02.2017 № 169 «Об утверждении Правил предоставления и распределения субсидий из федерального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Cs w:val="28"/>
              </w:rPr>
            </w:pPr>
            <w:r w:rsidRPr="00232881">
              <w:rPr>
                <w:rFonts w:cs="Times New Roman"/>
                <w:bCs/>
                <w:szCs w:val="28"/>
              </w:rPr>
              <w:t xml:space="preserve">бюджета бюджетам субъектов Российской Федерации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Cs w:val="28"/>
              </w:rPr>
            </w:pPr>
            <w:r w:rsidRPr="00232881">
              <w:rPr>
                <w:rFonts w:cs="Times New Roman"/>
                <w:bCs/>
                <w:szCs w:val="28"/>
              </w:rPr>
              <w:t xml:space="preserve">на поддержку государственных программ субъектов 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Cs w:val="28"/>
              </w:rPr>
            </w:pPr>
            <w:r w:rsidRPr="00232881">
              <w:rPr>
                <w:rFonts w:cs="Times New Roman"/>
                <w:bCs/>
                <w:szCs w:val="28"/>
              </w:rPr>
              <w:t xml:space="preserve">Российской Федерации и муниципальных программ 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Cs w:val="28"/>
              </w:rPr>
            </w:pPr>
            <w:r w:rsidRPr="00232881">
              <w:rPr>
                <w:rFonts w:cs="Times New Roman"/>
                <w:bCs/>
                <w:szCs w:val="28"/>
              </w:rPr>
              <w:t>формирования современной городской среды»;</w:t>
            </w:r>
          </w:p>
          <w:p w:rsidR="00232881" w:rsidRDefault="00232881" w:rsidP="00232881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232881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- постановление Правительства Ханты-Мансийского автономного округа – Югры от 05.10.2018 года № 352-п 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232881">
              <w:rPr>
                <w:rFonts w:eastAsia="Times New Roman" w:cs="Times New Roman"/>
                <w:spacing w:val="-4"/>
                <w:szCs w:val="28"/>
                <w:lang w:eastAsia="ru-RU"/>
              </w:rPr>
              <w:t>«О государственной программе Ханты-Мансийского автономного округа – Югры «Экологическая безопасность»;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hyperlink r:id="rId8" w:history="1">
              <w:r w:rsidRPr="00232881">
                <w:rPr>
                  <w:rFonts w:cs="Times New Roman"/>
                  <w:color w:val="000000" w:themeColor="text1"/>
                  <w:szCs w:val="28"/>
                </w:rPr>
                <w:t>постановление</w:t>
              </w:r>
            </w:hyperlink>
            <w:r w:rsidRPr="00232881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232881">
              <w:rPr>
                <w:rFonts w:cs="Times New Roman"/>
                <w:szCs w:val="28"/>
              </w:rPr>
              <w:t xml:space="preserve">Администрации города от 17.07.2013 </w:t>
            </w:r>
            <w:r w:rsidRPr="00232881">
              <w:rPr>
                <w:rFonts w:cs="Times New Roman"/>
                <w:szCs w:val="28"/>
              </w:rPr>
              <w:br/>
              <w:t xml:space="preserve">№ 5159 «Об утверждении порядка принятия решений </w:t>
            </w:r>
            <w:r w:rsidRPr="00232881">
              <w:rPr>
                <w:rFonts w:cs="Times New Roman"/>
                <w:szCs w:val="28"/>
              </w:rPr>
              <w:br/>
              <w:t>о разработке, формировании и реализации муници</w:t>
            </w:r>
            <w:r>
              <w:rPr>
                <w:rFonts w:cs="Times New Roman"/>
                <w:szCs w:val="28"/>
              </w:rPr>
              <w:t>-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пальных программ городского</w:t>
            </w:r>
            <w:r>
              <w:rPr>
                <w:rFonts w:cs="Times New Roman"/>
                <w:szCs w:val="28"/>
              </w:rPr>
              <w:t xml:space="preserve"> округа город Сургут»</w:t>
            </w:r>
          </w:p>
        </w:tc>
      </w:tr>
      <w:tr w:rsidR="00232881" w:rsidRPr="00232881" w:rsidTr="0073400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Куратор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Default="003E376D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="00232881" w:rsidRPr="00232881">
              <w:rPr>
                <w:rFonts w:cs="Times New Roman"/>
                <w:szCs w:val="28"/>
              </w:rPr>
              <w:t xml:space="preserve">аместитель Главы города, курирующий сферу деятельности «архитектура, градостроительство, природопользование и экология, управление земельными ресурсами 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городского округа» </w:t>
            </w:r>
          </w:p>
        </w:tc>
      </w:tr>
      <w:tr w:rsidR="00232881" w:rsidRPr="00232881" w:rsidTr="0073400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bookmarkStart w:id="6" w:name="sub_203"/>
            <w:r w:rsidRPr="00232881">
              <w:rPr>
                <w:rFonts w:cs="Times New Roman"/>
                <w:szCs w:val="28"/>
              </w:rPr>
              <w:t>Наименование</w:t>
            </w:r>
            <w:bookmarkEnd w:id="6"/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администратора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и соадминистратора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232881">
              <w:rPr>
                <w:rFonts w:cs="Times New Roman"/>
                <w:szCs w:val="28"/>
              </w:rPr>
              <w:t xml:space="preserve">дминистратор </w:t>
            </w:r>
            <w:r>
              <w:rPr>
                <w:rFonts w:cs="Times New Roman"/>
                <w:szCs w:val="28"/>
              </w:rPr>
              <w:t>–</w:t>
            </w:r>
            <w:r w:rsidRPr="00232881">
              <w:rPr>
                <w:rFonts w:cs="Times New Roman"/>
                <w:szCs w:val="28"/>
              </w:rPr>
              <w:t xml:space="preserve"> управление по природопользованию </w:t>
            </w:r>
            <w:r w:rsidRPr="00232881">
              <w:rPr>
                <w:rFonts w:cs="Times New Roman"/>
                <w:szCs w:val="28"/>
              </w:rPr>
              <w:br/>
              <w:t>и экологии Администрации города;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соадминистраторы </w:t>
            </w:r>
            <w:r>
              <w:rPr>
                <w:rFonts w:cs="Times New Roman"/>
                <w:szCs w:val="28"/>
              </w:rPr>
              <w:t>–</w:t>
            </w:r>
            <w:r w:rsidRPr="00232881">
              <w:rPr>
                <w:rFonts w:cs="Times New Roman"/>
                <w:szCs w:val="28"/>
              </w:rPr>
              <w:t xml:space="preserve"> департамент городского хозяйства Администрации города, департамент архитектуры </w:t>
            </w:r>
            <w:r w:rsidRPr="00232881">
              <w:rPr>
                <w:rFonts w:cs="Times New Roman"/>
                <w:szCs w:val="28"/>
              </w:rPr>
              <w:br/>
              <w:t>и градостр</w:t>
            </w:r>
            <w:r>
              <w:rPr>
                <w:rFonts w:cs="Times New Roman"/>
                <w:szCs w:val="28"/>
              </w:rPr>
              <w:t>оительства Администрации города</w:t>
            </w:r>
          </w:p>
        </w:tc>
      </w:tr>
      <w:tr w:rsidR="00232881" w:rsidRPr="00232881" w:rsidTr="0073400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232881">
              <w:rPr>
                <w:rFonts w:cs="Times New Roman"/>
                <w:szCs w:val="28"/>
              </w:rPr>
              <w:t xml:space="preserve">оздание комфортной городской среды на территории 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города Сургута</w:t>
            </w:r>
          </w:p>
        </w:tc>
      </w:tr>
      <w:tr w:rsidR="00232881" w:rsidRPr="00232881" w:rsidTr="00232881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bookmarkStart w:id="7" w:name="sub_205"/>
            <w:r w:rsidRPr="00232881">
              <w:rPr>
                <w:rFonts w:cs="Times New Roman"/>
                <w:szCs w:val="28"/>
              </w:rPr>
              <w:lastRenderedPageBreak/>
              <w:t>Задачи программы</w:t>
            </w:r>
            <w:bookmarkEnd w:id="7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1. Повышение уровня благоустройства территорий 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общего пользования.</w:t>
            </w:r>
          </w:p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2. Повышение уровня благоустройства дворовых терри</w:t>
            </w:r>
            <w:r>
              <w:rPr>
                <w:rFonts w:cs="Times New Roman"/>
                <w:szCs w:val="28"/>
              </w:rPr>
              <w:t>-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торий.</w:t>
            </w:r>
          </w:p>
          <w:p w:rsid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 xml:space="preserve">3. Уборка мест несанкционированного размещения </w:t>
            </w:r>
          </w:p>
          <w:p w:rsid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 xml:space="preserve">отходов и санитарная очистка территорий общего 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пользования; экологическое просвещение и пропаганда.</w:t>
            </w:r>
          </w:p>
          <w:p w:rsid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 xml:space="preserve">4. Выполнение работ по обустройству, использованию, защите и охране городских лесов в соответствии с лесохозяйственным регламентом городских лесов города 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 w:val="24"/>
                <w:szCs w:val="24"/>
              </w:rPr>
            </w:pPr>
            <w:r w:rsidRPr="00232881">
              <w:rPr>
                <w:rFonts w:eastAsia="Times New Roman" w:cs="Times New Roman"/>
                <w:szCs w:val="28"/>
              </w:rPr>
              <w:t>Сургута.</w:t>
            </w:r>
          </w:p>
        </w:tc>
      </w:tr>
      <w:tr w:rsidR="00232881" w:rsidRPr="00232881" w:rsidTr="0073400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Срок реализации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2018 </w:t>
            </w:r>
            <w:r>
              <w:rPr>
                <w:rFonts w:cs="Times New Roman"/>
                <w:szCs w:val="28"/>
              </w:rPr>
              <w:t>–</w:t>
            </w:r>
            <w:r w:rsidRPr="00232881">
              <w:rPr>
                <w:rFonts w:cs="Times New Roman"/>
                <w:szCs w:val="28"/>
              </w:rPr>
              <w:t xml:space="preserve"> 2030 годы</w:t>
            </w:r>
          </w:p>
        </w:tc>
      </w:tr>
      <w:tr w:rsidR="00232881" w:rsidRPr="00232881" w:rsidTr="0073400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Перечень 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подпрограмм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1. Благоустройство общественных территорий.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2. Обеспечение благоустройства дворовых территорий многоквартирных домов.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3. Организация мероприятий по охране окружающей среды.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4. Обустройство, использование, защи</w:t>
            </w:r>
            <w:r>
              <w:rPr>
                <w:rFonts w:eastAsia="Times New Roman" w:cs="Times New Roman"/>
                <w:szCs w:val="28"/>
              </w:rPr>
              <w:t>та и охрана городских лесов.</w:t>
            </w:r>
          </w:p>
        </w:tc>
      </w:tr>
      <w:tr w:rsidR="00232881" w:rsidRPr="00232881" w:rsidTr="0073400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 xml:space="preserve">Ожидаемые результаты реализации </w:t>
            </w:r>
          </w:p>
          <w:p w:rsidR="00232881" w:rsidRPr="00232881" w:rsidRDefault="00232881" w:rsidP="0023288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2881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 xml:space="preserve">1. Уменьшение несанкционированных свалок мусора 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и обеспечение экологической безопасности территории городского округа.</w:t>
            </w:r>
          </w:p>
          <w:p w:rsid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 xml:space="preserve">2. Улучшение информированности и экологической 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грамотности населения города Сургута в сфере охраны окружающей среды и природопользования.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Cs w:val="28"/>
              </w:rPr>
            </w:pPr>
            <w:r w:rsidRPr="00232881">
              <w:rPr>
                <w:rFonts w:eastAsia="Times New Roman" w:cs="Times New Roman"/>
                <w:szCs w:val="28"/>
              </w:rPr>
              <w:t>3. Создание комфортных условий проживания населения, повышение эстетической привлекательности территорий общего пользования, дворовых территорий многоквартирных домов муниципального образования городской округ город Сургут.</w:t>
            </w:r>
          </w:p>
          <w:p w:rsidR="00232881" w:rsidRPr="00232881" w:rsidRDefault="00232881" w:rsidP="00232881">
            <w:pPr>
              <w:rPr>
                <w:rFonts w:eastAsia="Times New Roman" w:cs="Times New Roman"/>
                <w:sz w:val="24"/>
                <w:szCs w:val="24"/>
              </w:rPr>
            </w:pPr>
            <w:r w:rsidRPr="00232881">
              <w:rPr>
                <w:rFonts w:eastAsia="Times New Roman" w:cs="Times New Roman"/>
                <w:szCs w:val="28"/>
              </w:rPr>
              <w:t>4. Эффективное осуществление использования, защиты, охраны и обустройства городских лесов, а также создание условий д</w:t>
            </w:r>
            <w:r>
              <w:rPr>
                <w:rFonts w:eastAsia="Times New Roman" w:cs="Times New Roman"/>
                <w:szCs w:val="28"/>
              </w:rPr>
              <w:t>ля безопасного отдыха населения</w:t>
            </w:r>
          </w:p>
        </w:tc>
      </w:tr>
    </w:tbl>
    <w:p w:rsidR="00232881" w:rsidRPr="00232881" w:rsidRDefault="00232881" w:rsidP="00232881">
      <w:pPr>
        <w:rPr>
          <w:rFonts w:eastAsia="Times New Roman" w:cs="Times New Roman"/>
          <w:sz w:val="20"/>
          <w:szCs w:val="20"/>
          <w:lang w:eastAsia="ru-RU"/>
        </w:rPr>
      </w:pPr>
    </w:p>
    <w:p w:rsidR="00226A5C" w:rsidRPr="00232881" w:rsidRDefault="00226A5C" w:rsidP="00232881"/>
    <w:sectPr w:rsidR="00226A5C" w:rsidRPr="00232881" w:rsidSect="0023288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44" w:rsidRDefault="00933144">
      <w:r>
        <w:separator/>
      </w:r>
    </w:p>
  </w:endnote>
  <w:endnote w:type="continuationSeparator" w:id="0">
    <w:p w:rsidR="00933144" w:rsidRDefault="0093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44" w:rsidRDefault="00933144">
      <w:r>
        <w:separator/>
      </w:r>
    </w:p>
  </w:footnote>
  <w:footnote w:type="continuationSeparator" w:id="0">
    <w:p w:rsidR="00933144" w:rsidRDefault="0093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840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376D" w:rsidRPr="003E376D" w:rsidRDefault="003E376D">
        <w:pPr>
          <w:pStyle w:val="a4"/>
          <w:jc w:val="center"/>
          <w:rPr>
            <w:sz w:val="20"/>
            <w:szCs w:val="20"/>
          </w:rPr>
        </w:pPr>
        <w:r w:rsidRPr="003E376D">
          <w:rPr>
            <w:sz w:val="20"/>
            <w:szCs w:val="20"/>
          </w:rPr>
          <w:fldChar w:fldCharType="begin"/>
        </w:r>
        <w:r w:rsidRPr="003E376D">
          <w:rPr>
            <w:sz w:val="20"/>
            <w:szCs w:val="20"/>
          </w:rPr>
          <w:instrText>PAGE   \* MERGEFORMAT</w:instrText>
        </w:r>
        <w:r w:rsidRPr="003E376D">
          <w:rPr>
            <w:sz w:val="20"/>
            <w:szCs w:val="20"/>
          </w:rPr>
          <w:fldChar w:fldCharType="separate"/>
        </w:r>
        <w:r w:rsidR="00343F9C">
          <w:rPr>
            <w:noProof/>
            <w:sz w:val="20"/>
            <w:szCs w:val="20"/>
          </w:rPr>
          <w:t>2</w:t>
        </w:r>
        <w:r w:rsidRPr="003E376D">
          <w:rPr>
            <w:sz w:val="20"/>
            <w:szCs w:val="20"/>
          </w:rPr>
          <w:fldChar w:fldCharType="end"/>
        </w:r>
      </w:p>
    </w:sdtContent>
  </w:sdt>
  <w:p w:rsidR="003E376D" w:rsidRDefault="003E37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82B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47BA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47B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47B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47B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247B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343F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81"/>
    <w:rsid w:val="00082B14"/>
    <w:rsid w:val="00095A71"/>
    <w:rsid w:val="00226A5C"/>
    <w:rsid w:val="00232881"/>
    <w:rsid w:val="00243839"/>
    <w:rsid w:val="00343F9C"/>
    <w:rsid w:val="003E376D"/>
    <w:rsid w:val="0053369F"/>
    <w:rsid w:val="006247BA"/>
    <w:rsid w:val="009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C490-DBC6-4E96-BAD0-FF521AB6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8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881"/>
    <w:rPr>
      <w:rFonts w:ascii="Times New Roman" w:hAnsi="Times New Roman"/>
      <w:sz w:val="28"/>
    </w:rPr>
  </w:style>
  <w:style w:type="character" w:styleId="a6">
    <w:name w:val="page number"/>
    <w:basedOn w:val="a0"/>
    <w:rsid w:val="00232881"/>
  </w:style>
  <w:style w:type="table" w:customStyle="1" w:styleId="1">
    <w:name w:val="Сетка таблицы1"/>
    <w:basedOn w:val="a1"/>
    <w:next w:val="a3"/>
    <w:uiPriority w:val="39"/>
    <w:rsid w:val="0023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E37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7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9970.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29970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2019-02-11T11:40:00Z</cp:lastPrinted>
  <dcterms:created xsi:type="dcterms:W3CDTF">2019-02-19T07:51:00Z</dcterms:created>
  <dcterms:modified xsi:type="dcterms:W3CDTF">2019-02-19T07:51:00Z</dcterms:modified>
</cp:coreProperties>
</file>