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6E" w:rsidRDefault="0020506E" w:rsidP="00656C1A">
      <w:pPr>
        <w:spacing w:line="120" w:lineRule="atLeast"/>
        <w:jc w:val="center"/>
        <w:rPr>
          <w:sz w:val="24"/>
          <w:szCs w:val="24"/>
        </w:rPr>
      </w:pPr>
    </w:p>
    <w:p w:rsidR="0020506E" w:rsidRDefault="0020506E" w:rsidP="00656C1A">
      <w:pPr>
        <w:spacing w:line="120" w:lineRule="atLeast"/>
        <w:jc w:val="center"/>
        <w:rPr>
          <w:sz w:val="24"/>
          <w:szCs w:val="24"/>
        </w:rPr>
      </w:pPr>
    </w:p>
    <w:p w:rsidR="0020506E" w:rsidRPr="00852378" w:rsidRDefault="0020506E" w:rsidP="00656C1A">
      <w:pPr>
        <w:spacing w:line="120" w:lineRule="atLeast"/>
        <w:jc w:val="center"/>
        <w:rPr>
          <w:sz w:val="10"/>
          <w:szCs w:val="10"/>
        </w:rPr>
      </w:pPr>
    </w:p>
    <w:p w:rsidR="0020506E" w:rsidRDefault="0020506E" w:rsidP="00656C1A">
      <w:pPr>
        <w:spacing w:line="120" w:lineRule="atLeast"/>
        <w:jc w:val="center"/>
        <w:rPr>
          <w:sz w:val="10"/>
          <w:szCs w:val="24"/>
        </w:rPr>
      </w:pPr>
    </w:p>
    <w:p w:rsidR="0020506E" w:rsidRPr="005541F0" w:rsidRDefault="002050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506E" w:rsidRPr="005541F0" w:rsidRDefault="002050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506E" w:rsidRPr="005649E4" w:rsidRDefault="0020506E" w:rsidP="00656C1A">
      <w:pPr>
        <w:spacing w:line="120" w:lineRule="atLeast"/>
        <w:jc w:val="center"/>
        <w:rPr>
          <w:sz w:val="18"/>
          <w:szCs w:val="24"/>
        </w:rPr>
      </w:pPr>
    </w:p>
    <w:p w:rsidR="0020506E" w:rsidRPr="00656C1A" w:rsidRDefault="0020506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506E" w:rsidRPr="005541F0" w:rsidRDefault="0020506E" w:rsidP="00656C1A">
      <w:pPr>
        <w:spacing w:line="120" w:lineRule="atLeast"/>
        <w:jc w:val="center"/>
        <w:rPr>
          <w:sz w:val="18"/>
          <w:szCs w:val="24"/>
        </w:rPr>
      </w:pPr>
    </w:p>
    <w:p w:rsidR="0020506E" w:rsidRPr="005541F0" w:rsidRDefault="0020506E" w:rsidP="00656C1A">
      <w:pPr>
        <w:spacing w:line="120" w:lineRule="atLeast"/>
        <w:jc w:val="center"/>
        <w:rPr>
          <w:sz w:val="20"/>
          <w:szCs w:val="24"/>
        </w:rPr>
      </w:pPr>
    </w:p>
    <w:p w:rsidR="0020506E" w:rsidRPr="00656C1A" w:rsidRDefault="0020506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0506E" w:rsidRDefault="0020506E" w:rsidP="00656C1A">
      <w:pPr>
        <w:spacing w:line="120" w:lineRule="atLeast"/>
        <w:jc w:val="center"/>
        <w:rPr>
          <w:sz w:val="30"/>
          <w:szCs w:val="24"/>
        </w:rPr>
      </w:pPr>
    </w:p>
    <w:p w:rsidR="0020506E" w:rsidRPr="00656C1A" w:rsidRDefault="0020506E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0506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506E" w:rsidRPr="00F8214F" w:rsidRDefault="002050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506E" w:rsidRPr="00F8214F" w:rsidRDefault="002F3ED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506E" w:rsidRPr="00F8214F" w:rsidRDefault="002050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506E" w:rsidRPr="00F8214F" w:rsidRDefault="002F3ED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0506E" w:rsidRPr="00A63FB0" w:rsidRDefault="002050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506E" w:rsidRPr="00A3761A" w:rsidRDefault="002F3ED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0506E" w:rsidRPr="00F8214F" w:rsidRDefault="0020506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0506E" w:rsidRPr="00F8214F" w:rsidRDefault="0020506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0506E" w:rsidRPr="00AB4194" w:rsidRDefault="002050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0506E" w:rsidRPr="00F8214F" w:rsidRDefault="002F3ED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202</w:t>
            </w:r>
          </w:p>
        </w:tc>
      </w:tr>
    </w:tbl>
    <w:p w:rsidR="0020506E" w:rsidRPr="000C4AB5" w:rsidRDefault="0020506E" w:rsidP="00C725A6">
      <w:pPr>
        <w:rPr>
          <w:rFonts w:cs="Times New Roman"/>
          <w:szCs w:val="28"/>
          <w:lang w:val="en-US"/>
        </w:rPr>
      </w:pPr>
    </w:p>
    <w:p w:rsidR="0020506E" w:rsidRDefault="0020506E" w:rsidP="0020506E">
      <w:pPr>
        <w:rPr>
          <w:rFonts w:eastAsia="Times New Roman" w:cs="Times New Roman"/>
          <w:szCs w:val="28"/>
          <w:lang w:eastAsia="ru-RU"/>
        </w:rPr>
      </w:pPr>
      <w:r w:rsidRPr="00D906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E626948" wp14:editId="306DD8BB">
                <wp:simplePos x="0" y="0"/>
                <wp:positionH relativeFrom="margin">
                  <wp:posOffset>2576830</wp:posOffset>
                </wp:positionH>
                <wp:positionV relativeFrom="page">
                  <wp:posOffset>158115</wp:posOffset>
                </wp:positionV>
                <wp:extent cx="3542665" cy="45085"/>
                <wp:effectExtent l="0" t="0" r="635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66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06E" w:rsidRDefault="0020506E" w:rsidP="00205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26948" id="Прямоугольник 1" o:spid="_x0000_s1027" style="position:absolute;margin-left:202.9pt;margin-top:12.45pt;width:278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" stroked="f">
                <v:stroke dashstyle="1 1" endcap="round"/>
                <v:textbox inset="0,0,0,0">
                  <w:txbxContent>
                    <w:p w:rsidR="0020506E" w:rsidRDefault="0020506E" w:rsidP="00205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  <w:r>
        <w:rPr>
          <w:rFonts w:eastAsia="Times New Roman" w:cs="Times New Roman"/>
          <w:szCs w:val="28"/>
          <w:lang w:eastAsia="ru-RU"/>
        </w:rPr>
        <w:t>О внесении изменений</w:t>
      </w:r>
      <w:r w:rsidRPr="00D906D7">
        <w:rPr>
          <w:rFonts w:eastAsia="Times New Roman" w:cs="Times New Roman"/>
          <w:szCs w:val="28"/>
          <w:lang w:eastAsia="ru-RU"/>
        </w:rPr>
        <w:t xml:space="preserve"> </w:t>
      </w:r>
    </w:p>
    <w:p w:rsidR="0020506E" w:rsidRDefault="0020506E" w:rsidP="0020506E">
      <w:pPr>
        <w:rPr>
          <w:rFonts w:eastAsia="Times New Roman" w:cs="Times New Roman"/>
          <w:szCs w:val="28"/>
          <w:lang w:eastAsia="ru-RU"/>
        </w:rPr>
      </w:pPr>
      <w:r w:rsidRPr="00D906D7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20506E" w:rsidRDefault="0020506E" w:rsidP="0020506E">
      <w:pPr>
        <w:rPr>
          <w:rFonts w:eastAsia="Times New Roman" w:cs="Times New Roman"/>
          <w:szCs w:val="28"/>
          <w:lang w:eastAsia="ru-RU"/>
        </w:rPr>
      </w:pPr>
      <w:r w:rsidRPr="00D906D7">
        <w:rPr>
          <w:rFonts w:eastAsia="Times New Roman" w:cs="Times New Roman"/>
          <w:szCs w:val="28"/>
          <w:lang w:eastAsia="ru-RU"/>
        </w:rPr>
        <w:t xml:space="preserve">города от 22.03.2017 № 430 </w:t>
      </w:r>
    </w:p>
    <w:p w:rsidR="0020506E" w:rsidRPr="00D906D7" w:rsidRDefault="0020506E" w:rsidP="0020506E">
      <w:pPr>
        <w:rPr>
          <w:rFonts w:eastAsia="Times New Roman" w:cs="Times New Roman"/>
          <w:szCs w:val="28"/>
          <w:lang w:eastAsia="ru-RU"/>
        </w:rPr>
      </w:pPr>
      <w:r w:rsidRPr="00D906D7">
        <w:rPr>
          <w:rFonts w:eastAsia="Times New Roman" w:cs="Times New Roman"/>
          <w:szCs w:val="28"/>
          <w:lang w:eastAsia="ru-RU"/>
        </w:rPr>
        <w:t xml:space="preserve">«Об утверждении примерных </w:t>
      </w:r>
    </w:p>
    <w:p w:rsidR="0020506E" w:rsidRPr="00D906D7" w:rsidRDefault="0020506E" w:rsidP="0020506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906D7">
        <w:rPr>
          <w:rFonts w:eastAsia="Times New Roman" w:cs="Times New Roman"/>
          <w:szCs w:val="28"/>
          <w:lang w:eastAsia="ru-RU"/>
        </w:rPr>
        <w:t>форм документации о закупках»</w:t>
      </w:r>
    </w:p>
    <w:p w:rsidR="0020506E" w:rsidRPr="00D906D7" w:rsidRDefault="0020506E" w:rsidP="0020506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0506E" w:rsidRPr="0020506E" w:rsidRDefault="0020506E" w:rsidP="0020506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0506E" w:rsidRPr="0020506E" w:rsidRDefault="0020506E" w:rsidP="0020506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0506E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Pr="0020506E">
        <w:rPr>
          <w:rFonts w:cs="Times New Roman"/>
          <w:szCs w:val="28"/>
        </w:rPr>
        <w:t xml:space="preserve">Федеральным законом от 05.04.2013 № 44-ФЗ </w:t>
      </w:r>
      <w:r w:rsidRPr="0020506E">
        <w:rPr>
          <w:rFonts w:cs="Times New Roman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Pr="0020506E">
        <w:rPr>
          <w:szCs w:val="28"/>
        </w:rPr>
        <w:t>распоряжени</w:t>
      </w:r>
      <w:r w:rsidR="003E225E">
        <w:rPr>
          <w:szCs w:val="28"/>
        </w:rPr>
        <w:t>ем</w:t>
      </w:r>
      <w:r w:rsidRPr="0020506E">
        <w:rPr>
          <w:szCs w:val="28"/>
        </w:rPr>
        <w:t xml:space="preserve"> Администрации </w:t>
      </w:r>
      <w:r w:rsidR="003E225E">
        <w:rPr>
          <w:szCs w:val="28"/>
        </w:rPr>
        <w:t xml:space="preserve">               </w:t>
      </w:r>
      <w:r w:rsidRPr="0020506E">
        <w:rPr>
          <w:szCs w:val="28"/>
        </w:rPr>
        <w:t xml:space="preserve">города от 30.12.2005 № 3686 «Об утверждении Регламента Администрации </w:t>
      </w:r>
      <w:r>
        <w:rPr>
          <w:szCs w:val="28"/>
        </w:rPr>
        <w:t xml:space="preserve">            </w:t>
      </w:r>
      <w:r w:rsidR="003E225E">
        <w:rPr>
          <w:szCs w:val="28"/>
        </w:rPr>
        <w:t>города»</w:t>
      </w:r>
      <w:r w:rsidRPr="0020506E">
        <w:rPr>
          <w:rFonts w:eastAsia="Times New Roman" w:cs="Times New Roman"/>
          <w:szCs w:val="28"/>
          <w:lang w:eastAsia="ru-RU"/>
        </w:rPr>
        <w:t>:</w:t>
      </w:r>
    </w:p>
    <w:p w:rsidR="0020506E" w:rsidRPr="0020506E" w:rsidRDefault="0020506E" w:rsidP="0020506E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распоряжение Администрации города от 22.03.2017 № 430                         «Об утверждении примерных форм документации о закупках» (с изменениями от 02.08.2018 № 1262, 14.09.2018 № 1486, 13.12.2018 № 2315)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050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20506E" w:rsidRPr="0020506E" w:rsidRDefault="0020506E" w:rsidP="0020506E">
      <w:pPr>
        <w:pStyle w:val="ab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распоряжения слова «приложениям 1 – 4» 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05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«приложениям 1 – 5».</w:t>
      </w:r>
    </w:p>
    <w:p w:rsidR="0020506E" w:rsidRPr="0020506E" w:rsidRDefault="0020506E" w:rsidP="0020506E">
      <w:pPr>
        <w:pStyle w:val="ab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распоряжение приложением 5 согласно приложению к настоящему распоряжению.</w:t>
      </w:r>
    </w:p>
    <w:p w:rsidR="0020506E" w:rsidRPr="0020506E" w:rsidRDefault="0020506E" w:rsidP="0020506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0506E">
        <w:rPr>
          <w:rFonts w:eastAsia="Times New Roman" w:cs="Times New Roman"/>
          <w:szCs w:val="28"/>
          <w:lang w:eastAsia="ru-RU"/>
        </w:rPr>
        <w:t xml:space="preserve">2. </w:t>
      </w:r>
      <w:r w:rsidRPr="0020506E">
        <w:rPr>
          <w:rFonts w:cs="Times New Roman"/>
          <w:szCs w:val="28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20506E" w:rsidRPr="0020506E" w:rsidRDefault="0020506E" w:rsidP="0020506E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0506E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           Главы города Шерстневу А.Ю.</w:t>
      </w:r>
    </w:p>
    <w:p w:rsidR="0020506E" w:rsidRPr="0020506E" w:rsidRDefault="0020506E" w:rsidP="0020506E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20506E" w:rsidRPr="0020506E" w:rsidRDefault="0020506E" w:rsidP="0020506E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20506E" w:rsidRPr="0020506E" w:rsidRDefault="0020506E" w:rsidP="0020506E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20506E" w:rsidRPr="00D906D7" w:rsidRDefault="003E225E" w:rsidP="0020506E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szCs w:val="28"/>
        </w:rPr>
        <w:t>Г</w:t>
      </w:r>
      <w:r w:rsidR="0020506E" w:rsidRPr="00DC5F1F">
        <w:rPr>
          <w:szCs w:val="28"/>
        </w:rPr>
        <w:t>лав</w:t>
      </w:r>
      <w:r>
        <w:rPr>
          <w:szCs w:val="28"/>
        </w:rPr>
        <w:t>а</w:t>
      </w:r>
      <w:r w:rsidR="0020506E" w:rsidRPr="00DC5F1F">
        <w:rPr>
          <w:szCs w:val="28"/>
        </w:rPr>
        <w:t xml:space="preserve"> города                                                       </w:t>
      </w:r>
      <w:r>
        <w:rPr>
          <w:szCs w:val="28"/>
        </w:rPr>
        <w:t xml:space="preserve">                                   </w:t>
      </w:r>
      <w:r w:rsidR="0020506E">
        <w:rPr>
          <w:szCs w:val="28"/>
        </w:rPr>
        <w:t xml:space="preserve"> </w:t>
      </w:r>
      <w:r>
        <w:rPr>
          <w:szCs w:val="28"/>
        </w:rPr>
        <w:t>В.Н. Шувалов</w:t>
      </w:r>
    </w:p>
    <w:p w:rsidR="0020506E" w:rsidRDefault="0020506E" w:rsidP="0020506E"/>
    <w:p w:rsidR="0020506E" w:rsidRDefault="0020506E" w:rsidP="0020506E">
      <w:pPr>
        <w:sectPr w:rsidR="0020506E" w:rsidSect="0020506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0506E" w:rsidRPr="00F9745F" w:rsidRDefault="0020506E" w:rsidP="0020506E">
      <w:pPr>
        <w:tabs>
          <w:tab w:val="left" w:pos="6096"/>
        </w:tabs>
        <w:ind w:left="6096" w:hanging="142"/>
        <w:rPr>
          <w:szCs w:val="28"/>
        </w:rPr>
      </w:pPr>
      <w:r w:rsidRPr="00F9745F">
        <w:rPr>
          <w:szCs w:val="28"/>
        </w:rPr>
        <w:lastRenderedPageBreak/>
        <w:t xml:space="preserve">Приложение </w:t>
      </w:r>
    </w:p>
    <w:p w:rsidR="0020506E" w:rsidRPr="00F9745F" w:rsidRDefault="0020506E" w:rsidP="0020506E">
      <w:pPr>
        <w:tabs>
          <w:tab w:val="left" w:pos="6096"/>
        </w:tabs>
        <w:ind w:left="6096" w:hanging="142"/>
        <w:rPr>
          <w:szCs w:val="28"/>
        </w:rPr>
      </w:pPr>
      <w:r w:rsidRPr="00F9745F">
        <w:rPr>
          <w:szCs w:val="28"/>
        </w:rPr>
        <w:t xml:space="preserve">к распоряжению </w:t>
      </w:r>
    </w:p>
    <w:p w:rsidR="0020506E" w:rsidRPr="00F9745F" w:rsidRDefault="0020506E" w:rsidP="0020506E">
      <w:pPr>
        <w:tabs>
          <w:tab w:val="left" w:pos="6096"/>
        </w:tabs>
        <w:ind w:left="6096" w:hanging="142"/>
        <w:rPr>
          <w:szCs w:val="28"/>
        </w:rPr>
      </w:pPr>
      <w:r w:rsidRPr="00F9745F">
        <w:rPr>
          <w:szCs w:val="28"/>
        </w:rPr>
        <w:t xml:space="preserve">Администрации города </w:t>
      </w:r>
    </w:p>
    <w:p w:rsidR="0020506E" w:rsidRPr="00F9745F" w:rsidRDefault="0020506E" w:rsidP="0020506E">
      <w:pPr>
        <w:tabs>
          <w:tab w:val="left" w:pos="6096"/>
        </w:tabs>
        <w:ind w:left="6096" w:hanging="142"/>
        <w:rPr>
          <w:szCs w:val="28"/>
        </w:rPr>
      </w:pPr>
      <w:r w:rsidRPr="00F9745F">
        <w:rPr>
          <w:szCs w:val="28"/>
        </w:rPr>
        <w:t>от ___________</w:t>
      </w:r>
      <w:r>
        <w:rPr>
          <w:szCs w:val="28"/>
        </w:rPr>
        <w:t>_</w:t>
      </w:r>
      <w:r w:rsidRPr="00F9745F">
        <w:rPr>
          <w:szCs w:val="28"/>
        </w:rPr>
        <w:t xml:space="preserve"> № _________</w:t>
      </w:r>
    </w:p>
    <w:p w:rsidR="0020506E" w:rsidRPr="00F9745F" w:rsidRDefault="0020506E" w:rsidP="0020506E">
      <w:pPr>
        <w:tabs>
          <w:tab w:val="left" w:pos="6096"/>
        </w:tabs>
        <w:ind w:hanging="142"/>
      </w:pPr>
    </w:p>
    <w:p w:rsidR="0020506E" w:rsidRPr="00F9745F" w:rsidRDefault="0020506E" w:rsidP="0020506E"/>
    <w:tbl>
      <w:tblPr>
        <w:tblW w:w="9853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5148"/>
        <w:gridCol w:w="772"/>
        <w:gridCol w:w="3933"/>
      </w:tblGrid>
      <w:tr w:rsidR="0020506E" w:rsidRPr="00F9745F" w:rsidTr="002332D0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20506E" w:rsidRPr="00F9745F" w:rsidRDefault="0020506E" w:rsidP="002332D0">
            <w:pPr>
              <w:spacing w:after="120"/>
            </w:pPr>
            <w:bookmarkStart w:id="5" w:name="_Ref167179449"/>
            <w:bookmarkEnd w:id="5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0506E" w:rsidRPr="00F9745F" w:rsidRDefault="0020506E" w:rsidP="002332D0">
            <w:pPr>
              <w:spacing w:after="120"/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20506E" w:rsidRPr="00F9745F" w:rsidRDefault="0020506E" w:rsidP="0020506E">
            <w:pPr>
              <w:spacing w:after="120"/>
              <w:rPr>
                <w:bCs/>
                <w:szCs w:val="28"/>
              </w:rPr>
            </w:pPr>
            <w:r w:rsidRPr="00F9745F">
              <w:rPr>
                <w:bCs/>
                <w:szCs w:val="28"/>
              </w:rPr>
              <w:t>УТВЕРЖДАЮ</w:t>
            </w:r>
          </w:p>
          <w:p w:rsidR="0020506E" w:rsidRPr="00F9745F" w:rsidRDefault="0020506E" w:rsidP="002332D0">
            <w:pPr>
              <w:spacing w:after="120"/>
              <w:rPr>
                <w:szCs w:val="28"/>
              </w:rPr>
            </w:pPr>
          </w:p>
          <w:p w:rsidR="0020506E" w:rsidRPr="00F9745F" w:rsidRDefault="0020506E" w:rsidP="002332D0">
            <w:pPr>
              <w:spacing w:after="120"/>
              <w:rPr>
                <w:b/>
                <w:bCs/>
                <w:szCs w:val="28"/>
              </w:rPr>
            </w:pPr>
            <w:r w:rsidRPr="00F9745F">
              <w:rPr>
                <w:szCs w:val="28"/>
              </w:rPr>
              <w:t>_________________________</w:t>
            </w:r>
          </w:p>
          <w:p w:rsidR="0020506E" w:rsidRPr="00F9745F" w:rsidRDefault="0020506E" w:rsidP="002332D0">
            <w:pPr>
              <w:spacing w:after="120"/>
              <w:rPr>
                <w:szCs w:val="28"/>
              </w:rPr>
            </w:pPr>
            <w:r w:rsidRPr="00F9745F">
              <w:rPr>
                <w:szCs w:val="28"/>
              </w:rPr>
              <w:t>«____» _____________ 20__г.</w:t>
            </w:r>
          </w:p>
        </w:tc>
      </w:tr>
      <w:tr w:rsidR="0020506E" w:rsidRPr="00F9745F" w:rsidTr="002332D0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20506E" w:rsidRPr="00F9745F" w:rsidRDefault="0020506E" w:rsidP="002332D0">
            <w:pPr>
              <w:spacing w:after="120"/>
            </w:pPr>
          </w:p>
          <w:p w:rsidR="0020506E" w:rsidRPr="00F9745F" w:rsidRDefault="0020506E" w:rsidP="002332D0">
            <w:pPr>
              <w:spacing w:after="120"/>
            </w:pPr>
          </w:p>
          <w:p w:rsidR="0020506E" w:rsidRPr="00F9745F" w:rsidRDefault="0020506E" w:rsidP="002332D0">
            <w:pPr>
              <w:spacing w:after="120"/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0506E" w:rsidRPr="00F9745F" w:rsidRDefault="0020506E" w:rsidP="002332D0">
            <w:pPr>
              <w:spacing w:after="120"/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20506E" w:rsidRPr="00F9745F" w:rsidRDefault="0020506E" w:rsidP="002332D0">
            <w:pPr>
              <w:spacing w:after="120"/>
              <w:jc w:val="center"/>
              <w:rPr>
                <w:bCs/>
                <w:szCs w:val="28"/>
              </w:rPr>
            </w:pPr>
          </w:p>
        </w:tc>
      </w:tr>
    </w:tbl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jc w:val="center"/>
        <w:rPr>
          <w:bCs/>
          <w:szCs w:val="28"/>
        </w:rPr>
      </w:pPr>
      <w:r w:rsidRPr="00F9745F">
        <w:rPr>
          <w:bCs/>
          <w:szCs w:val="28"/>
        </w:rPr>
        <w:t xml:space="preserve">КОНКУРСНАЯ ДОКУМЕНТАЦИЯ </w:t>
      </w: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jc w:val="center"/>
        <w:rPr>
          <w:bCs/>
          <w:szCs w:val="28"/>
        </w:rPr>
      </w:pPr>
      <w:r w:rsidRPr="00F9745F">
        <w:rPr>
          <w:bCs/>
          <w:szCs w:val="28"/>
        </w:rPr>
        <w:t>по проведению конкурса с ограниченным участием в электронной форме</w:t>
      </w:r>
      <w:r w:rsidRPr="00F9745F">
        <w:rPr>
          <w:bCs/>
          <w:szCs w:val="28"/>
        </w:rPr>
        <w:br/>
        <w:t xml:space="preserve">на право заключения муниципального контракта (контракта) </w:t>
      </w:r>
      <w:r w:rsidRPr="00F9745F">
        <w:rPr>
          <w:bCs/>
          <w:szCs w:val="28"/>
        </w:rPr>
        <w:br/>
        <w:t xml:space="preserve">на ____________________________ </w:t>
      </w: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jc w:val="center"/>
        <w:rPr>
          <w:bCs/>
          <w:szCs w:val="28"/>
        </w:rPr>
      </w:pPr>
      <w:r w:rsidRPr="00F9745F">
        <w:rPr>
          <w:bCs/>
          <w:szCs w:val="28"/>
        </w:rPr>
        <w:t>(</w:t>
      </w:r>
      <w:r w:rsidRPr="00F9745F">
        <w:rPr>
          <w:bCs/>
          <w:iCs/>
          <w:szCs w:val="28"/>
        </w:rPr>
        <w:t>указать предмет контракта</w:t>
      </w:r>
      <w:r w:rsidRPr="00F9745F">
        <w:rPr>
          <w:bCs/>
          <w:szCs w:val="28"/>
        </w:rPr>
        <w:t>)</w:t>
      </w: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jc w:val="center"/>
        <w:rPr>
          <w:bCs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rPr>
          <w:b/>
          <w:bCs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rPr>
          <w:b/>
          <w:bCs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rPr>
          <w:b/>
          <w:bCs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rPr>
          <w:b/>
          <w:bCs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rPr>
          <w:b/>
          <w:bCs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rPr>
          <w:b/>
          <w:bCs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rPr>
          <w:b/>
          <w:bCs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rPr>
          <w:b/>
          <w:bCs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rPr>
          <w:b/>
          <w:bCs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rPr>
          <w:b/>
          <w:bCs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rPr>
          <w:b/>
          <w:bCs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rPr>
          <w:b/>
          <w:bCs/>
          <w:szCs w:val="28"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jc w:val="center"/>
        <w:rPr>
          <w:bCs/>
          <w:szCs w:val="28"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jc w:val="center"/>
        <w:rPr>
          <w:bCs/>
          <w:szCs w:val="28"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jc w:val="center"/>
        <w:rPr>
          <w:bCs/>
          <w:szCs w:val="28"/>
        </w:rPr>
      </w:pPr>
    </w:p>
    <w:p w:rsidR="0020506E" w:rsidRPr="00F9745F" w:rsidRDefault="0020506E" w:rsidP="0020506E">
      <w:pPr>
        <w:keepNext/>
        <w:keepLines/>
        <w:widowControl w:val="0"/>
        <w:suppressLineNumbers/>
        <w:suppressAutoHyphens/>
        <w:spacing w:after="120"/>
        <w:jc w:val="center"/>
        <w:rPr>
          <w:bCs/>
          <w:szCs w:val="28"/>
        </w:rPr>
      </w:pPr>
      <w:r w:rsidRPr="00F9745F">
        <w:rPr>
          <w:bCs/>
          <w:szCs w:val="28"/>
        </w:rPr>
        <w:t>20__ г.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br w:type="page"/>
      </w:r>
      <w:bookmarkStart w:id="6" w:name="_Ref166642713"/>
      <w:bookmarkStart w:id="7" w:name="_Toc354408391"/>
      <w:r w:rsidRPr="00F9745F">
        <w:rPr>
          <w:szCs w:val="28"/>
        </w:rPr>
        <w:lastRenderedPageBreak/>
        <w:t xml:space="preserve">Раздел </w:t>
      </w:r>
      <w:r w:rsidRPr="00F9745F">
        <w:rPr>
          <w:szCs w:val="28"/>
          <w:lang w:val="en-US"/>
        </w:rPr>
        <w:t>I</w:t>
      </w:r>
      <w:r w:rsidRPr="00F9745F">
        <w:rPr>
          <w:szCs w:val="28"/>
        </w:rPr>
        <w:t xml:space="preserve">. </w:t>
      </w:r>
      <w:bookmarkEnd w:id="6"/>
      <w:bookmarkEnd w:id="7"/>
      <w:r w:rsidRPr="00F9745F">
        <w:rPr>
          <w:szCs w:val="28"/>
        </w:rPr>
        <w:t>Общие условия проведения конкурса с ограниченным участием</w:t>
      </w:r>
    </w:p>
    <w:p w:rsidR="0020506E" w:rsidRPr="00F9745F" w:rsidRDefault="0020506E" w:rsidP="0020506E">
      <w:pPr>
        <w:ind w:firstLine="567"/>
        <w:jc w:val="both"/>
        <w:rPr>
          <w:rStyle w:val="12"/>
          <w:rFonts w:cs="Times New Roman"/>
          <w:b/>
          <w:caps/>
        </w:rPr>
      </w:pPr>
      <w:r w:rsidRPr="00F9745F">
        <w:rPr>
          <w:szCs w:val="28"/>
        </w:rPr>
        <w:t xml:space="preserve">Глава </w:t>
      </w:r>
      <w:r w:rsidRPr="00F9745F">
        <w:rPr>
          <w:szCs w:val="28"/>
          <w:lang w:val="en-US"/>
        </w:rPr>
        <w:t>I</w:t>
      </w:r>
      <w:r w:rsidR="00A970F0">
        <w:rPr>
          <w:szCs w:val="28"/>
        </w:rPr>
        <w:t>. Общие положения</w:t>
      </w:r>
      <w:r w:rsidRPr="00F9745F">
        <w:rPr>
          <w:szCs w:val="28"/>
        </w:rPr>
        <w:t xml:space="preserve"> </w:t>
      </w:r>
    </w:p>
    <w:p w:rsidR="0020506E" w:rsidRPr="00F9745F" w:rsidRDefault="0020506E" w:rsidP="0020506E">
      <w:pPr>
        <w:pStyle w:val="20"/>
        <w:keepNext w:val="0"/>
        <w:tabs>
          <w:tab w:val="clear" w:pos="576"/>
        </w:tabs>
        <w:spacing w:after="0"/>
        <w:ind w:left="0" w:firstLine="567"/>
        <w:jc w:val="both"/>
        <w:rPr>
          <w:b w:val="0"/>
          <w:sz w:val="28"/>
          <w:szCs w:val="28"/>
        </w:rPr>
      </w:pPr>
      <w:bookmarkStart w:id="8" w:name="_Toc123405453"/>
      <w:bookmarkStart w:id="9" w:name="_Toc354408394"/>
      <w:bookmarkStart w:id="10" w:name="_Ref11225299"/>
      <w:r w:rsidRPr="00F9745F">
        <w:rPr>
          <w:b w:val="0"/>
          <w:sz w:val="28"/>
          <w:szCs w:val="28"/>
        </w:rPr>
        <w:t>1. Законодательное регулирование.</w:t>
      </w:r>
    </w:p>
    <w:p w:rsidR="0020506E" w:rsidRPr="00F9745F" w:rsidRDefault="0020506E" w:rsidP="0020506E">
      <w:pPr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Настоящая конкурсная документация подготовлена в соответствии </w:t>
      </w:r>
      <w:r w:rsidRPr="00F9745F">
        <w:rPr>
          <w:bCs/>
          <w:szCs w:val="28"/>
        </w:rPr>
        <w:br/>
        <w:t xml:space="preserve">с Федеральным законом от 05 апреля 2013 года № 44-ФЗ «О контрактной системе в сфере закупок товаров, работ, услуг для обеспечения государственных </w:t>
      </w:r>
      <w:r w:rsidRPr="00F9745F">
        <w:rPr>
          <w:bCs/>
          <w:szCs w:val="28"/>
        </w:rPr>
        <w:br/>
        <w:t>и муниципальных нужд» (далее – Закон о контрактной системе), а также иными нормативными правовыми актами о контрактной системе в сфере закупок.</w:t>
      </w:r>
    </w:p>
    <w:p w:rsidR="0020506E" w:rsidRPr="003E225E" w:rsidRDefault="0020506E" w:rsidP="0020506E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E225E">
        <w:rPr>
          <w:rFonts w:ascii="Times New Roman" w:hAnsi="Times New Roman"/>
          <w:bCs/>
          <w:sz w:val="28"/>
          <w:szCs w:val="28"/>
        </w:rPr>
        <w:t>Заказчик, уполномоченный орган</w:t>
      </w:r>
      <w:bookmarkStart w:id="11" w:name="_Ref119427085"/>
      <w:bookmarkEnd w:id="8"/>
      <w:bookmarkEnd w:id="9"/>
      <w:r w:rsidRPr="003E225E">
        <w:rPr>
          <w:rFonts w:ascii="Times New Roman" w:hAnsi="Times New Roman"/>
          <w:bCs/>
          <w:sz w:val="28"/>
          <w:szCs w:val="28"/>
        </w:rPr>
        <w:t xml:space="preserve">. </w:t>
      </w:r>
      <w:bookmarkEnd w:id="11"/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2" w:name="_Ref166267341"/>
      <w:r w:rsidRPr="003E225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2.1. Заказчик, уполномоченный орган, указанные в пунктах 2 и 3 раздела II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настоящей конкурсной документации соответственно (далее по тексту ссылки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на разделы, главы, пункты и подпункты относятся исключительно к настоящей </w:t>
      </w:r>
      <w:r w:rsidRPr="00A970F0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конкурсной документации, если рядом с такой ссылкой не указано иное), проводят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 с ограниченным участием в электронной форме (далее –конкурс в электронной форме, конкурс), предмет и условия которого указаны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в разделе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конкурсной документации, в соответствии с процедурами, усло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виями и положениями конкурсной документации.</w:t>
      </w:r>
      <w:bookmarkEnd w:id="12"/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3" w:name="_Ref354131237"/>
      <w:bookmarkStart w:id="14" w:name="_Ref166311240"/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2.2. Контрактная служба, контрактный управляющий, указанные в </w:t>
      </w:r>
      <w:hyperlink r:id="rId8" w:history="1">
        <w:r w:rsidRPr="00F9745F">
          <w:rPr>
            <w:rFonts w:ascii="Times New Roman" w:eastAsiaTheme="minorHAnsi" w:hAnsi="Times New Roman" w:cs="Times New Roman"/>
            <w:b w:val="0"/>
            <w:bCs w:val="0"/>
            <w:sz w:val="28"/>
            <w:szCs w:val="28"/>
          </w:rPr>
          <w:t>пункте 4 раздела II</w:t>
        </w:r>
      </w:hyperlink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конкурсной документации, обеспечивают осуществление закупки,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 и исполнение контракта со стороны заказчика.</w:t>
      </w:r>
    </w:p>
    <w:p w:rsidR="0020506E" w:rsidRPr="00F9745F" w:rsidRDefault="0020506E" w:rsidP="0020506E">
      <w:pPr>
        <w:pStyle w:val="20"/>
        <w:keepNext w:val="0"/>
        <w:tabs>
          <w:tab w:val="clear" w:pos="576"/>
        </w:tabs>
        <w:spacing w:after="0"/>
        <w:ind w:left="0" w:firstLine="567"/>
        <w:jc w:val="both"/>
        <w:rPr>
          <w:b w:val="0"/>
          <w:sz w:val="28"/>
          <w:szCs w:val="28"/>
        </w:rPr>
      </w:pPr>
      <w:bookmarkStart w:id="15" w:name="_Toc123405454"/>
      <w:bookmarkStart w:id="16" w:name="_Toc354408395"/>
      <w:bookmarkEnd w:id="13"/>
      <w:bookmarkEnd w:id="14"/>
      <w:r w:rsidRPr="00F9745F">
        <w:rPr>
          <w:b w:val="0"/>
          <w:sz w:val="28"/>
          <w:szCs w:val="28"/>
        </w:rPr>
        <w:t>3. Предмет конкурса. Место, условия и сроки (периоды) поставок товаров, выполнения работ, оказания услуг.</w:t>
      </w:r>
      <w:bookmarkEnd w:id="15"/>
      <w:bookmarkEnd w:id="16"/>
    </w:p>
    <w:p w:rsidR="0020506E" w:rsidRPr="00A970F0" w:rsidRDefault="0020506E" w:rsidP="0020506E">
      <w:pPr>
        <w:pStyle w:val="31"/>
        <w:numPr>
          <w:ilvl w:val="1"/>
          <w:numId w:val="26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bookmarkStart w:id="17" w:name="_Ref166311254"/>
      <w:r w:rsidRPr="00A970F0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Предмет конкурса указан в пункте 7 раздела II конкурсной документации.</w:t>
      </w:r>
    </w:p>
    <w:bookmarkEnd w:id="17"/>
    <w:p w:rsidR="0020506E" w:rsidRPr="00F9745F" w:rsidRDefault="0020506E" w:rsidP="0020506E">
      <w:pPr>
        <w:pStyle w:val="31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3.2. Уполномоченный орган путем размещения извещения о проведении настоящего конкурса в единой информационной системе извещает всех заинтересованных лиц о проведении конкурса и возможности подавать заявки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на участие в конкурсе на поставку товаров, выполнение работ, оказание услуг, информация о которых содержится в </w:t>
      </w:r>
      <w:hyperlink r:id="rId9" w:history="1">
        <w:r w:rsidRPr="00F9745F">
          <w:rPr>
            <w:rFonts w:ascii="Times New Roman" w:eastAsiaTheme="minorHAnsi" w:hAnsi="Times New Roman" w:cs="Times New Roman"/>
            <w:b w:val="0"/>
            <w:bCs w:val="0"/>
            <w:sz w:val="28"/>
            <w:szCs w:val="28"/>
          </w:rPr>
          <w:t>разделах III</w:t>
        </w:r>
      </w:hyperlink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hyperlink r:id="rId10" w:history="1">
        <w:r w:rsidRPr="00F9745F">
          <w:rPr>
            <w:rFonts w:ascii="Times New Roman" w:eastAsiaTheme="minorHAnsi" w:hAnsi="Times New Roman" w:cs="Times New Roman"/>
            <w:b w:val="0"/>
            <w:bCs w:val="0"/>
            <w:sz w:val="28"/>
            <w:szCs w:val="28"/>
          </w:rPr>
          <w:t>V</w:t>
        </w:r>
      </w:hyperlink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конкурсной документации,</w:t>
      </w:r>
      <w:r w:rsidRPr="00F9745F">
        <w:rPr>
          <w:sz w:val="28"/>
          <w:szCs w:val="28"/>
        </w:rPr>
        <w:t xml:space="preserve">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процедурами, условиями и положениями конкурсной документации.</w:t>
      </w:r>
    </w:p>
    <w:p w:rsidR="0020506E" w:rsidRPr="00F9745F" w:rsidRDefault="0020506E" w:rsidP="0020506E">
      <w:pPr>
        <w:pStyle w:val="31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8" w:name="_Место,_условия_и"/>
      <w:bookmarkStart w:id="19" w:name="_Ref166311273"/>
      <w:bookmarkEnd w:id="18"/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3.3. Место, условия и сроки (периоды) поставки товаров, выполнения работ, оказания услуг содержатся в</w:t>
      </w:r>
      <w:bookmarkEnd w:id="19"/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разделах III и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IV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конкурсной документации,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указаны в пунктах 9, 10</w:t>
      </w:r>
      <w:r w:rsidRPr="00F9745F">
        <w:rPr>
          <w:rFonts w:ascii="Times New Roman" w:hAnsi="Times New Roman" w:cs="Times New Roman"/>
          <w:sz w:val="28"/>
          <w:szCs w:val="28"/>
        </w:rPr>
        <w:t xml:space="preserve">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раздела II конкурсной документации.</w:t>
      </w:r>
    </w:p>
    <w:p w:rsidR="0020506E" w:rsidRPr="00F9745F" w:rsidRDefault="0020506E" w:rsidP="0020506E">
      <w:pPr>
        <w:pStyle w:val="20"/>
        <w:keepNext w:val="0"/>
        <w:tabs>
          <w:tab w:val="clear" w:pos="576"/>
        </w:tabs>
        <w:spacing w:after="0"/>
        <w:ind w:left="0" w:firstLine="567"/>
        <w:jc w:val="both"/>
        <w:rPr>
          <w:b w:val="0"/>
          <w:sz w:val="28"/>
          <w:szCs w:val="28"/>
        </w:rPr>
      </w:pPr>
      <w:bookmarkStart w:id="20" w:name="_Toc123405455"/>
      <w:bookmarkStart w:id="21" w:name="_Toc354408396"/>
      <w:r w:rsidRPr="00F9745F">
        <w:rPr>
          <w:b w:val="0"/>
          <w:sz w:val="28"/>
          <w:szCs w:val="28"/>
        </w:rPr>
        <w:t>4. Начальная (максимальная) цена контракта</w:t>
      </w:r>
      <w:bookmarkEnd w:id="20"/>
      <w:r w:rsidRPr="00F9745F">
        <w:rPr>
          <w:b w:val="0"/>
          <w:sz w:val="28"/>
          <w:szCs w:val="28"/>
        </w:rPr>
        <w:t xml:space="preserve">. </w:t>
      </w:r>
      <w:bookmarkEnd w:id="21"/>
      <w:r w:rsidRPr="00F9745F">
        <w:rPr>
          <w:b w:val="0"/>
          <w:sz w:val="28"/>
          <w:szCs w:val="28"/>
        </w:rPr>
        <w:t xml:space="preserve"> </w:t>
      </w:r>
    </w:p>
    <w:p w:rsidR="0020506E" w:rsidRPr="00F9745F" w:rsidRDefault="0020506E" w:rsidP="0020506E">
      <w:pPr>
        <w:pStyle w:val="31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2" w:name="_Ref166311292"/>
      <w:r w:rsidRPr="00A970F0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Начальная (максимальная) цена контракта указана в извещении о </w:t>
      </w:r>
      <w:r w:rsidR="003E225E" w:rsidRPr="00A970F0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прове</w:t>
      </w:r>
      <w:r w:rsidRPr="00A970F0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дении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конкурса и пункте 11 раздела II конкурсной документации</w:t>
      </w:r>
      <w:bookmarkEnd w:id="22"/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0506E" w:rsidRPr="00F9745F" w:rsidRDefault="0020506E" w:rsidP="0020506E">
      <w:pPr>
        <w:pStyle w:val="20"/>
        <w:keepNext w:val="0"/>
        <w:tabs>
          <w:tab w:val="clear" w:pos="576"/>
        </w:tabs>
        <w:spacing w:after="0"/>
        <w:ind w:left="0" w:firstLine="567"/>
        <w:jc w:val="both"/>
        <w:rPr>
          <w:b w:val="0"/>
          <w:sz w:val="28"/>
          <w:szCs w:val="28"/>
        </w:rPr>
      </w:pPr>
      <w:bookmarkStart w:id="23" w:name="_Toc123405456"/>
      <w:bookmarkStart w:id="24" w:name="_Toc354408397"/>
      <w:r w:rsidRPr="00F9745F">
        <w:rPr>
          <w:b w:val="0"/>
          <w:sz w:val="28"/>
          <w:szCs w:val="28"/>
        </w:rPr>
        <w:t>5. Источник финансирования заказа, форма, срок и порядок оплаты</w:t>
      </w:r>
      <w:bookmarkEnd w:id="23"/>
      <w:r w:rsidRPr="00F9745F">
        <w:rPr>
          <w:b w:val="0"/>
          <w:sz w:val="28"/>
          <w:szCs w:val="28"/>
        </w:rPr>
        <w:t xml:space="preserve"> товара (работ, услуг)</w:t>
      </w:r>
      <w:bookmarkEnd w:id="24"/>
      <w:r w:rsidRPr="00F9745F">
        <w:rPr>
          <w:b w:val="0"/>
          <w:sz w:val="28"/>
          <w:szCs w:val="28"/>
        </w:rPr>
        <w:t>.</w:t>
      </w:r>
      <w:bookmarkStart w:id="25" w:name="_Ref166311337"/>
    </w:p>
    <w:p w:rsidR="0020506E" w:rsidRPr="00F9745F" w:rsidRDefault="0020506E" w:rsidP="0020506E">
      <w:pPr>
        <w:pStyle w:val="20"/>
        <w:keepNext w:val="0"/>
        <w:tabs>
          <w:tab w:val="clear" w:pos="576"/>
        </w:tabs>
        <w:spacing w:after="0"/>
        <w:ind w:left="0" w:firstLine="567"/>
        <w:jc w:val="both"/>
        <w:rPr>
          <w:b w:val="0"/>
          <w:bCs w:val="0"/>
          <w:sz w:val="28"/>
          <w:szCs w:val="28"/>
        </w:rPr>
      </w:pPr>
      <w:r w:rsidRPr="00F9745F">
        <w:rPr>
          <w:b w:val="0"/>
          <w:bCs w:val="0"/>
          <w:sz w:val="28"/>
          <w:szCs w:val="28"/>
        </w:rPr>
        <w:t xml:space="preserve">5.1. Заказчик направляет средства на финансирование заказа на поставку </w:t>
      </w:r>
      <w:r w:rsidR="00A970F0">
        <w:rPr>
          <w:b w:val="0"/>
          <w:bCs w:val="0"/>
          <w:sz w:val="28"/>
          <w:szCs w:val="28"/>
        </w:rPr>
        <w:t xml:space="preserve">          </w:t>
      </w:r>
      <w:r w:rsidRPr="00F9745F">
        <w:rPr>
          <w:b w:val="0"/>
          <w:bCs w:val="0"/>
          <w:sz w:val="28"/>
          <w:szCs w:val="28"/>
        </w:rPr>
        <w:t xml:space="preserve">товаров, выполнение работ, оказание услуг из источника финансирования </w:t>
      </w:r>
      <w:r w:rsidR="00A970F0">
        <w:rPr>
          <w:b w:val="0"/>
          <w:bCs w:val="0"/>
          <w:sz w:val="28"/>
          <w:szCs w:val="28"/>
        </w:rPr>
        <w:t xml:space="preserve">                    </w:t>
      </w:r>
      <w:r w:rsidRPr="00F9745F">
        <w:rPr>
          <w:b w:val="0"/>
          <w:bCs w:val="0"/>
          <w:sz w:val="28"/>
          <w:szCs w:val="28"/>
        </w:rPr>
        <w:t>закупки, указанного в пункте 12 раздела II конкурсной документации.</w:t>
      </w:r>
      <w:bookmarkStart w:id="26" w:name="_Ref166311136"/>
      <w:bookmarkEnd w:id="25"/>
    </w:p>
    <w:p w:rsidR="0020506E" w:rsidRPr="00F9745F" w:rsidRDefault="0020506E" w:rsidP="0020506E">
      <w:pPr>
        <w:pStyle w:val="20"/>
        <w:keepNext w:val="0"/>
        <w:tabs>
          <w:tab w:val="clear" w:pos="576"/>
        </w:tabs>
        <w:spacing w:after="0"/>
        <w:ind w:left="0" w:firstLine="567"/>
        <w:jc w:val="both"/>
        <w:rPr>
          <w:b w:val="0"/>
          <w:bCs w:val="0"/>
          <w:sz w:val="28"/>
          <w:szCs w:val="28"/>
        </w:rPr>
      </w:pPr>
      <w:r w:rsidRPr="00F9745F">
        <w:rPr>
          <w:b w:val="0"/>
          <w:bCs w:val="0"/>
          <w:sz w:val="28"/>
          <w:szCs w:val="28"/>
        </w:rPr>
        <w:t xml:space="preserve">5.2. Форма, срок и порядок оплаты за поставленные товары, выполненные работы, оказанные услуги определяются в разделе </w:t>
      </w:r>
      <w:r w:rsidRPr="00F9745F">
        <w:rPr>
          <w:b w:val="0"/>
          <w:bCs w:val="0"/>
          <w:sz w:val="28"/>
          <w:szCs w:val="28"/>
          <w:lang w:val="en-US"/>
        </w:rPr>
        <w:t>IV</w:t>
      </w:r>
      <w:r w:rsidRPr="00F9745F">
        <w:rPr>
          <w:b w:val="0"/>
          <w:bCs w:val="0"/>
          <w:sz w:val="28"/>
          <w:szCs w:val="28"/>
        </w:rPr>
        <w:t xml:space="preserve"> конкурсной документации.</w:t>
      </w:r>
      <w:bookmarkEnd w:id="26"/>
    </w:p>
    <w:p w:rsidR="0020506E" w:rsidRPr="00F9745F" w:rsidRDefault="0020506E" w:rsidP="0020506E">
      <w:pPr>
        <w:pStyle w:val="20"/>
        <w:keepNext w:val="0"/>
        <w:tabs>
          <w:tab w:val="clear" w:pos="576"/>
        </w:tabs>
        <w:spacing w:after="0"/>
        <w:ind w:left="0" w:firstLine="567"/>
        <w:jc w:val="both"/>
        <w:rPr>
          <w:b w:val="0"/>
          <w:sz w:val="28"/>
          <w:szCs w:val="28"/>
        </w:rPr>
      </w:pPr>
      <w:r w:rsidRPr="00F9745F">
        <w:rPr>
          <w:b w:val="0"/>
          <w:sz w:val="28"/>
          <w:szCs w:val="28"/>
        </w:rPr>
        <w:t xml:space="preserve">6. Сведения о валюте, используемой для формирования цены контракта </w:t>
      </w:r>
      <w:r w:rsidRPr="00F9745F">
        <w:rPr>
          <w:b w:val="0"/>
          <w:sz w:val="28"/>
          <w:szCs w:val="28"/>
        </w:rPr>
        <w:br/>
        <w:t>и расчетов с поставщиками (исполнителями, подрядчиками).</w:t>
      </w:r>
    </w:p>
    <w:p w:rsidR="0020506E" w:rsidRPr="00F9745F" w:rsidRDefault="0020506E" w:rsidP="0020506E">
      <w:pPr>
        <w:ind w:firstLine="567"/>
        <w:jc w:val="both"/>
        <w:rPr>
          <w:bCs/>
          <w:szCs w:val="28"/>
        </w:rPr>
      </w:pPr>
      <w:r w:rsidRPr="00F9745F">
        <w:rPr>
          <w:rFonts w:eastAsia="Calibri"/>
          <w:szCs w:val="28"/>
        </w:rPr>
        <w:t xml:space="preserve">6.1. Информация о валюте, используемой для формирования цены </w:t>
      </w:r>
      <w:r w:rsidR="00A970F0">
        <w:rPr>
          <w:rFonts w:eastAsia="Calibri"/>
          <w:szCs w:val="28"/>
        </w:rPr>
        <w:t xml:space="preserve">                       </w:t>
      </w:r>
      <w:r w:rsidRPr="00F9745F">
        <w:rPr>
          <w:rFonts w:eastAsia="Calibri"/>
          <w:szCs w:val="28"/>
        </w:rPr>
        <w:t xml:space="preserve">контракта и расчетов с поставщиками (исполнителями, </w:t>
      </w:r>
      <w:r w:rsidRPr="00F9745F">
        <w:rPr>
          <w:bCs/>
          <w:szCs w:val="28"/>
        </w:rPr>
        <w:t>подрядчиками), указана в пункте 13 раздела II конкурсной документации.</w:t>
      </w:r>
    </w:p>
    <w:p w:rsidR="0020506E" w:rsidRPr="00F9745F" w:rsidRDefault="0020506E" w:rsidP="0020506E">
      <w:pPr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6.2.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контракта, указан </w:t>
      </w:r>
      <w:r w:rsidRPr="00F9745F">
        <w:rPr>
          <w:bCs/>
          <w:szCs w:val="28"/>
        </w:rPr>
        <w:br/>
        <w:t>в пункте 14 раздела II конкурсной документации.</w:t>
      </w:r>
    </w:p>
    <w:p w:rsidR="0020506E" w:rsidRPr="00F9745F" w:rsidRDefault="0020506E" w:rsidP="0020506E">
      <w:pPr>
        <w:pStyle w:val="20"/>
        <w:tabs>
          <w:tab w:val="clear" w:pos="576"/>
        </w:tabs>
        <w:spacing w:after="0"/>
        <w:ind w:left="0" w:firstLine="567"/>
        <w:jc w:val="both"/>
        <w:rPr>
          <w:b w:val="0"/>
          <w:sz w:val="28"/>
          <w:szCs w:val="28"/>
        </w:rPr>
      </w:pPr>
      <w:r w:rsidRPr="00F9745F">
        <w:rPr>
          <w:b w:val="0"/>
          <w:sz w:val="28"/>
          <w:szCs w:val="28"/>
        </w:rPr>
        <w:t>7. Требования к обеспечению заявок на участие в конкурсе.</w:t>
      </w:r>
    </w:p>
    <w:p w:rsidR="0020506E" w:rsidRPr="00F9745F" w:rsidRDefault="0020506E" w:rsidP="0020506E">
      <w:pPr>
        <w:pStyle w:val="31"/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7.1. Участники закупки, подающие заявки, вносят денежные средства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в качестве обеспечения заявок либо предоставляют банковскую гарантию</w:t>
      </w:r>
      <w:r w:rsidRPr="00F9745F">
        <w:rPr>
          <w:rFonts w:ascii="Times New Roman" w:hAnsi="Times New Roman" w:cs="Times New Roman"/>
          <w:sz w:val="28"/>
          <w:szCs w:val="28"/>
        </w:rPr>
        <w:t xml:space="preserve"> </w:t>
      </w:r>
      <w:r w:rsidRPr="00F9745F">
        <w:rPr>
          <w:rFonts w:ascii="Times New Roman" w:hAnsi="Times New Roman" w:cs="Times New Roman"/>
          <w:sz w:val="28"/>
          <w:szCs w:val="28"/>
        </w:rPr>
        <w:br/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сумме, указанной в пункте 25 раздела II конкурсной документации. Выбор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способа обеспечения заявки на участие в конкурсе осуществляется участником закупки</w:t>
      </w:r>
      <w:r w:rsidRPr="00F9745F">
        <w:rPr>
          <w:rStyle w:val="afd"/>
          <w:b w:val="0"/>
          <w:bCs w:val="0"/>
          <w:sz w:val="28"/>
          <w:szCs w:val="28"/>
        </w:rPr>
        <w:footnoteReference w:id="1"/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7.2. Банковская гарантия, выданная участнику закупок банком для целей обеспечения заявок при проведении конкурсов, должна соответствовать требованиям статьи 45 Закона о контрактной системе. Срок действия банковской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гарантии, предоставленной в качестве обеспечения заявки, должен составлять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не менее двух месяцев с даты окончания срока подачи заявок. 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7.3. Требование об обеспечении заявок в равной мере относится ко всем участникам закупки, за </w:t>
      </w:r>
      <w:r w:rsidRPr="00EF5BEF">
        <w:rPr>
          <w:szCs w:val="28"/>
        </w:rPr>
        <w:t>исключением государственных, муниципальных</w:t>
      </w:r>
      <w:r w:rsidRPr="00F9745F">
        <w:rPr>
          <w:szCs w:val="28"/>
        </w:rPr>
        <w:t xml:space="preserve"> учреждений, которые не предоставляют обеспечение подаваемых ими заявок </w:t>
      </w:r>
      <w:r>
        <w:rPr>
          <w:szCs w:val="28"/>
        </w:rPr>
        <w:br/>
      </w:r>
      <w:r w:rsidRPr="00F9745F">
        <w:rPr>
          <w:szCs w:val="28"/>
        </w:rPr>
        <w:t>на участие в определении поставщиков (подрядчиков, исполнителей).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7.4.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(далее –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 xml:space="preserve">специальный счет). 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</w:pPr>
      <w:r w:rsidRPr="00F9745F">
        <w:rPr>
          <w:szCs w:val="28"/>
        </w:rPr>
        <w:t xml:space="preserve">7.5. Заказчик в качестве обеспечения заявок принимает банковскую </w:t>
      </w:r>
      <w:r w:rsidR="00A970F0">
        <w:rPr>
          <w:szCs w:val="28"/>
        </w:rPr>
        <w:t xml:space="preserve">                      </w:t>
      </w:r>
      <w:r w:rsidRPr="00F9745F">
        <w:rPr>
          <w:szCs w:val="28"/>
        </w:rPr>
        <w:t xml:space="preserve">гарантию, выданную банками, соответствующими требованиям, установленным Правительством Российской Федерации. Банковская гарантия, предоставляемая участником закупки в качестве обеспечения заявки на участие в конкурсе, </w:t>
      </w:r>
      <w:r w:rsidR="00A970F0">
        <w:rPr>
          <w:szCs w:val="28"/>
        </w:rPr>
        <w:t xml:space="preserve">                 </w:t>
      </w:r>
      <w:r w:rsidRPr="00F9745F">
        <w:rPr>
          <w:szCs w:val="28"/>
        </w:rPr>
        <w:t xml:space="preserve">информация о ней и документы, предусмотренные частью 9 статьи 45 Закона </w:t>
      </w:r>
      <w:r w:rsidRPr="00F9745F">
        <w:rPr>
          <w:szCs w:val="28"/>
        </w:rPr>
        <w:br/>
        <w:t>о контрактной системе, должны быть включены в реестр банковских гарантий, размещенный в единой информационной системе.</w:t>
      </w:r>
      <w:r w:rsidRPr="00F9745F">
        <w:t xml:space="preserve"> 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7.6. Банковская гарантия должна быть безотзывной и должна содержать: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- сумму банковской гарантии, подлежащую уплате гарантом заказчику;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- обязательства принципала, надлежащее исполнение которых обеспечивается банковской гарантией;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-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- условие, согласно которому исполнением обязательств гаранта </w:t>
      </w:r>
      <w:r w:rsidRPr="00F9745F">
        <w:rPr>
          <w:szCs w:val="28"/>
        </w:rPr>
        <w:br/>
        <w:t xml:space="preserve">по банковской гарантии является фактическое поступление денежных сумм </w:t>
      </w:r>
      <w:r w:rsidRPr="00F9745F">
        <w:rPr>
          <w:szCs w:val="28"/>
        </w:rPr>
        <w:br/>
        <w:t>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- срок действия банковской гарантии, предоставленной в качестве обеспечения заявки, должен составлять не менее двух месяцев с даты окончания срока подачи заявок;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- установленный Правительством Российской Федерации перечень документов, предоставляемых заказчиком банку одновременно с требованием </w:t>
      </w:r>
      <w:r w:rsidRPr="00F9745F">
        <w:rPr>
          <w:szCs w:val="28"/>
        </w:rPr>
        <w:br/>
        <w:t>об осуществлении уплаты денежной суммы по банковской гарантии.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7.7. Блокирование денежных средств, внесенных в качестве обеспечения </w:t>
      </w:r>
      <w:r w:rsidR="00A970F0">
        <w:rPr>
          <w:szCs w:val="28"/>
        </w:rPr>
        <w:t xml:space="preserve">           </w:t>
      </w:r>
      <w:r w:rsidRPr="00F9745F">
        <w:rPr>
          <w:szCs w:val="28"/>
        </w:rPr>
        <w:t>заявки на участие в конкурсе, на специальном счете участника закупки прекращается в течение не более чем одного рабочего дня с даты наступления одного из следующих случаев: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1) размещение в единой информационной системе и на электронной </w:t>
      </w:r>
      <w:r w:rsidR="00A970F0">
        <w:rPr>
          <w:szCs w:val="28"/>
        </w:rPr>
        <w:t xml:space="preserve">                   </w:t>
      </w:r>
      <w:r w:rsidRPr="00F9745F">
        <w:rPr>
          <w:szCs w:val="28"/>
        </w:rPr>
        <w:t xml:space="preserve">площадке протокола подведения итогов открытого конкурса в электронной форме. При этом прекращение блокирования осуществляется в отношении </w:t>
      </w:r>
      <w:r w:rsidR="00A970F0">
        <w:rPr>
          <w:szCs w:val="28"/>
        </w:rPr>
        <w:t xml:space="preserve">                </w:t>
      </w:r>
      <w:r w:rsidRPr="00F9745F">
        <w:rPr>
          <w:szCs w:val="28"/>
        </w:rPr>
        <w:t xml:space="preserve">денежных средств всех участников закупки, за исключением победителя </w:t>
      </w:r>
      <w:r w:rsidR="00A970F0">
        <w:rPr>
          <w:szCs w:val="28"/>
        </w:rPr>
        <w:t xml:space="preserve">                      </w:t>
      </w:r>
      <w:r w:rsidRPr="00F9745F">
        <w:rPr>
          <w:szCs w:val="28"/>
        </w:rPr>
        <w:t xml:space="preserve">конкурса, блокирование таких денежных средств которого прекращается </w:t>
      </w:r>
      <w:r w:rsidR="00A970F0">
        <w:rPr>
          <w:szCs w:val="28"/>
        </w:rPr>
        <w:t xml:space="preserve">                         </w:t>
      </w:r>
      <w:r w:rsidRPr="00F9745F">
        <w:rPr>
          <w:szCs w:val="28"/>
        </w:rPr>
        <w:t>в случае заключения контракта;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2) отмена конкурса;</w:t>
      </w:r>
    </w:p>
    <w:p w:rsidR="0020506E" w:rsidRPr="00F9745F" w:rsidRDefault="00EF5BEF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20506E" w:rsidRPr="00F9745F">
        <w:rPr>
          <w:szCs w:val="28"/>
        </w:rPr>
        <w:t>) отклонение заявки участника закупки;</w:t>
      </w:r>
    </w:p>
    <w:p w:rsidR="0020506E" w:rsidRPr="00F9745F" w:rsidRDefault="00EF5BEF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20506E" w:rsidRPr="00F9745F">
        <w:rPr>
          <w:szCs w:val="28"/>
        </w:rPr>
        <w:t>) отзыв заявки участником закупки до окончания срока подачи заявок;</w:t>
      </w:r>
    </w:p>
    <w:p w:rsidR="0020506E" w:rsidRPr="00F9745F" w:rsidRDefault="00EF5BEF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="0020506E" w:rsidRPr="00F9745F">
        <w:rPr>
          <w:szCs w:val="28"/>
        </w:rPr>
        <w:t>) получение заявки на участие в конкурсе после окончания срока подачи заявок;</w:t>
      </w:r>
    </w:p>
    <w:p w:rsidR="0020506E" w:rsidRPr="00F9745F" w:rsidRDefault="00EF5BEF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="0020506E" w:rsidRPr="00F9745F">
        <w:rPr>
          <w:szCs w:val="28"/>
        </w:rPr>
        <w:t xml:space="preserve">) отстранение участника закупки от участия в конкурсе или отказ от заклю-чения контракта с победителем конкурса по основаниям, предусмотренным </w:t>
      </w:r>
      <w:hyperlink r:id="rId11" w:history="1">
        <w:r w:rsidR="0020506E" w:rsidRPr="00F9745F">
          <w:rPr>
            <w:szCs w:val="28"/>
          </w:rPr>
          <w:t>частями 9</w:t>
        </w:r>
      </w:hyperlink>
      <w:r w:rsidR="0020506E" w:rsidRPr="00F9745F">
        <w:rPr>
          <w:szCs w:val="28"/>
        </w:rPr>
        <w:t xml:space="preserve">, </w:t>
      </w:r>
      <w:hyperlink r:id="rId12" w:history="1">
        <w:r w:rsidR="0020506E" w:rsidRPr="00F9745F">
          <w:rPr>
            <w:szCs w:val="28"/>
          </w:rPr>
          <w:t>10 статьи 31</w:t>
        </w:r>
      </w:hyperlink>
      <w:r w:rsidR="0020506E" w:rsidRPr="00F9745F">
        <w:rPr>
          <w:szCs w:val="28"/>
        </w:rPr>
        <w:t xml:space="preserve"> Закона о контрактной системе;</w:t>
      </w:r>
    </w:p>
    <w:p w:rsidR="0020506E" w:rsidRPr="00F9745F" w:rsidRDefault="00EF5BEF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20506E" w:rsidRPr="00F9745F">
        <w:rPr>
          <w:szCs w:val="28"/>
        </w:rPr>
        <w:t xml:space="preserve">) получение заказчиком решения контрольного органа в сфере закупок </w:t>
      </w:r>
      <w:r w:rsidR="0020506E" w:rsidRPr="00F9745F">
        <w:rPr>
          <w:szCs w:val="28"/>
        </w:rPr>
        <w:br/>
        <w:t>об отказе в согласовании заключения контракта с единственным поставщиком (подрядчиком, исполнителем).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В указанных случаях возврат банковской гарантии заказчиком лицу </w:t>
      </w:r>
      <w:r w:rsidR="00A970F0">
        <w:rPr>
          <w:szCs w:val="28"/>
        </w:rPr>
        <w:t xml:space="preserve">                        </w:t>
      </w:r>
      <w:r w:rsidRPr="00F9745F">
        <w:rPr>
          <w:szCs w:val="28"/>
        </w:rPr>
        <w:t xml:space="preserve">или гаранту, предоставившим банковскую гарантию, не осуществляется, </w:t>
      </w:r>
      <w:r w:rsidR="00A970F0">
        <w:rPr>
          <w:szCs w:val="28"/>
        </w:rPr>
        <w:t xml:space="preserve">                      </w:t>
      </w:r>
      <w:r w:rsidRPr="00F9745F">
        <w:rPr>
          <w:szCs w:val="28"/>
        </w:rPr>
        <w:t>взыскание по ней не производится.</w:t>
      </w:r>
    </w:p>
    <w:p w:rsidR="0020506E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7" w:name="Par83"/>
      <w:bookmarkEnd w:id="27"/>
      <w:r w:rsidRPr="00F9745F">
        <w:rPr>
          <w:szCs w:val="28"/>
        </w:rPr>
        <w:t xml:space="preserve">7.8. Предъявляется требование об уплате денежных сумм по банковской </w:t>
      </w:r>
      <w:r w:rsidR="00A970F0">
        <w:rPr>
          <w:szCs w:val="28"/>
        </w:rPr>
        <w:t xml:space="preserve">            </w:t>
      </w:r>
      <w:r w:rsidRPr="00F9745F">
        <w:rPr>
          <w:szCs w:val="28"/>
        </w:rPr>
        <w:t xml:space="preserve">гарантии или осуществляется перечисление заблокированных на специальном счете участника закупки денежных средств на счет, на котором в соответствии </w:t>
      </w:r>
      <w:r w:rsidRPr="00F9745F">
        <w:rPr>
          <w:szCs w:val="28"/>
        </w:rPr>
        <w:br/>
        <w:t xml:space="preserve">с законодательством Российской Федерации учитываются операции </w:t>
      </w:r>
      <w:r w:rsidRPr="00F9745F">
        <w:rPr>
          <w:szCs w:val="28"/>
        </w:rPr>
        <w:br/>
        <w:t xml:space="preserve">со средствами, поступающими заказчику, в течение одного рабочего дня со дня включения информации об участнике закупки в реестр недобросовестных </w:t>
      </w:r>
      <w:r w:rsidR="00A970F0">
        <w:rPr>
          <w:szCs w:val="28"/>
        </w:rPr>
        <w:t xml:space="preserve">                  </w:t>
      </w:r>
      <w:r w:rsidRPr="00F9745F">
        <w:rPr>
          <w:szCs w:val="28"/>
        </w:rPr>
        <w:t xml:space="preserve">поставщиков (подрядчиков, исполнителей) в соответствии со </w:t>
      </w:r>
      <w:hyperlink r:id="rId13" w:history="1">
        <w:r w:rsidRPr="00F9745F">
          <w:rPr>
            <w:szCs w:val="28"/>
          </w:rPr>
          <w:t>статьей 104</w:t>
        </w:r>
      </w:hyperlink>
      <w:r w:rsidRPr="00F9745F">
        <w:rPr>
          <w:szCs w:val="28"/>
        </w:rPr>
        <w:t xml:space="preserve"> Закона о контрактной системе.</w:t>
      </w:r>
    </w:p>
    <w:p w:rsidR="00A970F0" w:rsidRDefault="00A970F0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970F0" w:rsidRPr="00F9745F" w:rsidRDefault="00A970F0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0506E" w:rsidRPr="00F9745F" w:rsidRDefault="00A970F0" w:rsidP="00A970F0">
      <w:pPr>
        <w:pStyle w:val="20"/>
        <w:keepNext w:val="0"/>
        <w:tabs>
          <w:tab w:val="clear" w:pos="576"/>
        </w:tabs>
        <w:spacing w:after="0"/>
        <w:ind w:left="567" w:firstLine="0"/>
        <w:jc w:val="both"/>
        <w:rPr>
          <w:b w:val="0"/>
          <w:sz w:val="28"/>
          <w:szCs w:val="28"/>
        </w:rPr>
      </w:pPr>
      <w:bookmarkStart w:id="28" w:name="_Toc123405457"/>
      <w:bookmarkStart w:id="29" w:name="_Toc354408398"/>
      <w:r>
        <w:rPr>
          <w:b w:val="0"/>
          <w:sz w:val="28"/>
          <w:szCs w:val="28"/>
        </w:rPr>
        <w:t xml:space="preserve">8. </w:t>
      </w:r>
      <w:r w:rsidR="0020506E" w:rsidRPr="00F9745F">
        <w:rPr>
          <w:b w:val="0"/>
          <w:sz w:val="28"/>
          <w:szCs w:val="28"/>
        </w:rPr>
        <w:t xml:space="preserve">Требования к </w:t>
      </w:r>
      <w:bookmarkEnd w:id="28"/>
      <w:r w:rsidR="0020506E" w:rsidRPr="00F9745F">
        <w:rPr>
          <w:b w:val="0"/>
          <w:sz w:val="28"/>
          <w:szCs w:val="28"/>
        </w:rPr>
        <w:t>участникам закупки</w:t>
      </w:r>
      <w:bookmarkEnd w:id="29"/>
      <w:r w:rsidR="0020506E" w:rsidRPr="00F9745F">
        <w:rPr>
          <w:b w:val="0"/>
          <w:sz w:val="28"/>
          <w:szCs w:val="28"/>
        </w:rPr>
        <w:t>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8.1. За исключением случая, когда проводится конкурс среди субъектов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малого предпринимательства и социально ориентированных некоммерческих организаций, в конкурсе может принять участие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14" w:history="1">
        <w:r w:rsidRPr="00F9745F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подпунктом 1 пункта 3 статьи 284</w:t>
        </w:r>
      </w:hyperlink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A970F0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не предусматривающих раскрытия и предоставления информации при проведении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финансовых операций (офшорные зоны) в отношении юридических лиц,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или любое физическое лицо, в том числе зарегистрированное в качестве индивидуального предпринимателя.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0" w:name="_Ref166313730"/>
      <w:bookmarkStart w:id="31" w:name="_Ref166098622"/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8.2. В случае если проводится конкурс среди субъектов малого предпринимательства и социально ориентированных некоммерческих организаций, в соответствии с указанием на это в извещении о проведении открытого конкурса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в электронной форме и пункте 20</w:t>
      </w:r>
      <w:r w:rsidRPr="00F9745F">
        <w:rPr>
          <w:rFonts w:ascii="Times New Roman" w:hAnsi="Times New Roman" w:cs="Times New Roman"/>
          <w:sz w:val="28"/>
          <w:szCs w:val="28"/>
        </w:rPr>
        <w:t xml:space="preserve">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раздела II конкурсной документации, участниками такого конкурса могут быть только субъекты малого предпринимательства и социально ориентированные некоммерческие организации. В этом случае участники закупки обязаны декларировать в заявках на участие в закупках свою принадлежность к субъектам малого предпринимательства или социально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ориентированным некоммерческим организациям. Статус субъекта малого предпринимательства и социально ориентированной некоммерческой организации определяется в соответствии с законодательством Российской Федерации.</w:t>
      </w:r>
      <w:bookmarkEnd w:id="30"/>
    </w:p>
    <w:bookmarkEnd w:id="31"/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8.3. </w:t>
      </w:r>
      <w:bookmarkStart w:id="32" w:name="_Ref166312025"/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Участник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закупки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для того, чтобы принять участие в конкурсе, должен удовлетворять следующим требованиям</w:t>
      </w:r>
      <w:bookmarkEnd w:id="32"/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3" w:name="_Ref125828611"/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8.3.1. Единые требования к участникам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закупки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bookmarkEnd w:id="33"/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1) соответствие требованиям, установленным в соответствии с законода-тельством Российской Федерации к лицам, осуществляющим поставки товаров, выполнение работ и оказание услуг, являющихся объектами закупок;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2) непроведение ликвидации участника закупки – юридического лица </w:t>
      </w:r>
      <w:r w:rsidRPr="00F9745F">
        <w:rPr>
          <w:szCs w:val="28"/>
        </w:rPr>
        <w:br/>
        <w:t xml:space="preserve">и отсутствие решения арбитражного суда о признании участника закупки –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>юридического лица, индивидуального предпринимателя несостоятельным (банкротом) и об открытии конкурсного производства;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3) 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</w:t>
      </w:r>
      <w:r w:rsidR="00A970F0">
        <w:rPr>
          <w:szCs w:val="28"/>
        </w:rPr>
        <w:t xml:space="preserve">               </w:t>
      </w:r>
      <w:r w:rsidRPr="00F9745F">
        <w:rPr>
          <w:szCs w:val="28"/>
        </w:rPr>
        <w:t>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</w:t>
      </w:r>
      <w:r w:rsidR="00A970F0">
        <w:rPr>
          <w:szCs w:val="28"/>
        </w:rPr>
        <w:t>канию в соответствии с законода</w:t>
      </w:r>
      <w:r w:rsidRPr="00F9745F">
        <w:rPr>
          <w:szCs w:val="28"/>
        </w:rPr>
        <w:t xml:space="preserve">тельством Российской Федерации о налогах </w:t>
      </w:r>
      <w:r w:rsidR="00A970F0">
        <w:rPr>
          <w:szCs w:val="28"/>
        </w:rPr>
        <w:t xml:space="preserve">               </w:t>
      </w:r>
      <w:r w:rsidRPr="00F9745F">
        <w:rPr>
          <w:szCs w:val="28"/>
        </w:rPr>
        <w:t>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</w:t>
      </w:r>
      <w:r w:rsidR="00A970F0">
        <w:rPr>
          <w:szCs w:val="28"/>
        </w:rPr>
        <w:t xml:space="preserve"> </w:t>
      </w:r>
      <w:r w:rsidRPr="00F9745F">
        <w:rPr>
          <w:szCs w:val="28"/>
        </w:rPr>
        <w:t xml:space="preserve"> </w:t>
      </w:r>
      <w:r w:rsidR="00A970F0">
        <w:rPr>
          <w:szCs w:val="28"/>
        </w:rPr>
        <w:t xml:space="preserve">                   </w:t>
      </w:r>
      <w:r w:rsidRPr="00F9745F">
        <w:rPr>
          <w:szCs w:val="28"/>
        </w:rPr>
        <w:t xml:space="preserve">в установленном порядке подано заявление об обжаловании указанных </w:t>
      </w:r>
      <w:r w:rsidR="00A970F0">
        <w:rPr>
          <w:szCs w:val="28"/>
        </w:rPr>
        <w:t xml:space="preserve">                      </w:t>
      </w:r>
      <w:r w:rsidRPr="00F9745F">
        <w:rPr>
          <w:szCs w:val="28"/>
        </w:rPr>
        <w:t xml:space="preserve">недоимки, задолженности и решение по такому заявлению на дату рассмотрения заявки на участие в определении поставщика (подрядчика, исполнителя) </w:t>
      </w:r>
      <w:r w:rsidR="00A970F0">
        <w:rPr>
          <w:szCs w:val="28"/>
        </w:rPr>
        <w:t xml:space="preserve">                        </w:t>
      </w:r>
      <w:r w:rsidRPr="00F9745F">
        <w:rPr>
          <w:szCs w:val="28"/>
        </w:rPr>
        <w:t>не принято;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5)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</w:t>
      </w:r>
      <w:r w:rsidRPr="00F9745F">
        <w:rPr>
          <w:szCs w:val="28"/>
        </w:rPr>
        <w:br/>
        <w:t xml:space="preserve">и (или) преступления, предусмотренные статьями 289, 290, 291, 291.1 Уголовного кодекса Российской Федерации (за исключением лиц, у которых такая </w:t>
      </w:r>
      <w:r w:rsidR="00A970F0">
        <w:rPr>
          <w:szCs w:val="28"/>
        </w:rPr>
        <w:t xml:space="preserve">             </w:t>
      </w:r>
      <w:r w:rsidRPr="00F9745F">
        <w:rPr>
          <w:szCs w:val="28"/>
        </w:rPr>
        <w:t xml:space="preserve">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</w:t>
      </w:r>
      <w:r w:rsidR="00A970F0">
        <w:rPr>
          <w:szCs w:val="28"/>
        </w:rPr>
        <w:t xml:space="preserve">              </w:t>
      </w:r>
      <w:r w:rsidRPr="00A970F0">
        <w:rPr>
          <w:spacing w:val="-6"/>
          <w:szCs w:val="28"/>
        </w:rPr>
        <w:t>осуществляемой закупки, и административного наказания в виде дисквалификации;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6) участник закупки – юридическое лицо, которое в течение двух лет </w:t>
      </w:r>
      <w:r w:rsidRPr="00F9745F">
        <w:rPr>
          <w:szCs w:val="28"/>
        </w:rPr>
        <w:br/>
        <w:t>до момента подачи заявки на участие в закупке не было привлечено к админи-стративной ответственности за совершение административного правонару-</w:t>
      </w:r>
      <w:r w:rsidR="00A970F0">
        <w:rPr>
          <w:szCs w:val="28"/>
        </w:rPr>
        <w:t xml:space="preserve">               </w:t>
      </w:r>
      <w:r w:rsidRPr="00F9745F">
        <w:rPr>
          <w:szCs w:val="28"/>
        </w:rPr>
        <w:t xml:space="preserve">шения, предусмотренного статьей 19.28 Кодекса Российской Федерации </w:t>
      </w:r>
      <w:r w:rsidRPr="00F9745F">
        <w:rPr>
          <w:szCs w:val="28"/>
        </w:rPr>
        <w:br/>
        <w:t>об административных правонарушениях;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7) обладание участниками закупки исключительными правами на резуль-таты интеллектуальной деятельности, если в связи с исполнением контракта </w:t>
      </w:r>
      <w:r w:rsidR="00A970F0">
        <w:rPr>
          <w:szCs w:val="28"/>
        </w:rPr>
        <w:t xml:space="preserve">          </w:t>
      </w:r>
      <w:r w:rsidRPr="00F9745F">
        <w:rPr>
          <w:szCs w:val="28"/>
        </w:rPr>
        <w:t>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</w:t>
      </w:r>
      <w:r w:rsidR="00A970F0">
        <w:rPr>
          <w:szCs w:val="28"/>
        </w:rPr>
        <w:t>генеральным директором, управля</w:t>
      </w:r>
      <w:r w:rsidRPr="00F9745F">
        <w:rPr>
          <w:szCs w:val="28"/>
        </w:rPr>
        <w:t xml:space="preserve">ющим, президентом и другими), членами коллегиального исполнительного органа хозяйственного общества, </w:t>
      </w:r>
      <w:r w:rsidR="00A970F0">
        <w:rPr>
          <w:szCs w:val="28"/>
        </w:rPr>
        <w:t xml:space="preserve">             </w:t>
      </w:r>
      <w:r w:rsidRPr="00F9745F">
        <w:rPr>
          <w:szCs w:val="28"/>
        </w:rPr>
        <w:t xml:space="preserve">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</w:t>
      </w:r>
      <w:r w:rsidR="00A970F0">
        <w:rPr>
          <w:szCs w:val="28"/>
        </w:rPr>
        <w:t xml:space="preserve">                     </w:t>
      </w:r>
      <w:r w:rsidRPr="00F9745F">
        <w:rPr>
          <w:szCs w:val="28"/>
        </w:rPr>
        <w:t xml:space="preserve">в качестве индивидуального предпринимателя, – участниками закупки либо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 xml:space="preserve">являются близкими родственниками (родственниками по прямой восходящей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 xml:space="preserve">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</w:t>
      </w:r>
      <w:r w:rsidR="00A970F0">
        <w:rPr>
          <w:szCs w:val="28"/>
        </w:rPr>
        <w:t xml:space="preserve">                      </w:t>
      </w:r>
      <w:r w:rsidRPr="00F9745F">
        <w:rPr>
          <w:szCs w:val="28"/>
        </w:rPr>
        <w:t xml:space="preserve">напрямую или косвенно (через юридическое лицо или через несколько юридических лиц) более чем десятью процентами голосующих акций хозяйственного </w:t>
      </w:r>
      <w:r w:rsidR="00A970F0">
        <w:rPr>
          <w:szCs w:val="28"/>
        </w:rPr>
        <w:t xml:space="preserve">             </w:t>
      </w:r>
      <w:r w:rsidRPr="00F9745F">
        <w:rPr>
          <w:szCs w:val="28"/>
        </w:rPr>
        <w:t>общества либо долей, превышающей десять процентов в уставном капитале</w:t>
      </w:r>
      <w:r w:rsidR="00A970F0">
        <w:rPr>
          <w:szCs w:val="28"/>
        </w:rPr>
        <w:t xml:space="preserve">                </w:t>
      </w:r>
      <w:r w:rsidRPr="00F9745F">
        <w:rPr>
          <w:szCs w:val="28"/>
        </w:rPr>
        <w:t xml:space="preserve"> хозяйственного общества;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9) участник закупки не является офшорной компанией;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10) отсутствие у участника закупки ограничений для участия в закупках, установленных законодательством Российской Федерации.</w:t>
      </w:r>
    </w:p>
    <w:p w:rsidR="0020506E" w:rsidRPr="00F9745F" w:rsidRDefault="0020506E" w:rsidP="0020506E">
      <w:pPr>
        <w:pStyle w:val="31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34" w:name="_Ref354442471"/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8.3.2. Участник закупки должен соответствовать требованию об отсутствии сведений о нем в реестре недобросовестных поставщиков (подрядчиков, исполнителей), предусмотренном Законом о контрактной системе,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закупки – юридического лица.</w:t>
      </w:r>
      <w:bookmarkEnd w:id="34"/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8.3.3. В соответствии с </w:t>
      </w:r>
      <w:hyperlink r:id="rId15" w:history="1">
        <w:r w:rsidRPr="00F9745F">
          <w:rPr>
            <w:szCs w:val="28"/>
          </w:rPr>
          <w:t>частью 2 статьи 31</w:t>
        </w:r>
      </w:hyperlink>
      <w:r w:rsidRPr="00F9745F">
        <w:rPr>
          <w:szCs w:val="28"/>
        </w:rPr>
        <w:t xml:space="preserve"> Закона о контрактной системе участник закупки должен соответствовать дополнительным </w:t>
      </w:r>
      <w:hyperlink r:id="rId16" w:history="1">
        <w:r w:rsidRPr="00F9745F">
          <w:rPr>
            <w:szCs w:val="28"/>
          </w:rPr>
          <w:t>требованиям</w:t>
        </w:r>
      </w:hyperlink>
      <w:r w:rsidRPr="00F9745F">
        <w:rPr>
          <w:szCs w:val="28"/>
        </w:rPr>
        <w:t xml:space="preserve">, установленным постановлением Правительства Российской Федерации </w:t>
      </w:r>
      <w:r w:rsidRPr="00F9745F">
        <w:rPr>
          <w:szCs w:val="28"/>
        </w:rPr>
        <w:br/>
        <w:t xml:space="preserve">от 04.02.2015 № 99 «Об установлении дополнительных требований к участникам закупки отдельных видов товаров, работ, услуг, случаев отнесения товаров,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 xml:space="preserve">работ, услуг к товарам, работам, услугам, которые по причине их технической </w:t>
      </w:r>
      <w:r w:rsidRPr="00F9745F">
        <w:rPr>
          <w:szCs w:val="28"/>
        </w:rPr>
        <w:br/>
        <w:t xml:space="preserve">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требованиям». 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Дополнительные требования к участникам закупки установлены в пункте</w:t>
      </w:r>
      <w:r w:rsidRPr="00F9745F">
        <w:t xml:space="preserve"> </w:t>
      </w:r>
      <w:r w:rsidRPr="00F9745F">
        <w:rPr>
          <w:szCs w:val="28"/>
        </w:rPr>
        <w:t>15</w:t>
      </w:r>
      <w:r w:rsidRPr="00F9745F">
        <w:rPr>
          <w:szCs w:val="28"/>
          <w:vertAlign w:val="superscript"/>
        </w:rPr>
        <w:t>1</w:t>
      </w:r>
      <w:r w:rsidRPr="00F9745F">
        <w:rPr>
          <w:szCs w:val="28"/>
        </w:rPr>
        <w:t xml:space="preserve"> раздела II конкурсной документации, применяются для осуществления предквалификационного отбора и не могут использоваться в качестве критерия оценки заявок на участие в конкурсе.</w:t>
      </w:r>
    </w:p>
    <w:p w:rsidR="0020506E" w:rsidRPr="00F9745F" w:rsidRDefault="0020506E" w:rsidP="0020506E">
      <w:pPr>
        <w:pStyle w:val="20"/>
        <w:keepNext w:val="0"/>
        <w:keepLines/>
        <w:tabs>
          <w:tab w:val="clear" w:pos="576"/>
          <w:tab w:val="left" w:pos="993"/>
        </w:tabs>
        <w:spacing w:after="0"/>
        <w:ind w:left="0" w:firstLine="567"/>
        <w:jc w:val="both"/>
        <w:rPr>
          <w:b w:val="0"/>
          <w:bCs w:val="0"/>
          <w:sz w:val="28"/>
          <w:szCs w:val="28"/>
        </w:rPr>
      </w:pPr>
      <w:bookmarkStart w:id="35" w:name="_Toc123405458"/>
      <w:bookmarkStart w:id="36" w:name="_Toc354408399"/>
      <w:r w:rsidRPr="00F9745F">
        <w:rPr>
          <w:b w:val="0"/>
          <w:sz w:val="28"/>
          <w:szCs w:val="28"/>
        </w:rPr>
        <w:t xml:space="preserve">9. Привлечение соисполнителей (субподрядчиков) к исполнению </w:t>
      </w:r>
      <w:r w:rsidR="00A970F0">
        <w:rPr>
          <w:b w:val="0"/>
          <w:sz w:val="28"/>
          <w:szCs w:val="28"/>
        </w:rPr>
        <w:t xml:space="preserve">                   </w:t>
      </w:r>
      <w:r w:rsidRPr="00F9745F">
        <w:rPr>
          <w:b w:val="0"/>
          <w:sz w:val="28"/>
          <w:szCs w:val="28"/>
        </w:rPr>
        <w:t>контракта</w:t>
      </w:r>
      <w:bookmarkStart w:id="37" w:name="_Ref166312234"/>
      <w:bookmarkStart w:id="38" w:name="_Ref11495519"/>
      <w:bookmarkEnd w:id="35"/>
      <w:bookmarkEnd w:id="36"/>
      <w:r w:rsidRPr="00F9745F">
        <w:rPr>
          <w:b w:val="0"/>
          <w:sz w:val="28"/>
          <w:szCs w:val="28"/>
        </w:rPr>
        <w:t>.</w:t>
      </w:r>
    </w:p>
    <w:p w:rsidR="0020506E" w:rsidRPr="00F9745F" w:rsidRDefault="0020506E" w:rsidP="0020506E">
      <w:pPr>
        <w:pStyle w:val="20"/>
        <w:keepNext w:val="0"/>
        <w:keepLines/>
        <w:tabs>
          <w:tab w:val="clear" w:pos="576"/>
          <w:tab w:val="left" w:pos="1276"/>
        </w:tabs>
        <w:spacing w:after="0"/>
        <w:ind w:left="0" w:firstLine="567"/>
        <w:jc w:val="both"/>
        <w:rPr>
          <w:b w:val="0"/>
          <w:bCs w:val="0"/>
          <w:sz w:val="28"/>
          <w:szCs w:val="28"/>
        </w:rPr>
      </w:pPr>
      <w:r w:rsidRPr="00F9745F">
        <w:rPr>
          <w:b w:val="0"/>
          <w:bCs w:val="0"/>
          <w:sz w:val="28"/>
          <w:szCs w:val="28"/>
        </w:rPr>
        <w:t xml:space="preserve">9.1. Участник закупки вправе привлечь к исполнению контракта соисполнителей (субподрядчиков), в случае если это допускается условиями проекта </w:t>
      </w:r>
      <w:r w:rsidR="00A970F0">
        <w:rPr>
          <w:b w:val="0"/>
          <w:bCs w:val="0"/>
          <w:sz w:val="28"/>
          <w:szCs w:val="28"/>
        </w:rPr>
        <w:t xml:space="preserve">              </w:t>
      </w:r>
      <w:r w:rsidRPr="00F9745F">
        <w:rPr>
          <w:b w:val="0"/>
          <w:bCs w:val="0"/>
          <w:sz w:val="28"/>
          <w:szCs w:val="28"/>
        </w:rPr>
        <w:t>контракта либо, если в проекте кон</w:t>
      </w:r>
      <w:r w:rsidR="00A970F0">
        <w:rPr>
          <w:b w:val="0"/>
          <w:bCs w:val="0"/>
          <w:sz w:val="28"/>
          <w:szCs w:val="28"/>
        </w:rPr>
        <w:t>тракта данный вопрос не урегули</w:t>
      </w:r>
      <w:r w:rsidRPr="00F9745F">
        <w:rPr>
          <w:b w:val="0"/>
          <w:bCs w:val="0"/>
          <w:sz w:val="28"/>
          <w:szCs w:val="28"/>
        </w:rPr>
        <w:t xml:space="preserve">рован, если это допускается положениями Гражданского кодекса Российской Федерации </w:t>
      </w:r>
      <w:r w:rsidR="00A970F0">
        <w:rPr>
          <w:b w:val="0"/>
          <w:bCs w:val="0"/>
          <w:sz w:val="28"/>
          <w:szCs w:val="28"/>
        </w:rPr>
        <w:t xml:space="preserve">    </w:t>
      </w:r>
      <w:r w:rsidRPr="00F9745F">
        <w:rPr>
          <w:b w:val="0"/>
          <w:bCs w:val="0"/>
          <w:sz w:val="28"/>
          <w:szCs w:val="28"/>
        </w:rPr>
        <w:t xml:space="preserve">для соответствующего предмету контракта виду гражданско-правового </w:t>
      </w:r>
      <w:r w:rsidR="00A970F0">
        <w:rPr>
          <w:b w:val="0"/>
          <w:bCs w:val="0"/>
          <w:sz w:val="28"/>
          <w:szCs w:val="28"/>
        </w:rPr>
        <w:t xml:space="preserve">                            </w:t>
      </w:r>
      <w:r w:rsidRPr="00F9745F">
        <w:rPr>
          <w:b w:val="0"/>
          <w:bCs w:val="0"/>
          <w:sz w:val="28"/>
          <w:szCs w:val="28"/>
        </w:rPr>
        <w:t>договора.</w:t>
      </w:r>
      <w:bookmarkStart w:id="39" w:name="_Ref354131841"/>
      <w:bookmarkEnd w:id="37"/>
    </w:p>
    <w:p w:rsidR="0020506E" w:rsidRPr="00F9745F" w:rsidRDefault="0020506E" w:rsidP="0020506E">
      <w:pPr>
        <w:pStyle w:val="20"/>
        <w:keepNext w:val="0"/>
        <w:keepLines/>
        <w:tabs>
          <w:tab w:val="clear" w:pos="576"/>
          <w:tab w:val="left" w:pos="1276"/>
        </w:tabs>
        <w:spacing w:after="0"/>
        <w:ind w:left="0" w:firstLine="567"/>
        <w:jc w:val="both"/>
        <w:rPr>
          <w:b w:val="0"/>
          <w:bCs w:val="0"/>
          <w:sz w:val="28"/>
          <w:szCs w:val="28"/>
        </w:rPr>
      </w:pPr>
      <w:r w:rsidRPr="00A970F0">
        <w:rPr>
          <w:b w:val="0"/>
          <w:bCs w:val="0"/>
          <w:spacing w:val="-4"/>
          <w:sz w:val="28"/>
          <w:szCs w:val="28"/>
        </w:rPr>
        <w:t>9.2. В случае если условиями проекта контракта предусмотрено привлечение</w:t>
      </w:r>
      <w:r w:rsidRPr="00F9745F">
        <w:rPr>
          <w:b w:val="0"/>
          <w:bCs w:val="0"/>
          <w:sz w:val="28"/>
          <w:szCs w:val="28"/>
        </w:rPr>
        <w:t xml:space="preserve"> к исполнению контракта субподрядчиков, соисполнителей из числа субъектов малого предпринимательства, социально ориентированных некоммерческих </w:t>
      </w:r>
      <w:r w:rsidR="00A970F0">
        <w:rPr>
          <w:b w:val="0"/>
          <w:bCs w:val="0"/>
          <w:sz w:val="28"/>
          <w:szCs w:val="28"/>
        </w:rPr>
        <w:t xml:space="preserve">           </w:t>
      </w:r>
      <w:r w:rsidRPr="00F9745F">
        <w:rPr>
          <w:b w:val="0"/>
          <w:bCs w:val="0"/>
          <w:sz w:val="28"/>
          <w:szCs w:val="28"/>
        </w:rPr>
        <w:t xml:space="preserve">организаций, и требование об этом содержится в извещении о проведении </w:t>
      </w:r>
      <w:r w:rsidR="00A970F0">
        <w:rPr>
          <w:b w:val="0"/>
          <w:bCs w:val="0"/>
          <w:sz w:val="28"/>
          <w:szCs w:val="28"/>
        </w:rPr>
        <w:t xml:space="preserve">                </w:t>
      </w:r>
      <w:r w:rsidRPr="00F9745F">
        <w:rPr>
          <w:b w:val="0"/>
          <w:bCs w:val="0"/>
          <w:sz w:val="28"/>
          <w:szCs w:val="28"/>
        </w:rPr>
        <w:t xml:space="preserve">конкурса и пункте 21 раздела II конкурсной документации, участник закупки, </w:t>
      </w:r>
      <w:r w:rsidR="00A970F0">
        <w:rPr>
          <w:b w:val="0"/>
          <w:bCs w:val="0"/>
          <w:sz w:val="28"/>
          <w:szCs w:val="28"/>
        </w:rPr>
        <w:t xml:space="preserve">              </w:t>
      </w:r>
      <w:r w:rsidRPr="00F9745F">
        <w:rPr>
          <w:b w:val="0"/>
          <w:bCs w:val="0"/>
          <w:sz w:val="28"/>
          <w:szCs w:val="28"/>
        </w:rPr>
        <w:t>не являющийся субъектом малого предпринимательства или социально ориентированной некоммерческой организацией, привлекает к исполнению контракта субподрядчиков,</w:t>
      </w:r>
      <w:r w:rsidR="00A970F0">
        <w:rPr>
          <w:b w:val="0"/>
          <w:bCs w:val="0"/>
          <w:sz w:val="28"/>
          <w:szCs w:val="28"/>
        </w:rPr>
        <w:t xml:space="preserve"> соисполнителей из числа вышена</w:t>
      </w:r>
      <w:r w:rsidRPr="00F9745F">
        <w:rPr>
          <w:b w:val="0"/>
          <w:bCs w:val="0"/>
          <w:sz w:val="28"/>
          <w:szCs w:val="28"/>
        </w:rPr>
        <w:t>званных субъектов и организаций. При этом заказчик в ходе исполнения контракта осуществляет контроль за исполнением данного требования.</w:t>
      </w:r>
      <w:bookmarkStart w:id="40" w:name="_Ref354131847"/>
      <w:bookmarkEnd w:id="39"/>
    </w:p>
    <w:p w:rsidR="0020506E" w:rsidRPr="00F9745F" w:rsidRDefault="0020506E" w:rsidP="0020506E">
      <w:pPr>
        <w:pStyle w:val="20"/>
        <w:keepNext w:val="0"/>
        <w:keepLines/>
        <w:tabs>
          <w:tab w:val="clear" w:pos="576"/>
          <w:tab w:val="left" w:pos="1276"/>
        </w:tabs>
        <w:spacing w:after="0"/>
        <w:ind w:left="0" w:firstLine="567"/>
        <w:jc w:val="both"/>
        <w:rPr>
          <w:b w:val="0"/>
          <w:bCs w:val="0"/>
          <w:sz w:val="28"/>
          <w:szCs w:val="28"/>
        </w:rPr>
      </w:pPr>
      <w:r w:rsidRPr="00F9745F">
        <w:rPr>
          <w:b w:val="0"/>
          <w:bCs w:val="0"/>
          <w:sz w:val="28"/>
          <w:szCs w:val="28"/>
        </w:rPr>
        <w:t xml:space="preserve">9.3. Неисполнение участником закупки, не являющимся субъектом малого предпринимательства или социально ориентированной некоммерческой органи-зацией, требования о привлечении к исполнению контракта субподрядчиков, </w:t>
      </w:r>
      <w:r w:rsidR="00A970F0">
        <w:rPr>
          <w:b w:val="0"/>
          <w:bCs w:val="0"/>
          <w:sz w:val="28"/>
          <w:szCs w:val="28"/>
        </w:rPr>
        <w:t xml:space="preserve">         </w:t>
      </w:r>
      <w:r w:rsidRPr="00F9745F">
        <w:rPr>
          <w:b w:val="0"/>
          <w:bCs w:val="0"/>
          <w:sz w:val="28"/>
          <w:szCs w:val="28"/>
        </w:rPr>
        <w:t xml:space="preserve">соисполнителей из числа субъектов малого предпринимательства и социально ориентированных некоммерческих организаций, влечет возникновение </w:t>
      </w:r>
      <w:r w:rsidR="00A970F0">
        <w:rPr>
          <w:b w:val="0"/>
          <w:bCs w:val="0"/>
          <w:sz w:val="28"/>
          <w:szCs w:val="28"/>
        </w:rPr>
        <w:t xml:space="preserve">                    </w:t>
      </w:r>
      <w:r w:rsidRPr="00F9745F">
        <w:rPr>
          <w:b w:val="0"/>
          <w:bCs w:val="0"/>
          <w:sz w:val="28"/>
          <w:szCs w:val="28"/>
        </w:rPr>
        <w:t>гражданско-правовой ответственности, предусмотренной условиями проекта контракта.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1" w:name="_Toc123405460"/>
      <w:bookmarkStart w:id="42" w:name="_Toc354408401"/>
      <w:bookmarkEnd w:id="38"/>
      <w:bookmarkEnd w:id="40"/>
      <w:r w:rsidRPr="00F9745F">
        <w:rPr>
          <w:szCs w:val="28"/>
        </w:rPr>
        <w:t xml:space="preserve">9.4. В случае если начальная (максимальная) цена контракта при осущест-влении закупки товара, работы, услуги превышает размер, установленный </w:t>
      </w:r>
      <w:r w:rsidR="00A970F0">
        <w:rPr>
          <w:szCs w:val="28"/>
        </w:rPr>
        <w:t xml:space="preserve">           </w:t>
      </w:r>
      <w:r w:rsidRPr="00F9745F">
        <w:rPr>
          <w:szCs w:val="28"/>
        </w:rPr>
        <w:t xml:space="preserve">Правительством Российской Федерации, поставщик (подрядчик, исполнитель) </w:t>
      </w:r>
      <w:r w:rsidRPr="00F9745F">
        <w:rPr>
          <w:szCs w:val="28"/>
        </w:rPr>
        <w:br/>
        <w:t xml:space="preserve">в соответствии с условиями контракта (раздел IV конкурсной документации) обязан предоставлять информацию о всех соисполнителях, субподрядчиках, </w:t>
      </w:r>
      <w:r w:rsidR="00A970F0">
        <w:rPr>
          <w:szCs w:val="28"/>
        </w:rPr>
        <w:t xml:space="preserve">            </w:t>
      </w:r>
      <w:r w:rsidRPr="00F9745F">
        <w:rPr>
          <w:szCs w:val="28"/>
        </w:rPr>
        <w:t>заключивших договор или договоры с поставщиком (подрядчиком, исполни</w:t>
      </w:r>
      <w:r w:rsidR="00A970F0">
        <w:rPr>
          <w:szCs w:val="28"/>
        </w:rPr>
        <w:t xml:space="preserve">-         </w:t>
      </w:r>
      <w:r w:rsidRPr="00F9745F">
        <w:rPr>
          <w:szCs w:val="28"/>
        </w:rPr>
        <w:t xml:space="preserve">телем), цена которого или общая цена которых составляет более </w:t>
      </w:r>
      <w:r w:rsidRPr="00F9745F">
        <w:rPr>
          <w:szCs w:val="28"/>
        </w:rPr>
        <w:br/>
        <w:t xml:space="preserve">чем десять процентов цены контракта. Указанная информация предоставляется поставщиком (подрядчиком, исполнителем) заказчику в течение десяти дней </w:t>
      </w:r>
      <w:r w:rsidRPr="00F9745F">
        <w:rPr>
          <w:szCs w:val="28"/>
        </w:rPr>
        <w:br/>
        <w:t>с момента заключения соответствующего договора с соисполнителем, субподрядчиком.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9.5. За непредставление информации, указанной в подпункте 9.4 настоящей главы, в проекте контракта предусмотрена ответственность в виде взыскания </w:t>
      </w:r>
      <w:r w:rsidRPr="00F9745F">
        <w:rPr>
          <w:szCs w:val="28"/>
        </w:rPr>
        <w:br/>
        <w:t xml:space="preserve">с поставщика (подрядчика, исполнителя) пени в размере одной трехсотой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>действующей на дату уплаты пени ключевой ставки Центрального банка Российской Федерации от цены договора, заключенного поставщиком (подрядчиком, исполнителем) с соисполнителем, субподрядчиком. Пеня подлежит начислению за каждый день просрочки исполнения такого обязательства.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9745F">
        <w:rPr>
          <w:rFonts w:eastAsia="Calibri"/>
          <w:szCs w:val="28"/>
        </w:rPr>
        <w:t>10. Расходы на участие в конкурсе и при заключении контракта.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F9745F">
        <w:rPr>
          <w:rFonts w:eastAsia="Calibri"/>
          <w:szCs w:val="28"/>
        </w:rPr>
        <w:t xml:space="preserve">Участник закупки несет все расходы, связанные с подготовкой и подачей заявки на участие в конкурсе, участием в конкурсе и заключением контракта, </w:t>
      </w:r>
      <w:r w:rsidRPr="00F9745F">
        <w:rPr>
          <w:rFonts w:eastAsia="Calibri"/>
          <w:szCs w:val="28"/>
        </w:rPr>
        <w:br/>
        <w:t>а заказчик не имеет обязательств в связи с такими расходами, за исключением случаев, прямо предусмотренных законодательством Российской Федерации.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3" w:name="_Ref166312468"/>
      <w:bookmarkEnd w:id="10"/>
      <w:bookmarkEnd w:id="41"/>
      <w:bookmarkEnd w:id="42"/>
      <w:r w:rsidRPr="00F9745F">
        <w:rPr>
          <w:szCs w:val="28"/>
        </w:rPr>
        <w:t>11. Преимущества, предоставляемые при участии в закупке.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11.1. Заказчик предоставляет преимущества учреждениям и предприятиям уголовно-исполнительной системы, организациям инвалидов, осуществляющим производство товаров, выполнение работ, оказание услуг, при участии в опреде-лении поставщиков (исполнителей, подрядчиков) в порядке и в соответствии </w:t>
      </w:r>
      <w:r w:rsidRPr="00F9745F">
        <w:rPr>
          <w:szCs w:val="28"/>
        </w:rPr>
        <w:br/>
        <w:t>с перечнем товаров, работ, услуг, установленными Правительством Российской Федерации. Сведения о предоставлении вышеуказанных преимуществ содер-жатся в пункте 19 раздела II конкурсной документации.</w:t>
      </w:r>
    </w:p>
    <w:bookmarkEnd w:id="43"/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11.2. Преимущества при участии в определении поставщиков (подрядчиков, исполнителей) учреждениям и предприятиям уголовно-исполнительной </w:t>
      </w:r>
      <w:r w:rsidR="00A970F0">
        <w:rPr>
          <w:szCs w:val="28"/>
        </w:rPr>
        <w:t xml:space="preserve">                        </w:t>
      </w:r>
      <w:r w:rsidRPr="00F9745F">
        <w:rPr>
          <w:szCs w:val="28"/>
        </w:rPr>
        <w:t>системы, организациям инвалидов устанавливаются в отношении предлагаемой цены контракта в размере до пятнадцати процентов в установленном Правительством Российской Федерации п</w:t>
      </w:r>
      <w:r w:rsidR="00A970F0">
        <w:rPr>
          <w:szCs w:val="28"/>
        </w:rPr>
        <w:t>орядке и в соответствии с утвер</w:t>
      </w:r>
      <w:r w:rsidRPr="00F9745F">
        <w:rPr>
          <w:szCs w:val="28"/>
        </w:rPr>
        <w:t xml:space="preserve">жденными </w:t>
      </w:r>
      <w:r w:rsidR="00A970F0">
        <w:rPr>
          <w:szCs w:val="28"/>
        </w:rPr>
        <w:t xml:space="preserve">                  </w:t>
      </w:r>
      <w:r w:rsidRPr="00F9745F">
        <w:rPr>
          <w:szCs w:val="28"/>
        </w:rPr>
        <w:t>Правительством Российской Федерации перечнями товаров, работ, услуг.</w:t>
      </w:r>
    </w:p>
    <w:p w:rsidR="0020506E" w:rsidRPr="00F9745F" w:rsidRDefault="0020506E" w:rsidP="0020506E">
      <w:pPr>
        <w:tabs>
          <w:tab w:val="left" w:pos="1134"/>
        </w:tabs>
        <w:ind w:firstLine="567"/>
        <w:jc w:val="both"/>
        <w:rPr>
          <w:szCs w:val="28"/>
        </w:rPr>
      </w:pPr>
      <w:r w:rsidRPr="00F9745F">
        <w:rPr>
          <w:szCs w:val="28"/>
        </w:rPr>
        <w:t>11.3. В случае если победителем конкурса признано учреждение, предпри</w:t>
      </w:r>
      <w:r w:rsidR="00A970F0">
        <w:rPr>
          <w:szCs w:val="28"/>
        </w:rPr>
        <w:t>-</w:t>
      </w:r>
      <w:r w:rsidRPr="00F9745F">
        <w:rPr>
          <w:szCs w:val="28"/>
        </w:rPr>
        <w:t xml:space="preserve">ятие, организация, которым предоставлены преимущества, контракт </w:t>
      </w:r>
      <w:r w:rsidRPr="00F9745F">
        <w:rPr>
          <w:szCs w:val="28"/>
        </w:rPr>
        <w:br/>
        <w:t xml:space="preserve">по требованию победителя заключается по предложенной им цене с учетом </w:t>
      </w:r>
      <w:r w:rsidR="00A970F0">
        <w:rPr>
          <w:szCs w:val="28"/>
        </w:rPr>
        <w:t xml:space="preserve">               </w:t>
      </w:r>
      <w:r w:rsidRPr="00F9745F">
        <w:rPr>
          <w:szCs w:val="28"/>
        </w:rPr>
        <w:t>преимущества в отношении цены контрак</w:t>
      </w:r>
      <w:r w:rsidR="00A970F0">
        <w:rPr>
          <w:szCs w:val="28"/>
        </w:rPr>
        <w:t xml:space="preserve">та, но не выше начальной (макси-            </w:t>
      </w:r>
      <w:r w:rsidRPr="00F9745F">
        <w:rPr>
          <w:szCs w:val="28"/>
        </w:rPr>
        <w:t>мальной) цены контракта, указанной в извещении об осуществлении закупки.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12. Закупка у субъектов малого предпринимательства, социально ориентированных некоммерческих организаций.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12.1. В случае если проводится конкурс среди субъектов малого предпринимательства, социально ориент</w:t>
      </w:r>
      <w:r w:rsidR="00A970F0">
        <w:rPr>
          <w:szCs w:val="28"/>
        </w:rPr>
        <w:t>ированных некоммерческих органи</w:t>
      </w:r>
      <w:r w:rsidRPr="00F9745F">
        <w:rPr>
          <w:szCs w:val="28"/>
        </w:rPr>
        <w:t xml:space="preserve">заций в соответствии с указанием на это в извещении о проведении открытого конкурса </w:t>
      </w:r>
      <w:r w:rsidR="00A970F0">
        <w:rPr>
          <w:szCs w:val="28"/>
        </w:rPr>
        <w:t xml:space="preserve">                      </w:t>
      </w:r>
      <w:r w:rsidRPr="00F9745F">
        <w:rPr>
          <w:szCs w:val="28"/>
        </w:rPr>
        <w:t xml:space="preserve">в электронной форме и в </w:t>
      </w:r>
      <w:hyperlink r:id="rId17" w:history="1">
        <w:r w:rsidRPr="00F9745F">
          <w:rPr>
            <w:szCs w:val="28"/>
          </w:rPr>
          <w:t>пункте 20 раздела II</w:t>
        </w:r>
      </w:hyperlink>
      <w:r w:rsidRPr="00F9745F">
        <w:rPr>
          <w:szCs w:val="28"/>
        </w:rPr>
        <w:t xml:space="preserve"> конкурсной документации, участниками такого конкурса могут быть только субъекты малого предпринимательства, социально ориентированные некоммерческие организации.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12.2. Статус субъекта малого предпринимательства определяется </w:t>
      </w:r>
      <w:r w:rsidRPr="00F9745F">
        <w:rPr>
          <w:szCs w:val="28"/>
        </w:rPr>
        <w:br/>
        <w:t xml:space="preserve">в соответствии с Федеральным </w:t>
      </w:r>
      <w:hyperlink r:id="rId18" w:history="1">
        <w:r w:rsidRPr="00F9745F">
          <w:rPr>
            <w:szCs w:val="28"/>
          </w:rPr>
          <w:t>законом</w:t>
        </w:r>
      </w:hyperlink>
      <w:r w:rsidRPr="00F9745F">
        <w:rPr>
          <w:szCs w:val="28"/>
        </w:rPr>
        <w:t xml:space="preserve"> от 24.07.2007 № 209-ФЗ «О развитии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>малого и среднего предпринимательства в Российской Федерации». К социально ориентирован</w:t>
      </w:r>
      <w:r w:rsidR="00A970F0">
        <w:rPr>
          <w:szCs w:val="28"/>
        </w:rPr>
        <w:t>ным некоммерческим организациям</w:t>
      </w:r>
      <w:r w:rsidRPr="00F9745F">
        <w:rPr>
          <w:szCs w:val="28"/>
        </w:rPr>
        <w:t xml:space="preserve"> относятся юридические лица, осуществляющие в соответствии с учредительными документами виды деятельности, предусмотренные </w:t>
      </w:r>
      <w:hyperlink r:id="rId19" w:history="1">
        <w:r w:rsidRPr="00F9745F">
          <w:rPr>
            <w:szCs w:val="28"/>
          </w:rPr>
          <w:t>частью 1 статьи 31.1</w:t>
        </w:r>
      </w:hyperlink>
      <w:r w:rsidRPr="00F9745F">
        <w:rPr>
          <w:szCs w:val="28"/>
        </w:rPr>
        <w:t xml:space="preserve"> Федерального закона от 12.01.1996 № 7-ФЗ «О некоммерческих организациях» (за исключением социально ориентированных некоммерческих организаций, учредителями которых являются </w:t>
      </w:r>
      <w:r w:rsidR="00A970F0">
        <w:rPr>
          <w:szCs w:val="28"/>
        </w:rPr>
        <w:t xml:space="preserve">     </w:t>
      </w:r>
      <w:r w:rsidRPr="00F9745F">
        <w:rPr>
          <w:szCs w:val="28"/>
        </w:rPr>
        <w:t>Российская Федерация, субъекты Российской Федерации или муниципальные образования).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4" w:name="_Ref11225592"/>
      <w:bookmarkStart w:id="45" w:name="_Toc13035844"/>
      <w:bookmarkStart w:id="46" w:name="_Toc123405463"/>
      <w:bookmarkStart w:id="47" w:name="_Toc169628374"/>
      <w:bookmarkStart w:id="48" w:name="_Toc354408403"/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Глава II. Конкурсная документация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1. Предоставление конкурсной документации</w:t>
      </w:r>
      <w:bookmarkEnd w:id="44"/>
      <w:bookmarkEnd w:id="45"/>
      <w:bookmarkEnd w:id="46"/>
      <w:bookmarkEnd w:id="47"/>
      <w:bookmarkEnd w:id="48"/>
      <w:r w:rsidRPr="00F9745F">
        <w:rPr>
          <w:szCs w:val="28"/>
        </w:rPr>
        <w:t>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9" w:name="_Ref166101804"/>
      <w:r w:rsidRPr="00F9745F">
        <w:rPr>
          <w:szCs w:val="28"/>
        </w:rPr>
        <w:t>Конкурсная документация доступна для ознакомления в единой информа-ционной системе без взимания платы.</w:t>
      </w:r>
      <w:bookmarkEnd w:id="49"/>
      <w:r w:rsidRPr="00F9745F">
        <w:rPr>
          <w:b/>
          <w:bCs/>
          <w:szCs w:val="28"/>
        </w:rPr>
        <w:t xml:space="preserve"> </w:t>
      </w:r>
      <w:r w:rsidRPr="00F9745F">
        <w:rPr>
          <w:szCs w:val="28"/>
        </w:rPr>
        <w:t xml:space="preserve">Размещение конкурсной документации </w:t>
      </w:r>
      <w:r w:rsidRPr="00F9745F">
        <w:rPr>
          <w:szCs w:val="28"/>
        </w:rPr>
        <w:br/>
        <w:t xml:space="preserve">в единой информационной системе осуществляется </w:t>
      </w:r>
      <w:r w:rsidRPr="00F9745F">
        <w:rPr>
          <w:bCs/>
          <w:szCs w:val="28"/>
        </w:rPr>
        <w:t>уполномоченным органом</w:t>
      </w:r>
      <w:r w:rsidRPr="00F9745F">
        <w:rPr>
          <w:b/>
          <w:bCs/>
          <w:szCs w:val="28"/>
        </w:rPr>
        <w:t xml:space="preserve"> </w:t>
      </w:r>
      <w:r w:rsidRPr="00F9745F">
        <w:rPr>
          <w:szCs w:val="28"/>
        </w:rPr>
        <w:t xml:space="preserve">одновременно с размещением извещения о проведении открытого конкурса </w:t>
      </w:r>
      <w:r w:rsidRPr="00F9745F">
        <w:rPr>
          <w:szCs w:val="28"/>
        </w:rPr>
        <w:br/>
        <w:t>в электронной форме.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0" w:name="_Toc123405464"/>
      <w:bookmarkStart w:id="51" w:name="_Toc354408404"/>
      <w:r w:rsidRPr="00F9745F">
        <w:rPr>
          <w:szCs w:val="28"/>
        </w:rPr>
        <w:t>2. Разъяснение положений конкурсной документации</w:t>
      </w:r>
      <w:bookmarkEnd w:id="50"/>
      <w:bookmarkEnd w:id="51"/>
      <w:r w:rsidRPr="00F9745F">
        <w:rPr>
          <w:szCs w:val="28"/>
        </w:rPr>
        <w:t>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 w:rsidRPr="00F9745F">
        <w:rPr>
          <w:szCs w:val="28"/>
        </w:rPr>
        <w:t xml:space="preserve">2.1. При проведении конкурса какие-либо переговоры заказчика, уполномоченного органа или комиссии по осуществлению закупок (далее – комиссия) </w:t>
      </w:r>
      <w:r w:rsidR="00A970F0">
        <w:rPr>
          <w:szCs w:val="28"/>
        </w:rPr>
        <w:t xml:space="preserve">                  </w:t>
      </w:r>
      <w:r w:rsidRPr="00F9745F">
        <w:rPr>
          <w:szCs w:val="28"/>
        </w:rPr>
        <w:t xml:space="preserve">с участником закупки в отношении заявок, предложений на участие </w:t>
      </w:r>
      <w:r w:rsidRPr="00F9745F">
        <w:rPr>
          <w:szCs w:val="28"/>
        </w:rPr>
        <w:br/>
        <w:t xml:space="preserve">в данной процедуре, в том числе в отношении заявки или предложения, </w:t>
      </w:r>
      <w:r w:rsidR="00A970F0">
        <w:rPr>
          <w:szCs w:val="28"/>
        </w:rPr>
        <w:t xml:space="preserve">                           </w:t>
      </w:r>
      <w:r w:rsidRPr="00F9745F">
        <w:rPr>
          <w:szCs w:val="28"/>
        </w:rPr>
        <w:t>поданных таким участником, не допускается до подведения результатов данной процедуры и определения ее победителя, за исключением случаев, предусмотренных Законом о контрактной системе.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2.2. При проведении конкурса какие-либо переговоры заказчика, уполномоченного органа с оператором электронной площадки и оператора электронной площадки с участником закупки не допускается в случае, если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br/>
        <w:t xml:space="preserve">в результате этих переговоров создаются преимущественные условия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br/>
        <w:t>для участия в электронной процедуре и (или) условия для разглашения конфиденциальной информации.</w:t>
      </w:r>
      <w:bookmarkStart w:id="52" w:name="_Ref166349349"/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>2.3. Любой участник конкурса, заре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>гистрированный в единой информа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ционной системе</w:t>
      </w:r>
      <w:r w:rsidRPr="00F9745F">
        <w:rPr>
          <w:rStyle w:val="afd"/>
          <w:b w:val="0"/>
          <w:sz w:val="28"/>
          <w:szCs w:val="28"/>
        </w:rPr>
        <w:footnoteReference w:id="2"/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 и аккредитованный на электронной площадке, вправе направить оператору электронной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площадки с использованием программно-аппаратных средств электронной площадки, на которой проводится конкурс, запрос о даче разъяснений положений конкурсной документации. При этом участник конкурса вправе направить не более чем три запроса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даче разъяс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нений положений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конкурсной документации в отношении одного конкурса. В течение одного часа с момента поступления указанного запроса он направляется оператором электронной площадки заказчику, уполномоченному органу без указания сведений об участнике закупки, направившем данный запрос.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2.4. В течение двух рабочих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конкурсной документации </w:t>
      </w:r>
      <w:r w:rsidRPr="00F9745F">
        <w:rPr>
          <w:szCs w:val="28"/>
        </w:rPr>
        <w:br/>
        <w:t xml:space="preserve">с указанием предмета запроса при условии, что указанный запрос поступил </w:t>
      </w:r>
      <w:r w:rsidRPr="00F9745F">
        <w:rPr>
          <w:szCs w:val="28"/>
        </w:rPr>
        <w:br/>
        <w:t xml:space="preserve">не позднее чем за пять дней до даты окончания срока подачи заявок на участие </w:t>
      </w:r>
      <w:r w:rsidRPr="00F9745F">
        <w:rPr>
          <w:szCs w:val="28"/>
        </w:rPr>
        <w:br/>
        <w:t xml:space="preserve">в открытом конкурсе. Дата начала и окончания срока предоставления участникам закупки разъяснений положений конкурсной документации указаны </w:t>
      </w:r>
      <w:r w:rsidR="00A970F0">
        <w:rPr>
          <w:szCs w:val="28"/>
        </w:rPr>
        <w:t xml:space="preserve">                          </w:t>
      </w:r>
      <w:r w:rsidRPr="00F9745F">
        <w:rPr>
          <w:szCs w:val="28"/>
        </w:rPr>
        <w:t xml:space="preserve">в пункте 22 раздела </w:t>
      </w:r>
      <w:r w:rsidRPr="00F9745F">
        <w:rPr>
          <w:szCs w:val="28"/>
          <w:lang w:val="en-US"/>
        </w:rPr>
        <w:t>II</w:t>
      </w:r>
      <w:r w:rsidRPr="00F9745F">
        <w:rPr>
          <w:szCs w:val="28"/>
        </w:rPr>
        <w:t xml:space="preserve"> конкурсной документации. </w:t>
      </w:r>
    </w:p>
    <w:bookmarkEnd w:id="52"/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3. Внесение изменений в извещение о проведении открытого конкурса </w:t>
      </w:r>
      <w:r w:rsidRPr="00F9745F">
        <w:rPr>
          <w:szCs w:val="28"/>
        </w:rPr>
        <w:br/>
        <w:t>в электронной форме и конкурсную документацию.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3.1. Заказчик вправе принять решение о внесении изменений в извещение </w:t>
      </w:r>
      <w:r w:rsidRPr="00F9745F">
        <w:rPr>
          <w:szCs w:val="28"/>
        </w:rPr>
        <w:br/>
        <w:t xml:space="preserve">о проведении открытого конкурса в электронной форме и конкурсную документацию не позднее чем за пять дней до даты окончания срока подачи заявок </w:t>
      </w:r>
      <w:r w:rsidR="00A970F0">
        <w:rPr>
          <w:szCs w:val="28"/>
        </w:rPr>
        <w:t xml:space="preserve">                        </w:t>
      </w:r>
      <w:r w:rsidRPr="00F9745F">
        <w:rPr>
          <w:szCs w:val="28"/>
        </w:rPr>
        <w:t>на участие в конкурсе. Изменение объекта закупки и увеличение размера обеспечения заявок на участие в конкурсе не допускаются.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3.2. В течение одного дня с даты принятия указанного решения такие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размещаются уполномоченным органом в порядке, установленном для размещения извещения о проведении открытого конкурса в электронной форме. При этом срок подачи заявок на участие в конкурсе должен быть продлен таким образом, чтобы с даты размещения в единой информационной системе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таких изменений до даты окончания срока подачи заявок на участие в конкурсе этот срок составлял не менее чем десять рабочих дней, за исключением случаев, предусмотренных Законом о контрактной системе.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3.3. Заказчик, уполномоченный орган не несут ответственности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случае если участник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закупки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ознакомился с изменениями, внесенными в извещение о проведении открытого конкурса в электронной форме и конкурсную документацию, размещенными надлежащим образом. 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4. Отмена конкурса.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4.1. Заказчик вправе отменить конкурс не позднее чем за пять дней до даты окончания срока подачи заявок на участие в конкурсе.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4.2. По истечении срока отмены конкурса и до заключения контракта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заказчик вправе отменить конкурс только в случае возникновения обстоятельств непреодолимой силы в соответствии с гражданским законодательством.</w:t>
      </w:r>
      <w:bookmarkStart w:id="53" w:name="_Ref166349406"/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4.3. Решение об отмене конкурса размещается в единой информационной системе в день принятия такого решения, а также незамедлительно доводится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до сведения участников такой процедуры, подавших заявки (при наличии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br/>
        <w:t>у заказчика информации для осуществления связи с участниками такой процедуры). Процедура определения поставщика (подрядчика, исполнителя) считается отмененной с момента размещения решения о ее отмене в единой информационной системе.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4.4. Оператор электронной площадки возвращает заявки участникам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отмене такой процедуры. Заказчик не позднее следующего рабочего дня после даты принятия решения об отмене конкурса обязан внести соответствующие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в план-график.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4.5. При отмене закупки заказчик не несет ответственности перед участниками закупки, подавшими заявки, за исключением случая, если вследствие 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Pr="00A970F0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отмены закупки ее участникам причин</w:t>
      </w:r>
      <w:r w:rsidR="00A970F0" w:rsidRPr="00A970F0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ены убытки в результате недобро</w:t>
      </w:r>
      <w:r w:rsidRPr="00A970F0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совестных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действий заказчика. </w:t>
      </w:r>
    </w:p>
    <w:p w:rsidR="0020506E" w:rsidRPr="00F9745F" w:rsidRDefault="0020506E" w:rsidP="0020506E">
      <w:pPr>
        <w:ind w:firstLine="567"/>
        <w:jc w:val="both"/>
      </w:pP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F9745F">
        <w:rPr>
          <w:szCs w:val="28"/>
        </w:rPr>
        <w:t>Глава III. Требования к содержан</w:t>
      </w:r>
      <w:r w:rsidR="00A970F0">
        <w:rPr>
          <w:szCs w:val="28"/>
        </w:rPr>
        <w:t>ию заявки на участие в конкурсе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1. Форма заявки на участие в конкурсе.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54" w:name="Par1"/>
      <w:bookmarkStart w:id="55" w:name="Par3"/>
      <w:bookmarkStart w:id="56" w:name="_Toc123405468"/>
      <w:bookmarkStart w:id="57" w:name="_Ref166562614"/>
      <w:bookmarkStart w:id="58" w:name="_Toc354408408"/>
      <w:bookmarkEnd w:id="53"/>
      <w:bookmarkEnd w:id="54"/>
      <w:bookmarkEnd w:id="55"/>
      <w:r w:rsidRPr="00F9745F">
        <w:rPr>
          <w:bCs/>
          <w:szCs w:val="28"/>
        </w:rPr>
        <w:t xml:space="preserve">1.1. Заявка на участие в конкурсе состоит из двух частей и предложения участника конкурса о цене контракта и направляется участником конкурса </w:t>
      </w:r>
      <w:r w:rsidR="00A970F0">
        <w:rPr>
          <w:bCs/>
          <w:szCs w:val="28"/>
        </w:rPr>
        <w:t xml:space="preserve">                 </w:t>
      </w:r>
      <w:r w:rsidRPr="00F9745F">
        <w:rPr>
          <w:bCs/>
          <w:szCs w:val="28"/>
        </w:rPr>
        <w:t xml:space="preserve">оператору электронной площадки в форме трех электронных документов, </w:t>
      </w:r>
      <w:r w:rsidR="00A970F0">
        <w:rPr>
          <w:bCs/>
          <w:szCs w:val="28"/>
        </w:rPr>
        <w:t xml:space="preserve">                    </w:t>
      </w:r>
      <w:r w:rsidRPr="00F9745F">
        <w:rPr>
          <w:bCs/>
          <w:szCs w:val="28"/>
        </w:rPr>
        <w:t>которые подаются одновременно.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>1.2. Первая часть заявки на участие в конкурсе должна содержать следу</w:t>
      </w:r>
      <w:r w:rsidR="00A970F0">
        <w:rPr>
          <w:bCs/>
          <w:szCs w:val="28"/>
        </w:rPr>
        <w:t>-</w:t>
      </w:r>
      <w:r w:rsidRPr="00F9745F">
        <w:rPr>
          <w:bCs/>
          <w:szCs w:val="28"/>
        </w:rPr>
        <w:t>ющие сведения: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1) согласие участника конкурса на поставку товара, выполнение работ </w:t>
      </w:r>
      <w:r w:rsidRPr="00F9745F">
        <w:rPr>
          <w:bCs/>
          <w:szCs w:val="28"/>
        </w:rPr>
        <w:br/>
        <w:t xml:space="preserve">или оказание услуги на условиях, предусмотренных конкурсной документацией и не подлежащих изменению по результатам проведения конкурса (такое </w:t>
      </w:r>
      <w:r w:rsidR="00A970F0">
        <w:rPr>
          <w:bCs/>
          <w:szCs w:val="28"/>
        </w:rPr>
        <w:t xml:space="preserve">                      </w:t>
      </w:r>
      <w:r w:rsidRPr="00F9745F">
        <w:rPr>
          <w:bCs/>
          <w:szCs w:val="28"/>
        </w:rPr>
        <w:t>согласие дается с применением программно-аппаратных средств электронной площадки);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2) предложение участника конкурса о качественных, функциональных </w:t>
      </w:r>
      <w:r w:rsidRPr="00F9745F">
        <w:rPr>
          <w:bCs/>
          <w:szCs w:val="28"/>
        </w:rPr>
        <w:br/>
        <w:t xml:space="preserve">и об экологических характеристиках объекта закупки при установлении </w:t>
      </w:r>
      <w:r w:rsidRPr="00F9745F">
        <w:rPr>
          <w:bCs/>
          <w:szCs w:val="28"/>
        </w:rPr>
        <w:br/>
        <w:t xml:space="preserve">в конкурсной документации критерия, предусмотренного </w:t>
      </w:r>
      <w:hyperlink r:id="rId20" w:history="1">
        <w:r w:rsidRPr="00F9745F">
          <w:rPr>
            <w:bCs/>
            <w:szCs w:val="28"/>
          </w:rPr>
          <w:t xml:space="preserve">пунктом 3 части 1 </w:t>
        </w:r>
        <w:r w:rsidR="00A970F0">
          <w:rPr>
            <w:bCs/>
            <w:szCs w:val="28"/>
          </w:rPr>
          <w:t xml:space="preserve">                </w:t>
        </w:r>
        <w:r w:rsidRPr="00F9745F">
          <w:rPr>
            <w:bCs/>
            <w:szCs w:val="28"/>
          </w:rPr>
          <w:t xml:space="preserve">статьи 32 </w:t>
        </w:r>
      </w:hyperlink>
      <w:r w:rsidRPr="00F9745F">
        <w:rPr>
          <w:bCs/>
          <w:szCs w:val="28"/>
        </w:rPr>
        <w:t xml:space="preserve">Закона о контрактной системе. При этом отсутствие указанного предложения не является основанием для принятия решения об отказе участнику </w:t>
      </w:r>
      <w:r w:rsidR="00A970F0">
        <w:rPr>
          <w:bCs/>
          <w:szCs w:val="28"/>
        </w:rPr>
        <w:t xml:space="preserve">               </w:t>
      </w:r>
      <w:r w:rsidRPr="00F9745F">
        <w:rPr>
          <w:bCs/>
          <w:szCs w:val="28"/>
        </w:rPr>
        <w:t>закупки в допуске к участию в конкурсе;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3) при осуществлении закупки товара или закупки работы, услуги, </w:t>
      </w:r>
      <w:r w:rsidRPr="00F9745F">
        <w:rPr>
          <w:bCs/>
          <w:szCs w:val="28"/>
        </w:rPr>
        <w:br/>
        <w:t>для выполнения, оказания которых используется товар: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>а) наименование страны происхождения товара</w:t>
      </w:r>
      <w:r w:rsidRPr="00F9745F">
        <w:rPr>
          <w:rStyle w:val="afd"/>
          <w:bCs/>
          <w:szCs w:val="28"/>
        </w:rPr>
        <w:footnoteReference w:id="3"/>
      </w:r>
      <w:r w:rsidRPr="00F9745F">
        <w:rPr>
          <w:bCs/>
          <w:szCs w:val="28"/>
        </w:rPr>
        <w:t xml:space="preserve"> (в случае если в извещении о проведении открытого конкурса в электронной форме, в пункте 18 раздела </w:t>
      </w:r>
      <w:r w:rsidRPr="00F9745F">
        <w:rPr>
          <w:bCs/>
          <w:szCs w:val="28"/>
          <w:lang w:val="en-US"/>
        </w:rPr>
        <w:t>II</w:t>
      </w:r>
      <w:r w:rsidRPr="00F9745F">
        <w:rPr>
          <w:bCs/>
          <w:szCs w:val="28"/>
        </w:rPr>
        <w:t xml:space="preserve">   конкурсной документации предусмотрено установление условий, запретов, ограничений допуска товаров, происходящих из иностранного государства </w:t>
      </w:r>
      <w:r w:rsidRPr="00F9745F">
        <w:rPr>
          <w:bCs/>
          <w:szCs w:val="28"/>
        </w:rPr>
        <w:br/>
        <w:t xml:space="preserve">или группы иностранных государств, в соответствии со </w:t>
      </w:r>
      <w:hyperlink r:id="rId21" w:history="1">
        <w:r w:rsidRPr="00F9745F">
          <w:rPr>
            <w:bCs/>
            <w:szCs w:val="28"/>
          </w:rPr>
          <w:t>статьей 14</w:t>
        </w:r>
      </w:hyperlink>
      <w:r w:rsidRPr="00F9745F">
        <w:rPr>
          <w:bCs/>
          <w:szCs w:val="28"/>
        </w:rPr>
        <w:t xml:space="preserve"> Закона </w:t>
      </w:r>
      <w:r w:rsidRPr="00F9745F">
        <w:rPr>
          <w:bCs/>
          <w:szCs w:val="28"/>
        </w:rPr>
        <w:br/>
        <w:t>о контрактной системе);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>б) конкретные показатели товара, соответствующие значениям, установ</w:t>
      </w:r>
      <w:r w:rsidR="00A970F0">
        <w:rPr>
          <w:bCs/>
          <w:szCs w:val="28"/>
        </w:rPr>
        <w:t>-</w:t>
      </w:r>
      <w:r w:rsidRPr="00F9745F">
        <w:rPr>
          <w:bCs/>
          <w:szCs w:val="28"/>
        </w:rPr>
        <w:t xml:space="preserve">ленным конкурсной документацией, и указание на товарный знак </w:t>
      </w:r>
      <w:r w:rsidRPr="00F9745F">
        <w:rPr>
          <w:bCs/>
          <w:szCs w:val="28"/>
        </w:rPr>
        <w:br/>
        <w:t xml:space="preserve">(при наличии). Информация, предусмотренная настоящим подпунктом, включается в заявку на участие в конкурсе в случае отсутствия в конкурсной документации указания на товарный знак или в случае, если участник закупки предлагает товар, который обозначен товарным знаком, отличным от товарного знака, </w:t>
      </w:r>
      <w:r w:rsidR="00A970F0">
        <w:rPr>
          <w:bCs/>
          <w:szCs w:val="28"/>
        </w:rPr>
        <w:t xml:space="preserve">              </w:t>
      </w:r>
      <w:r w:rsidRPr="00F9745F">
        <w:rPr>
          <w:bCs/>
          <w:szCs w:val="28"/>
        </w:rPr>
        <w:t>указанного в конкурсной документации.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1.3. В первой части заявки на участие в конкурсе не допускается указание сведений об участнике конкурса, подавшем заявку на участие в таком конкурсе, а также сведений о предлагаемой этим участником конкурса цене контракта. </w:t>
      </w:r>
      <w:r w:rsidRPr="00F9745F">
        <w:rPr>
          <w:bCs/>
          <w:szCs w:val="28"/>
        </w:rPr>
        <w:br/>
        <w:t xml:space="preserve">При этом первая часть заявки на участие в конкурсе может содержать эскиз, </w:t>
      </w:r>
      <w:r w:rsidR="00A970F0">
        <w:rPr>
          <w:bCs/>
          <w:szCs w:val="28"/>
        </w:rPr>
        <w:t xml:space="preserve">              </w:t>
      </w:r>
      <w:r w:rsidRPr="00F9745F">
        <w:rPr>
          <w:bCs/>
          <w:szCs w:val="28"/>
        </w:rPr>
        <w:t xml:space="preserve">рисунок, чертеж, фотографию, иное изображение товара, закупка которого </w:t>
      </w:r>
      <w:r w:rsidR="00A970F0">
        <w:rPr>
          <w:bCs/>
          <w:szCs w:val="28"/>
        </w:rPr>
        <w:t xml:space="preserve">              </w:t>
      </w:r>
      <w:r w:rsidRPr="00F9745F">
        <w:rPr>
          <w:bCs/>
          <w:szCs w:val="28"/>
        </w:rPr>
        <w:t>осуществляется.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>1.4. В</w:t>
      </w:r>
      <w:bookmarkStart w:id="59" w:name="Par10"/>
      <w:bookmarkEnd w:id="59"/>
      <w:r w:rsidRPr="00F9745F">
        <w:rPr>
          <w:bCs/>
          <w:szCs w:val="28"/>
        </w:rPr>
        <w:t>торая часть заявки на участие в конкурсе должна содержать следу</w:t>
      </w:r>
      <w:r w:rsidR="00A970F0">
        <w:rPr>
          <w:bCs/>
          <w:szCs w:val="28"/>
        </w:rPr>
        <w:t>-</w:t>
      </w:r>
      <w:r w:rsidRPr="00F9745F">
        <w:rPr>
          <w:bCs/>
          <w:szCs w:val="28"/>
        </w:rPr>
        <w:t>ющие документы и информацию: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>1) наименование, фирменное наименование (при наличии), место нахож</w:t>
      </w:r>
      <w:r w:rsidR="00A970F0">
        <w:rPr>
          <w:bCs/>
          <w:szCs w:val="28"/>
        </w:rPr>
        <w:t xml:space="preserve">-           </w:t>
      </w:r>
      <w:r w:rsidRPr="00F9745F">
        <w:rPr>
          <w:bCs/>
          <w:szCs w:val="28"/>
        </w:rPr>
        <w:t>дения (для юридического лица)</w:t>
      </w:r>
      <w:r w:rsidRPr="00F9745F">
        <w:rPr>
          <w:rStyle w:val="afd"/>
          <w:bCs/>
          <w:szCs w:val="28"/>
        </w:rPr>
        <w:footnoteReference w:id="4"/>
      </w:r>
      <w:r w:rsidRPr="00F9745F">
        <w:rPr>
          <w:bCs/>
          <w:szCs w:val="28"/>
        </w:rPr>
        <w:t xml:space="preserve">, фамилию, имя, отчество (при наличии), </w:t>
      </w:r>
      <w:r w:rsidR="00A970F0">
        <w:rPr>
          <w:bCs/>
          <w:szCs w:val="28"/>
        </w:rPr>
        <w:t xml:space="preserve">                       </w:t>
      </w:r>
      <w:r w:rsidRPr="00F9745F">
        <w:rPr>
          <w:bCs/>
          <w:szCs w:val="28"/>
        </w:rPr>
        <w:t>паспортные данные, место жительства (для физического лица)</w:t>
      </w:r>
      <w:r w:rsidRPr="00F9745F">
        <w:rPr>
          <w:rStyle w:val="afd"/>
          <w:bCs/>
          <w:szCs w:val="28"/>
        </w:rPr>
        <w:footnoteReference w:id="5"/>
      </w:r>
      <w:r w:rsidRPr="00F9745F">
        <w:rPr>
          <w:bCs/>
          <w:szCs w:val="28"/>
        </w:rPr>
        <w:t xml:space="preserve">, почтовый адрес участника конкурса, номер контактного телефона,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</w:t>
      </w:r>
      <w:r w:rsidR="00A970F0">
        <w:rPr>
          <w:bCs/>
          <w:szCs w:val="28"/>
        </w:rPr>
        <w:t xml:space="preserve">               </w:t>
      </w:r>
      <w:r w:rsidRPr="00F9745F">
        <w:rPr>
          <w:bCs/>
          <w:szCs w:val="28"/>
        </w:rPr>
        <w:t xml:space="preserve">номера налогоплательщика участника такого конкурса (для иностранного лица), идентификационный номер налогоплательщика (при наличии) учредителей, </w:t>
      </w:r>
      <w:r w:rsidR="00A970F0">
        <w:rPr>
          <w:bCs/>
          <w:szCs w:val="28"/>
        </w:rPr>
        <w:t xml:space="preserve">  </w:t>
      </w:r>
      <w:r w:rsidRPr="00F9745F">
        <w:rPr>
          <w:bCs/>
          <w:szCs w:val="28"/>
        </w:rPr>
        <w:t>членов коллегиального исполнительного органа, лица, исполняющего функции единоличного исполнительного органа участника конкурса;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2) копии документов, подтверждающих соответствие товара, работы </w:t>
      </w:r>
      <w:r w:rsidRPr="00F9745F">
        <w:rPr>
          <w:bCs/>
          <w:szCs w:val="28"/>
        </w:rPr>
        <w:br/>
        <w:t xml:space="preserve">или услуги требованиям, установленным в соответствии с законодательством Российской Федерации, в случае если в соответствии с законодательством </w:t>
      </w:r>
      <w:r w:rsidR="00A970F0">
        <w:rPr>
          <w:bCs/>
          <w:szCs w:val="28"/>
        </w:rPr>
        <w:t xml:space="preserve">               </w:t>
      </w:r>
      <w:r w:rsidRPr="00F9745F">
        <w:rPr>
          <w:bCs/>
          <w:szCs w:val="28"/>
        </w:rPr>
        <w:t xml:space="preserve">Российской Федерации установлены требования к товару, работе или услуге </w:t>
      </w:r>
      <w:r w:rsidRPr="00F9745F">
        <w:rPr>
          <w:bCs/>
          <w:szCs w:val="28"/>
        </w:rPr>
        <w:br/>
        <w:t xml:space="preserve">и предоставление указанных копий документов предусмотрено конкурсной </w:t>
      </w:r>
      <w:r w:rsidR="00A970F0">
        <w:rPr>
          <w:bCs/>
          <w:szCs w:val="28"/>
        </w:rPr>
        <w:t xml:space="preserve">             </w:t>
      </w:r>
      <w:r w:rsidRPr="00F9745F">
        <w:rPr>
          <w:bCs/>
          <w:szCs w:val="28"/>
        </w:rPr>
        <w:t xml:space="preserve">документацией. При этом не допускается требовать предоставления копий </w:t>
      </w:r>
      <w:r w:rsidR="00A970F0">
        <w:rPr>
          <w:bCs/>
          <w:szCs w:val="28"/>
        </w:rPr>
        <w:t xml:space="preserve">               </w:t>
      </w:r>
      <w:r w:rsidRPr="00F9745F">
        <w:rPr>
          <w:bCs/>
          <w:szCs w:val="28"/>
        </w:rPr>
        <w:t>указанных документов, если в соответствии с законодательством Российской Федерации указанные документы передаются вместе с товаром;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3) документы, подтверждающие соответствие участника конкурса требованиям, установленным </w:t>
      </w:r>
      <w:hyperlink r:id="rId22" w:history="1">
        <w:r w:rsidRPr="00F9745F">
          <w:rPr>
            <w:bCs/>
            <w:szCs w:val="28"/>
          </w:rPr>
          <w:t>пунктом 1 части 1 статьи 31</w:t>
        </w:r>
      </w:hyperlink>
      <w:r w:rsidRPr="00F9745F">
        <w:rPr>
          <w:bCs/>
          <w:szCs w:val="28"/>
        </w:rPr>
        <w:t xml:space="preserve"> Закона о контрактной системе, или копии таких документов (в случае если установлено соответствующее </w:t>
      </w:r>
      <w:r w:rsidR="00A970F0">
        <w:rPr>
          <w:bCs/>
          <w:szCs w:val="28"/>
        </w:rPr>
        <w:t xml:space="preserve">              </w:t>
      </w:r>
      <w:r w:rsidRPr="00F9745F">
        <w:rPr>
          <w:bCs/>
          <w:szCs w:val="28"/>
        </w:rPr>
        <w:t xml:space="preserve">требование в подпункте 3 пункта 23.2 раздела II конкурсной документации), </w:t>
      </w:r>
      <w:r w:rsidR="00A970F0">
        <w:rPr>
          <w:bCs/>
          <w:szCs w:val="28"/>
        </w:rPr>
        <w:t xml:space="preserve">                   </w:t>
      </w:r>
      <w:r w:rsidRPr="00F9745F">
        <w:rPr>
          <w:bCs/>
          <w:szCs w:val="28"/>
        </w:rPr>
        <w:t xml:space="preserve">а также декларацию о соответствии участника конкурса требованиям, </w:t>
      </w:r>
      <w:r w:rsidR="00A970F0">
        <w:rPr>
          <w:bCs/>
          <w:szCs w:val="28"/>
        </w:rPr>
        <w:t xml:space="preserve">                            </w:t>
      </w:r>
      <w:r w:rsidRPr="00F9745F">
        <w:rPr>
          <w:bCs/>
          <w:szCs w:val="28"/>
        </w:rPr>
        <w:t xml:space="preserve">установленным в соответствии с пунктами 3 </w:t>
      </w:r>
      <w:r w:rsidR="00A970F0">
        <w:rPr>
          <w:bCs/>
          <w:szCs w:val="28"/>
        </w:rPr>
        <w:t>–</w:t>
      </w:r>
      <w:r w:rsidRPr="00F9745F">
        <w:rPr>
          <w:bCs/>
          <w:szCs w:val="28"/>
        </w:rPr>
        <w:t xml:space="preserve"> 9, 11 части 1 статьи 31 Закона </w:t>
      </w:r>
      <w:r w:rsidR="00A970F0">
        <w:rPr>
          <w:bCs/>
          <w:szCs w:val="28"/>
        </w:rPr>
        <w:t xml:space="preserve">                      </w:t>
      </w:r>
      <w:r w:rsidRPr="00F9745F">
        <w:rPr>
          <w:bCs/>
          <w:szCs w:val="28"/>
        </w:rPr>
        <w:t>о контрактной системе (указанная декларация предоставляется с использованием программно-аппаратных средств электронной площадки);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4) документы, подтверждающие право участника конкурса на получение преимуществ в соответствии со </w:t>
      </w:r>
      <w:hyperlink r:id="rId23" w:history="1">
        <w:r w:rsidRPr="00F9745F">
          <w:rPr>
            <w:bCs/>
            <w:szCs w:val="28"/>
          </w:rPr>
          <w:t>статьями 28</w:t>
        </w:r>
      </w:hyperlink>
      <w:r w:rsidRPr="00F9745F">
        <w:rPr>
          <w:bCs/>
          <w:szCs w:val="28"/>
        </w:rPr>
        <w:t xml:space="preserve"> и </w:t>
      </w:r>
      <w:hyperlink r:id="rId24" w:history="1">
        <w:r w:rsidRPr="00F9745F">
          <w:rPr>
            <w:bCs/>
            <w:szCs w:val="28"/>
          </w:rPr>
          <w:t>29</w:t>
        </w:r>
      </w:hyperlink>
      <w:r w:rsidRPr="00F9745F">
        <w:rPr>
          <w:bCs/>
          <w:szCs w:val="28"/>
        </w:rPr>
        <w:t xml:space="preserve"> Закона о контрактной системе, в случае если участник конкурса заявил о получении указанных преимуществ, или копии этих документов, если</w:t>
      </w:r>
      <w:r w:rsidRPr="00F9745F">
        <w:rPr>
          <w:szCs w:val="28"/>
        </w:rPr>
        <w:t xml:space="preserve"> в пункте 19 раздела II конкурсной докумен</w:t>
      </w:r>
      <w:r w:rsidR="00A970F0">
        <w:rPr>
          <w:szCs w:val="28"/>
        </w:rPr>
        <w:t>-</w:t>
      </w:r>
      <w:r w:rsidRPr="00F9745F">
        <w:rPr>
          <w:szCs w:val="28"/>
        </w:rPr>
        <w:t>тации установлены указанные преимущества</w:t>
      </w:r>
      <w:r w:rsidRPr="00F9745F">
        <w:rPr>
          <w:bCs/>
          <w:szCs w:val="28"/>
        </w:rPr>
        <w:t xml:space="preserve">; 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5) документы, предусмотренные нормативными правовыми актами, принятыми в соответствии со </w:t>
      </w:r>
      <w:hyperlink r:id="rId25" w:history="1">
        <w:r w:rsidRPr="00F9745F">
          <w:rPr>
            <w:bCs/>
            <w:szCs w:val="28"/>
          </w:rPr>
          <w:t>статьей 14</w:t>
        </w:r>
      </w:hyperlink>
      <w:r w:rsidRPr="00F9745F">
        <w:rPr>
          <w:bCs/>
          <w:szCs w:val="28"/>
        </w:rPr>
        <w:t xml:space="preserve"> Закона о контрактной системе, в случае </w:t>
      </w:r>
      <w:r w:rsidR="00A970F0">
        <w:rPr>
          <w:bCs/>
          <w:szCs w:val="28"/>
        </w:rPr>
        <w:t xml:space="preserve">            </w:t>
      </w:r>
      <w:r w:rsidRPr="00F9745F">
        <w:rPr>
          <w:bCs/>
          <w:szCs w:val="28"/>
        </w:rPr>
        <w:t xml:space="preserve">закупки товаров, работ, услуг, на которые распространяется действие указанных нормативных правовых актов, или копии этих документов, </w:t>
      </w:r>
      <w:r w:rsidRPr="00F9745F">
        <w:rPr>
          <w:szCs w:val="28"/>
        </w:rPr>
        <w:t>если такие условия, запреты и ограничения установлены в пункте 18 раздела II конкурсной документации</w:t>
      </w:r>
      <w:r w:rsidRPr="00F9745F">
        <w:rPr>
          <w:bCs/>
          <w:szCs w:val="28"/>
        </w:rPr>
        <w:t>. При отсутствии в заявке на участие в конкурсе документов, предусмотренных настоящим пунктом, или копий этих документов,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</w:t>
      </w:r>
      <w:r w:rsidR="00A970F0">
        <w:rPr>
          <w:bCs/>
          <w:szCs w:val="28"/>
        </w:rPr>
        <w:t>полняемых, оказываемых иностран</w:t>
      </w:r>
      <w:r w:rsidRPr="00F9745F">
        <w:rPr>
          <w:bCs/>
          <w:szCs w:val="28"/>
        </w:rPr>
        <w:t>ными лицами;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6) документы, подтверждающие квалификацию участника конкурса. </w:t>
      </w:r>
      <w:r w:rsidRPr="00F9745F">
        <w:rPr>
          <w:bCs/>
          <w:szCs w:val="28"/>
        </w:rPr>
        <w:br/>
        <w:t xml:space="preserve">При этом отсутствие этих документов не является основанием для признания </w:t>
      </w:r>
      <w:r w:rsidR="00A970F0">
        <w:rPr>
          <w:bCs/>
          <w:szCs w:val="28"/>
        </w:rPr>
        <w:t xml:space="preserve">             </w:t>
      </w:r>
      <w:r w:rsidRPr="00F9745F">
        <w:rPr>
          <w:bCs/>
          <w:szCs w:val="28"/>
        </w:rPr>
        <w:t xml:space="preserve">заявки на участие в конкурсе не соответствующей требованиям документации </w:t>
      </w:r>
      <w:r w:rsidRPr="00F9745F">
        <w:rPr>
          <w:bCs/>
          <w:szCs w:val="28"/>
        </w:rPr>
        <w:br/>
        <w:t>о таком конкурсе;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7) декларацию о принадлежности участника конкурса к субъектам малого предпринимательства или социально ориентированным некоммерческим </w:t>
      </w:r>
      <w:r w:rsidR="00A970F0">
        <w:rPr>
          <w:bCs/>
          <w:szCs w:val="28"/>
        </w:rPr>
        <w:t xml:space="preserve">               </w:t>
      </w:r>
      <w:r w:rsidRPr="00F9745F">
        <w:rPr>
          <w:bCs/>
          <w:szCs w:val="28"/>
        </w:rPr>
        <w:t>организациям в случае установления за</w:t>
      </w:r>
      <w:r w:rsidR="00A970F0">
        <w:rPr>
          <w:bCs/>
          <w:szCs w:val="28"/>
        </w:rPr>
        <w:t>казчиком ограничения, предусмот</w:t>
      </w:r>
      <w:r w:rsidRPr="00F9745F">
        <w:rPr>
          <w:bCs/>
          <w:szCs w:val="28"/>
        </w:rPr>
        <w:t xml:space="preserve">ренного </w:t>
      </w:r>
      <w:hyperlink r:id="rId26" w:history="1">
        <w:r w:rsidRPr="00F9745F">
          <w:rPr>
            <w:bCs/>
            <w:szCs w:val="28"/>
          </w:rPr>
          <w:t>частью 3 статьи 30</w:t>
        </w:r>
      </w:hyperlink>
      <w:r w:rsidRPr="00F9745F">
        <w:rPr>
          <w:bCs/>
          <w:szCs w:val="28"/>
        </w:rPr>
        <w:t xml:space="preserve"> Закона о контрактной системе (указанная декларация </w:t>
      </w:r>
      <w:r w:rsidRPr="00A970F0">
        <w:rPr>
          <w:bCs/>
          <w:spacing w:val="-4"/>
          <w:szCs w:val="28"/>
        </w:rPr>
        <w:t>предоставляется с использованием программно-аппаратных средств электронной</w:t>
      </w:r>
      <w:r w:rsidRPr="00F9745F">
        <w:rPr>
          <w:bCs/>
          <w:szCs w:val="28"/>
        </w:rPr>
        <w:t xml:space="preserve"> площадки), если в пункте 20 раздела II конкурсной документации </w:t>
      </w:r>
      <w:r w:rsidRPr="00F9745F">
        <w:rPr>
          <w:szCs w:val="28"/>
        </w:rPr>
        <w:t xml:space="preserve">установлены </w:t>
      </w:r>
      <w:r w:rsidRPr="00F9745F">
        <w:rPr>
          <w:bCs/>
          <w:szCs w:val="28"/>
        </w:rPr>
        <w:t>такие ограничения;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8) документы, подтверждающие соответствие участника конкурса установ-ленным дополнительным требованиям в соответствии с постановлением Прави-тельства Российской Федерации от 04.02.2015 № 99 </w:t>
      </w:r>
      <w:r w:rsidR="00EF5BEF">
        <w:rPr>
          <w:bCs/>
          <w:szCs w:val="28"/>
        </w:rPr>
        <w:t>«Об установ</w:t>
      </w:r>
      <w:r w:rsidRPr="00F9745F">
        <w:rPr>
          <w:bCs/>
          <w:szCs w:val="28"/>
        </w:rPr>
        <w:t>лении дополнительных требований к участникам закупки отдельных видов</w:t>
      </w:r>
      <w:r w:rsidR="00EF5BEF">
        <w:rPr>
          <w:bCs/>
          <w:szCs w:val="28"/>
        </w:rPr>
        <w:t xml:space="preserve"> </w:t>
      </w:r>
      <w:r w:rsidRPr="00F9745F">
        <w:rPr>
          <w:bCs/>
          <w:szCs w:val="28"/>
        </w:rPr>
        <w:t>товаров, работ, услуг, случаев отнесения товаров, работ, услуг к товарам,</w:t>
      </w:r>
      <w:r w:rsidR="00EF5BEF">
        <w:rPr>
          <w:bCs/>
          <w:szCs w:val="28"/>
        </w:rPr>
        <w:t xml:space="preserve"> </w:t>
      </w:r>
      <w:r w:rsidRPr="00F9745F">
        <w:rPr>
          <w:bCs/>
          <w:szCs w:val="28"/>
        </w:rPr>
        <w:t xml:space="preserve">работам, услугам, </w:t>
      </w:r>
      <w:r w:rsidR="00EF5BEF">
        <w:rPr>
          <w:bCs/>
          <w:szCs w:val="28"/>
        </w:rPr>
        <w:t xml:space="preserve">           </w:t>
      </w:r>
      <w:r w:rsidRPr="00F9745F">
        <w:rPr>
          <w:bCs/>
          <w:szCs w:val="28"/>
        </w:rPr>
        <w:t xml:space="preserve">которые по причине их технической и (или) технологической сложности, инновационного, высокотехнологичного или специализированного характера </w:t>
      </w:r>
      <w:r w:rsidR="00EF5BEF">
        <w:rPr>
          <w:bCs/>
          <w:szCs w:val="28"/>
        </w:rPr>
        <w:t xml:space="preserve">                   </w:t>
      </w:r>
      <w:r w:rsidRPr="00F9745F">
        <w:rPr>
          <w:bCs/>
          <w:szCs w:val="28"/>
        </w:rPr>
        <w:t xml:space="preserve">способны поставить, выполнить, оказать только поставщики (подрядчики, </w:t>
      </w:r>
      <w:r w:rsidR="00EF5BEF">
        <w:rPr>
          <w:bCs/>
          <w:szCs w:val="28"/>
        </w:rPr>
        <w:t xml:space="preserve">                    </w:t>
      </w:r>
      <w:r w:rsidRPr="00F9745F">
        <w:rPr>
          <w:bCs/>
          <w:szCs w:val="28"/>
        </w:rPr>
        <w:t>исполнители), имеющие необходимый уровень квалификации, а также</w:t>
      </w:r>
      <w:r w:rsidR="00EF5BEF">
        <w:rPr>
          <w:bCs/>
          <w:szCs w:val="28"/>
        </w:rPr>
        <w:t xml:space="preserve"> </w:t>
      </w:r>
      <w:r w:rsidRPr="00F9745F">
        <w:rPr>
          <w:bCs/>
          <w:szCs w:val="28"/>
        </w:rPr>
        <w:t>доку</w:t>
      </w:r>
      <w:r w:rsidR="00EF5BEF">
        <w:rPr>
          <w:bCs/>
          <w:szCs w:val="28"/>
        </w:rPr>
        <w:t xml:space="preserve">- </w:t>
      </w:r>
      <w:r w:rsidRPr="00F9745F">
        <w:rPr>
          <w:bCs/>
          <w:szCs w:val="28"/>
        </w:rPr>
        <w:t>ментов, подтверждающих соответствие участников закупки указанным</w:t>
      </w:r>
      <w:r w:rsidR="00EF5BEF">
        <w:rPr>
          <w:bCs/>
          <w:szCs w:val="28"/>
        </w:rPr>
        <w:t xml:space="preserve"> </w:t>
      </w:r>
      <w:r w:rsidRPr="00F9745F">
        <w:rPr>
          <w:bCs/>
          <w:szCs w:val="28"/>
        </w:rPr>
        <w:t>дополнительным требованиям».</w:t>
      </w:r>
    </w:p>
    <w:bookmarkEnd w:id="56"/>
    <w:bookmarkEnd w:id="57"/>
    <w:bookmarkEnd w:id="58"/>
    <w:p w:rsidR="0020506E" w:rsidRPr="00F9745F" w:rsidRDefault="0020506E" w:rsidP="0020506E">
      <w:pPr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1.5. Заявка на участие в конкурсе, подготовленная участником закупки, должна быть составлена на русском языке. Документы, происходящие </w:t>
      </w:r>
      <w:r w:rsidRPr="00F9745F">
        <w:rPr>
          <w:bCs/>
          <w:szCs w:val="28"/>
        </w:rPr>
        <w:br/>
        <w:t>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20506E" w:rsidRPr="00F9745F" w:rsidRDefault="0020506E" w:rsidP="0020506E">
      <w:pPr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1.6. Все документы, входящие в состав заявки на участие в конкурсе, должны иметь четко читаемый текст. Сведения, содержащиеся в заявке </w:t>
      </w:r>
      <w:r w:rsidRPr="00F9745F">
        <w:rPr>
          <w:bCs/>
          <w:szCs w:val="28"/>
        </w:rPr>
        <w:br/>
        <w:t>на участие в конкурсе, не должны допускать двусмысленных толкований.</w:t>
      </w:r>
    </w:p>
    <w:p w:rsidR="0020506E" w:rsidRPr="00F9745F" w:rsidRDefault="0020506E" w:rsidP="0020506E">
      <w:pPr>
        <w:ind w:firstLine="567"/>
        <w:jc w:val="both"/>
        <w:rPr>
          <w:rFonts w:eastAsia="Calibri"/>
          <w:i/>
          <w:szCs w:val="28"/>
        </w:rPr>
      </w:pPr>
      <w:r w:rsidRPr="00F9745F">
        <w:rPr>
          <w:bCs/>
          <w:szCs w:val="28"/>
        </w:rPr>
        <w:t xml:space="preserve">1.7. В случае если предметом контракта является закупка товара </w:t>
      </w:r>
      <w:r w:rsidRPr="00F9745F">
        <w:rPr>
          <w:bCs/>
          <w:szCs w:val="28"/>
        </w:rPr>
        <w:br/>
        <w:t xml:space="preserve">или закупка работы, услуги, для выполнения, оказания которых используется </w:t>
      </w:r>
      <w:r w:rsidR="00A970F0">
        <w:rPr>
          <w:bCs/>
          <w:szCs w:val="28"/>
        </w:rPr>
        <w:t xml:space="preserve">            </w:t>
      </w:r>
      <w:r w:rsidRPr="00F9745F">
        <w:rPr>
          <w:bCs/>
          <w:szCs w:val="28"/>
        </w:rPr>
        <w:t xml:space="preserve">товар, описание участниками закупки товара рекомендуется формировать </w:t>
      </w:r>
      <w:r w:rsidRPr="00F9745F">
        <w:rPr>
          <w:bCs/>
          <w:szCs w:val="28"/>
        </w:rPr>
        <w:br/>
      </w:r>
      <w:r w:rsidRPr="00F9745F">
        <w:rPr>
          <w:rFonts w:eastAsia="Calibri"/>
          <w:szCs w:val="28"/>
        </w:rPr>
        <w:t xml:space="preserve">в соответствии с </w:t>
      </w:r>
      <w:r w:rsidRPr="00F9745F">
        <w:rPr>
          <w:bCs/>
          <w:szCs w:val="28"/>
        </w:rPr>
        <w:t xml:space="preserve">требованиями пункта 38 </w:t>
      </w:r>
      <w:hyperlink r:id="rId27" w:history="1">
        <w:r w:rsidRPr="00F9745F">
          <w:rPr>
            <w:bCs/>
            <w:szCs w:val="28"/>
          </w:rPr>
          <w:t>раздела II</w:t>
        </w:r>
      </w:hyperlink>
      <w:r w:rsidRPr="00F9745F">
        <w:rPr>
          <w:bCs/>
          <w:szCs w:val="28"/>
        </w:rPr>
        <w:t xml:space="preserve"> конкурсной</w:t>
      </w:r>
      <w:r w:rsidRPr="00F9745F">
        <w:rPr>
          <w:rFonts w:eastAsia="Calibri"/>
          <w:szCs w:val="28"/>
        </w:rPr>
        <w:t xml:space="preserve"> документации </w:t>
      </w:r>
      <w:r w:rsidRPr="00F9745F">
        <w:rPr>
          <w:rFonts w:eastAsia="Calibri"/>
          <w:szCs w:val="28"/>
        </w:rPr>
        <w:br/>
        <w:t xml:space="preserve">и в форме документа, содержащегося в разделе </w:t>
      </w:r>
      <w:r w:rsidRPr="00F9745F">
        <w:rPr>
          <w:rFonts w:eastAsia="Calibri"/>
          <w:szCs w:val="28"/>
          <w:lang w:val="en-US"/>
        </w:rPr>
        <w:t>III</w:t>
      </w:r>
      <w:r w:rsidRPr="00F9745F">
        <w:rPr>
          <w:rFonts w:eastAsia="Calibri"/>
          <w:szCs w:val="28"/>
        </w:rPr>
        <w:t xml:space="preserve"> «Техническое задание» </w:t>
      </w:r>
      <w:r w:rsidR="00A970F0">
        <w:rPr>
          <w:rFonts w:eastAsia="Calibri"/>
          <w:szCs w:val="28"/>
        </w:rPr>
        <w:t xml:space="preserve">                 </w:t>
      </w:r>
      <w:r w:rsidRPr="00F9745F">
        <w:rPr>
          <w:rFonts w:eastAsia="Calibri"/>
          <w:szCs w:val="28"/>
        </w:rPr>
        <w:t>конкурсной документации.</w:t>
      </w:r>
    </w:p>
    <w:p w:rsidR="0020506E" w:rsidRPr="00F9745F" w:rsidRDefault="0020506E" w:rsidP="00A970F0">
      <w:pPr>
        <w:pStyle w:val="10"/>
        <w:keepNext w:val="0"/>
        <w:numPr>
          <w:ilvl w:val="0"/>
          <w:numId w:val="31"/>
        </w:numPr>
        <w:tabs>
          <w:tab w:val="left" w:pos="993"/>
        </w:tabs>
        <w:spacing w:before="0" w:after="0"/>
        <w:ind w:left="0" w:firstLine="567"/>
        <w:jc w:val="both"/>
        <w:rPr>
          <w:b w:val="0"/>
          <w:sz w:val="28"/>
          <w:szCs w:val="28"/>
        </w:rPr>
      </w:pPr>
      <w:bookmarkStart w:id="60" w:name="_Toc123405474"/>
      <w:bookmarkStart w:id="61" w:name="_Toc166101209"/>
      <w:bookmarkStart w:id="62" w:name="_Toc354408428"/>
      <w:r w:rsidRPr="00F9745F">
        <w:rPr>
          <w:b w:val="0"/>
          <w:sz w:val="28"/>
          <w:szCs w:val="28"/>
        </w:rPr>
        <w:t xml:space="preserve">Подача заявок на участие в конкурсе. </w:t>
      </w:r>
      <w:bookmarkEnd w:id="60"/>
      <w:bookmarkEnd w:id="61"/>
      <w:bookmarkEnd w:id="62"/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63" w:name="_Ref166251046"/>
      <w:bookmarkStart w:id="64" w:name="_Ref119429546"/>
      <w:r w:rsidRPr="00F9745F">
        <w:rPr>
          <w:bCs/>
          <w:szCs w:val="28"/>
        </w:rPr>
        <w:t>2.1. Заявки на участие в конкурсе подаются только участниками закупки, зарегистрированными в единой информационной системе</w:t>
      </w:r>
      <w:r w:rsidRPr="00F9745F">
        <w:rPr>
          <w:rStyle w:val="afd"/>
          <w:bCs/>
          <w:szCs w:val="28"/>
        </w:rPr>
        <w:footnoteReference w:id="6"/>
      </w:r>
      <w:r w:rsidRPr="00F9745F">
        <w:rPr>
          <w:bCs/>
          <w:szCs w:val="28"/>
        </w:rPr>
        <w:t xml:space="preserve"> и аккредитованными на электронной площадке. 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2.2. Участник конкурса вправе подать только одну заявку на участие </w:t>
      </w:r>
      <w:r w:rsidRPr="00F9745F">
        <w:rPr>
          <w:bCs/>
          <w:szCs w:val="28"/>
        </w:rPr>
        <w:br/>
        <w:t xml:space="preserve">в конкурсе в любое время с момента размещения извещения о его проведении </w:t>
      </w:r>
      <w:r w:rsidRPr="00F9745F">
        <w:rPr>
          <w:bCs/>
          <w:szCs w:val="28"/>
        </w:rPr>
        <w:br/>
        <w:t>до даты и времени окончания срока подачи таких заявок, указанных в пункте 24 раздела II конкурсной документации.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2.3. Заявка на участие в конкурсе направляется участником конкурса оператору электронной площадки в форме трех электронных документов, которые </w:t>
      </w:r>
      <w:r w:rsidR="00A970F0">
        <w:rPr>
          <w:bCs/>
          <w:szCs w:val="28"/>
        </w:rPr>
        <w:t xml:space="preserve">             </w:t>
      </w:r>
      <w:r w:rsidRPr="00F9745F">
        <w:rPr>
          <w:bCs/>
          <w:szCs w:val="28"/>
        </w:rPr>
        <w:t>подаются одновременно по адресу Единой электронной торговой площадки</w:t>
      </w:r>
      <w:r w:rsidRPr="00F9745F">
        <w:rPr>
          <w:bCs/>
        </w:rPr>
        <w:t xml:space="preserve"> </w:t>
      </w:r>
      <w:r w:rsidR="00A970F0">
        <w:rPr>
          <w:bCs/>
        </w:rPr>
        <w:t>(</w:t>
      </w:r>
      <w:r w:rsidRPr="00F9745F">
        <w:rPr>
          <w:bCs/>
          <w:szCs w:val="28"/>
        </w:rPr>
        <w:t>https://etp.roseltorg.ru</w:t>
      </w:r>
      <w:r w:rsidR="00A970F0">
        <w:rPr>
          <w:bCs/>
          <w:szCs w:val="28"/>
        </w:rPr>
        <w:t>)</w:t>
      </w:r>
      <w:r w:rsidRPr="00F9745F">
        <w:rPr>
          <w:bCs/>
          <w:szCs w:val="28"/>
        </w:rPr>
        <w:t>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2.4. Срок, место и порядок подачи окончательных предложений о цене </w:t>
      </w:r>
      <w:r w:rsidR="00A970F0">
        <w:rPr>
          <w:bCs/>
          <w:szCs w:val="28"/>
        </w:rPr>
        <w:t xml:space="preserve">                </w:t>
      </w:r>
      <w:r w:rsidRPr="00F9745F">
        <w:rPr>
          <w:bCs/>
          <w:szCs w:val="28"/>
        </w:rPr>
        <w:t>контракта.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2.4.1. Участники закупки, допущенные к участию в конкурсе, вправе </w:t>
      </w:r>
      <w:r w:rsidR="00A970F0">
        <w:rPr>
          <w:bCs/>
          <w:szCs w:val="28"/>
        </w:rPr>
        <w:t xml:space="preserve">                        </w:t>
      </w:r>
      <w:r w:rsidRPr="00F9745F">
        <w:rPr>
          <w:bCs/>
          <w:szCs w:val="28"/>
        </w:rPr>
        <w:t xml:space="preserve">подавать окончательные предложения о цене контракта. Участник конкурса </w:t>
      </w:r>
      <w:r w:rsidR="00A970F0">
        <w:rPr>
          <w:bCs/>
          <w:szCs w:val="28"/>
        </w:rPr>
        <w:t xml:space="preserve">           </w:t>
      </w:r>
      <w:r w:rsidRPr="00F9745F">
        <w:rPr>
          <w:bCs/>
          <w:szCs w:val="28"/>
        </w:rPr>
        <w:t>может подать только одно окончательное предложение о цене контракта.</w:t>
      </w:r>
    </w:p>
    <w:p w:rsidR="0020506E" w:rsidRPr="00F9745F" w:rsidRDefault="0020506E" w:rsidP="0020506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2.4.2. Подача окончательных предложений о цене контракта проводится </w:t>
      </w:r>
      <w:r w:rsidRPr="00F9745F">
        <w:rPr>
          <w:bCs/>
          <w:szCs w:val="28"/>
        </w:rPr>
        <w:br/>
        <w:t xml:space="preserve">на Единой электронной торговой площадке </w:t>
      </w:r>
      <w:r w:rsidR="00A970F0">
        <w:rPr>
          <w:bCs/>
          <w:szCs w:val="28"/>
        </w:rPr>
        <w:t>(</w:t>
      </w:r>
      <w:r w:rsidRPr="00F9745F">
        <w:rPr>
          <w:bCs/>
          <w:szCs w:val="28"/>
        </w:rPr>
        <w:t>https://etp.roseltorg.ru</w:t>
      </w:r>
      <w:r w:rsidR="00A970F0">
        <w:rPr>
          <w:bCs/>
          <w:szCs w:val="28"/>
        </w:rPr>
        <w:t>)</w:t>
      </w:r>
      <w:r w:rsidRPr="00F9745F">
        <w:rPr>
          <w:bCs/>
          <w:szCs w:val="28"/>
        </w:rPr>
        <w:t xml:space="preserve"> в сроки, </w:t>
      </w:r>
      <w:r w:rsidR="00A970F0">
        <w:rPr>
          <w:bCs/>
          <w:szCs w:val="28"/>
        </w:rPr>
        <w:t xml:space="preserve">                </w:t>
      </w:r>
      <w:r w:rsidRPr="00F9745F">
        <w:rPr>
          <w:bCs/>
          <w:szCs w:val="28"/>
        </w:rPr>
        <w:t>указанные в пункте 28</w:t>
      </w:r>
      <w:r w:rsidRPr="00F9745F">
        <w:rPr>
          <w:szCs w:val="28"/>
        </w:rPr>
        <w:t xml:space="preserve"> раздела </w:t>
      </w:r>
      <w:r w:rsidRPr="00F9745F">
        <w:rPr>
          <w:szCs w:val="28"/>
          <w:lang w:val="en-US"/>
        </w:rPr>
        <w:t>II</w:t>
      </w:r>
      <w:r w:rsidRPr="00F9745F">
        <w:rPr>
          <w:szCs w:val="28"/>
        </w:rPr>
        <w:t xml:space="preserve"> конкурсной документации</w:t>
      </w:r>
      <w:r w:rsidRPr="00F9745F">
        <w:rPr>
          <w:bCs/>
          <w:szCs w:val="28"/>
        </w:rPr>
        <w:t>. Продолжительность приема окончательных предложений о цене контракта составляет три часа. Время начала проведения такой процедуры устанавливается оператором электронной площадки в соответствии со временем часовой зоны, в которой расположен заказчик.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bCs/>
          <w:szCs w:val="28"/>
        </w:rPr>
        <w:t>2.4.3. Е</w:t>
      </w:r>
      <w:r w:rsidRPr="00F9745F">
        <w:rPr>
          <w:szCs w:val="28"/>
        </w:rPr>
        <w:t xml:space="preserve">сли при проведении конкурса на право заключить контракт </w:t>
      </w:r>
      <w:r w:rsidRPr="00F9745F">
        <w:rPr>
          <w:szCs w:val="28"/>
        </w:rPr>
        <w:br/>
        <w:t>на выполнение технического обслуживания и (или) ремонта техники, оборудования, оказания услуг связи, юридических услуг, медицинских услуг, образовательных услуг, услуг общественного питания, услуг переводчика, услуг по перевозкам грузов,  пассажиров и багажа, гостиничных услуг, услуг по проведению оценки невозможно определить объем выполняемых работ, оказываемых услуг, в извещении о проведении конкурса и конкурсной документации указывается цена запасных частей или каждой запасной части к технике, оборудованию, цена единицы работы или услуги. Подача окончательных предложений в таком случае проводится путем снижения суммы</w:t>
      </w:r>
      <w:r w:rsidR="00A970F0">
        <w:rPr>
          <w:szCs w:val="28"/>
        </w:rPr>
        <w:t xml:space="preserve"> </w:t>
      </w:r>
      <w:r w:rsidRPr="00F9745F">
        <w:rPr>
          <w:szCs w:val="28"/>
        </w:rPr>
        <w:t>указанных цен в порядке, установленном статьей 54.6. Закона о контрактной</w:t>
      </w:r>
      <w:r w:rsidR="00A970F0">
        <w:rPr>
          <w:szCs w:val="28"/>
        </w:rPr>
        <w:t xml:space="preserve"> </w:t>
      </w:r>
      <w:r w:rsidRPr="00F9745F">
        <w:rPr>
          <w:szCs w:val="28"/>
        </w:rPr>
        <w:t xml:space="preserve">системе. 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bCs/>
          <w:szCs w:val="28"/>
        </w:rPr>
        <w:t xml:space="preserve">2.4.4. В ходе подачи окончательных предложений о цене контракта </w:t>
      </w:r>
      <w:r w:rsidR="00A970F0">
        <w:rPr>
          <w:bCs/>
          <w:szCs w:val="28"/>
        </w:rPr>
        <w:t xml:space="preserve">                  </w:t>
      </w:r>
      <w:r w:rsidRPr="00F9745F">
        <w:rPr>
          <w:bCs/>
          <w:szCs w:val="28"/>
        </w:rPr>
        <w:t xml:space="preserve">участник конкурса вправе подать предложение о цене контракта, которое предусматривает снижение цены контракта, предложенной таким участником </w:t>
      </w:r>
      <w:r w:rsidRPr="00F9745F">
        <w:rPr>
          <w:bCs/>
          <w:szCs w:val="28"/>
        </w:rPr>
        <w:br/>
        <w:t>в составе заявки на участие в конкурсе</w:t>
      </w:r>
      <w:r w:rsidRPr="00F9745F">
        <w:rPr>
          <w:szCs w:val="28"/>
        </w:rPr>
        <w:t>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2.4.5. В случае если участником конкурса не подано окончательное предложение о цене контракта, окончательным признается предложение о цене </w:t>
      </w:r>
      <w:r w:rsidR="00A970F0">
        <w:rPr>
          <w:bCs/>
          <w:szCs w:val="28"/>
        </w:rPr>
        <w:t xml:space="preserve">              </w:t>
      </w:r>
      <w:r w:rsidRPr="00F9745F">
        <w:rPr>
          <w:bCs/>
          <w:szCs w:val="28"/>
        </w:rPr>
        <w:t>контракта, поданное этим участником в составе заявки на участие в конкурсе.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Глава </w:t>
      </w:r>
      <w:r w:rsidRPr="00F9745F">
        <w:rPr>
          <w:bCs/>
          <w:szCs w:val="28"/>
          <w:lang w:val="en-US"/>
        </w:rPr>
        <w:t>IV</w:t>
      </w:r>
      <w:r w:rsidRPr="00F9745F">
        <w:rPr>
          <w:bCs/>
          <w:szCs w:val="28"/>
        </w:rPr>
        <w:t>. Рассмотрение и оценка заявок на участие в конкурсе</w:t>
      </w:r>
      <w:bookmarkStart w:id="65" w:name="_Toc171230678"/>
      <w:bookmarkStart w:id="66" w:name="_Toc354408435"/>
      <w:bookmarkStart w:id="67" w:name="_Ref119430360"/>
      <w:bookmarkStart w:id="68" w:name="_Toc123405483"/>
      <w:bookmarkEnd w:id="63"/>
      <w:bookmarkEnd w:id="64"/>
    </w:p>
    <w:p w:rsidR="0020506E" w:rsidRPr="00F9745F" w:rsidRDefault="0020506E" w:rsidP="0020506E">
      <w:pPr>
        <w:pStyle w:val="20"/>
        <w:keepNext w:val="0"/>
        <w:tabs>
          <w:tab w:val="clear" w:pos="576"/>
        </w:tabs>
        <w:spacing w:after="0"/>
        <w:ind w:left="0" w:firstLine="567"/>
        <w:jc w:val="both"/>
        <w:rPr>
          <w:b w:val="0"/>
          <w:sz w:val="28"/>
          <w:szCs w:val="28"/>
        </w:rPr>
      </w:pPr>
      <w:bookmarkStart w:id="69" w:name="_Toc354408436"/>
      <w:bookmarkStart w:id="70" w:name="_Ref166563170"/>
      <w:bookmarkEnd w:id="65"/>
      <w:bookmarkEnd w:id="66"/>
      <w:bookmarkEnd w:id="67"/>
      <w:bookmarkEnd w:id="68"/>
      <w:r w:rsidRPr="00F9745F">
        <w:rPr>
          <w:b w:val="0"/>
          <w:sz w:val="28"/>
          <w:szCs w:val="28"/>
        </w:rPr>
        <w:t>1. Рассмотрение и оценка первых частей заявок на участие в конкурсе</w:t>
      </w:r>
      <w:bookmarkEnd w:id="69"/>
      <w:r w:rsidRPr="00F9745F">
        <w:rPr>
          <w:b w:val="0"/>
          <w:sz w:val="28"/>
          <w:szCs w:val="28"/>
        </w:rPr>
        <w:t>.</w:t>
      </w:r>
    </w:p>
    <w:p w:rsidR="0020506E" w:rsidRPr="00F9745F" w:rsidRDefault="0020506E" w:rsidP="0020506E">
      <w:pPr>
        <w:pStyle w:val="31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1" w:name="_Ref169632417"/>
      <w:bookmarkEnd w:id="70"/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Дата и время рассмотрения и оценки первых частей заявок на участие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в конкурсе указан</w:t>
      </w:r>
      <w:r w:rsidR="00EF5BEF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пункте 27 раздела II конкурсной документации. </w:t>
      </w:r>
      <w:bookmarkStart w:id="72" w:name="_Toc354408437"/>
    </w:p>
    <w:p w:rsidR="0020506E" w:rsidRPr="00F9745F" w:rsidRDefault="0020506E" w:rsidP="0020506E">
      <w:pPr>
        <w:pStyle w:val="31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Порядок рассмотрения и оценки первых частей заявок на участие 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в конкурсе</w:t>
      </w:r>
      <w:bookmarkEnd w:id="71"/>
      <w:bookmarkEnd w:id="72"/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0506E" w:rsidRPr="00F9745F" w:rsidRDefault="0020506E" w:rsidP="0020506E">
      <w:pPr>
        <w:tabs>
          <w:tab w:val="left" w:pos="1134"/>
        </w:tabs>
        <w:ind w:firstLine="567"/>
        <w:jc w:val="both"/>
        <w:rPr>
          <w:szCs w:val="28"/>
        </w:rPr>
      </w:pPr>
      <w:r w:rsidRPr="00F9745F">
        <w:rPr>
          <w:szCs w:val="28"/>
        </w:rPr>
        <w:t>1.2.1.</w:t>
      </w:r>
      <w:r w:rsidRPr="00F9745F">
        <w:rPr>
          <w:szCs w:val="28"/>
        </w:rPr>
        <w:tab/>
        <w:t>Комиссия рассматривает и оценивает первые части заявок на участие в конкурсе и принимает решение о допуске участника закупки, подавшего заявку на участие в конкурсе, к участию в нем и признании этого участника закупки участником конкурса или об отказе в допуске к участию в конкурсе.</w:t>
      </w:r>
    </w:p>
    <w:p w:rsidR="0020506E" w:rsidRPr="00F9745F" w:rsidRDefault="0020506E" w:rsidP="0020506E">
      <w:pPr>
        <w:tabs>
          <w:tab w:val="left" w:pos="993"/>
        </w:tabs>
        <w:ind w:firstLine="567"/>
        <w:jc w:val="both"/>
        <w:rPr>
          <w:szCs w:val="28"/>
        </w:rPr>
      </w:pPr>
      <w:r w:rsidRPr="00F9745F">
        <w:rPr>
          <w:szCs w:val="28"/>
        </w:rPr>
        <w:t>1.2.2. Участник конкурса не допускается к участию в н</w:t>
      </w:r>
      <w:r w:rsidR="00A970F0">
        <w:rPr>
          <w:szCs w:val="28"/>
        </w:rPr>
        <w:t>е</w:t>
      </w:r>
      <w:r w:rsidRPr="00F9745F">
        <w:rPr>
          <w:szCs w:val="28"/>
        </w:rPr>
        <w:t>м в случае: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1) непредоставления информации, предусмотренной подпунктом 23.1 пункта 23 раздела II конкурсной документации (за исключением случаев, предусмотренных Законом о контрактной системе), или предоставления недосто</w:t>
      </w:r>
      <w:r w:rsidR="00A970F0">
        <w:rPr>
          <w:szCs w:val="28"/>
        </w:rPr>
        <w:t xml:space="preserve">-          </w:t>
      </w:r>
      <w:r w:rsidRPr="00F9745F">
        <w:rPr>
          <w:szCs w:val="28"/>
        </w:rPr>
        <w:t>верной информации;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2) несоответствия предложений участника конкурса требованиям, предусмотренным подпунктом 3 подпункта 23.1 пункта 23 раздела II конкурсной </w:t>
      </w:r>
      <w:r w:rsidR="00A970F0">
        <w:rPr>
          <w:szCs w:val="28"/>
        </w:rPr>
        <w:t xml:space="preserve">                </w:t>
      </w:r>
      <w:r w:rsidRPr="00F9745F">
        <w:rPr>
          <w:szCs w:val="28"/>
        </w:rPr>
        <w:t>документации и установленным в извещении о проведении открытого конкурса в электронной форме;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3) указания в первой части заявки участника конкурса сведений о таком участнике и (или) о предлагаемой им цене контракта.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1.2.3. Комиссия осуществляет оценку первых частей заявок на участие </w:t>
      </w:r>
      <w:r w:rsidRPr="00F9745F">
        <w:rPr>
          <w:szCs w:val="28"/>
        </w:rPr>
        <w:br/>
        <w:t xml:space="preserve">в конкурсе участников закупки, допущенных к участию в таком конкурсе, </w:t>
      </w:r>
      <w:r w:rsidRPr="00F9745F">
        <w:rPr>
          <w:szCs w:val="28"/>
        </w:rPr>
        <w:br/>
        <w:t xml:space="preserve">по критерию «качественные, функциональные и экологические характеристики объекта закупки» в случае установления этого критерия в пункте 26 раздела II конкурсной документации. Оценка заявок на участие </w:t>
      </w:r>
      <w:r w:rsidR="00A970F0">
        <w:rPr>
          <w:szCs w:val="28"/>
        </w:rPr>
        <w:t>в конкурсе не осущест</w:t>
      </w:r>
      <w:r w:rsidRPr="00F9745F">
        <w:rPr>
          <w:szCs w:val="28"/>
        </w:rPr>
        <w:t xml:space="preserve">вляется в случае признания конкурса не состоявшимся по следующим основаниям: если по результатам рассмотрения и оценки первых частей заявок на участие </w:t>
      </w:r>
      <w:r w:rsidR="00A970F0">
        <w:rPr>
          <w:szCs w:val="28"/>
        </w:rPr>
        <w:t xml:space="preserve">                </w:t>
      </w:r>
      <w:r w:rsidRPr="00F9745F">
        <w:rPr>
          <w:szCs w:val="28"/>
        </w:rPr>
        <w:t xml:space="preserve">в конкурсе комиссия приняла решение об отказе в допуске к участию в таком конкурсе всех участников закупки, подавших заявки на участие в нем, или </w:t>
      </w:r>
      <w:r w:rsidR="00A970F0">
        <w:rPr>
          <w:szCs w:val="28"/>
        </w:rPr>
        <w:t xml:space="preserve">             </w:t>
      </w:r>
      <w:r w:rsidRPr="00F9745F">
        <w:rPr>
          <w:szCs w:val="28"/>
        </w:rPr>
        <w:t xml:space="preserve">о признании только одного участника закупки, подавшего заявку на участие </w:t>
      </w:r>
      <w:r w:rsidR="00A970F0">
        <w:rPr>
          <w:szCs w:val="28"/>
        </w:rPr>
        <w:t xml:space="preserve">                   </w:t>
      </w:r>
      <w:r w:rsidRPr="00F9745F">
        <w:rPr>
          <w:szCs w:val="28"/>
        </w:rPr>
        <w:t>в таком конкурсе, его участником.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1.2.4. По результатам рассмотрения и оценки первых частей заявок </w:t>
      </w:r>
      <w:r w:rsidRPr="00F9745F">
        <w:rPr>
          <w:szCs w:val="28"/>
        </w:rPr>
        <w:br/>
        <w:t xml:space="preserve">на участие в конкурсе комиссия оформляет протокол рассмотрения и оценки </w:t>
      </w:r>
      <w:r w:rsidR="00A970F0">
        <w:rPr>
          <w:szCs w:val="28"/>
        </w:rPr>
        <w:t xml:space="preserve">         </w:t>
      </w:r>
      <w:r w:rsidRPr="00F9745F">
        <w:rPr>
          <w:szCs w:val="28"/>
        </w:rPr>
        <w:t xml:space="preserve">первых частей заявок на участие в таком конкурсе,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</w:t>
      </w:r>
      <w:r w:rsidR="00A970F0">
        <w:rPr>
          <w:szCs w:val="28"/>
        </w:rPr>
        <w:t xml:space="preserve">                     </w:t>
      </w:r>
      <w:r w:rsidRPr="00F9745F">
        <w:rPr>
          <w:szCs w:val="28"/>
        </w:rPr>
        <w:t>конкурсе. Указанный протокол должен содержать информацию: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1) о месте, дате, времени рассмотрения и оценки первых частей заявок </w:t>
      </w:r>
      <w:r w:rsidRPr="00F9745F">
        <w:rPr>
          <w:szCs w:val="28"/>
        </w:rPr>
        <w:br/>
        <w:t>на участие в конкурсе;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2) об идентификационных номерах заявок на участие в конкурсе;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3) о допуске участника закупки, подавшего заявку на участие в конкурсе, </w:t>
      </w:r>
      <w:r w:rsidRPr="00F9745F">
        <w:rPr>
          <w:szCs w:val="28"/>
        </w:rPr>
        <w:br/>
        <w:t xml:space="preserve">и признании его участником такого конкурса или об отказе в допуске к участию в таком конкурсе с обоснованием этого решения, в том числе с указанием положений законодательства Российской Федерации о контрактной системе </w:t>
      </w:r>
      <w:r w:rsidRPr="00F9745F">
        <w:rPr>
          <w:szCs w:val="28"/>
        </w:rPr>
        <w:br/>
        <w:t xml:space="preserve">в сфере закупок, конкурсной документации, которым не соответствует заявка </w:t>
      </w:r>
      <w:r w:rsidRPr="00F9745F">
        <w:rPr>
          <w:szCs w:val="28"/>
        </w:rPr>
        <w:br/>
        <w:t xml:space="preserve">на участие в конкурсе данного участника, и положений заявки на участие </w:t>
      </w:r>
      <w:r w:rsidRPr="00F9745F">
        <w:rPr>
          <w:szCs w:val="28"/>
        </w:rPr>
        <w:br/>
        <w:t>в конкурсе, которые не соответствуют требованиям, установленным конкурсной документацией;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4) о решении каждого присутствующего члена комиссии в отношении </w:t>
      </w:r>
      <w:r w:rsidR="00A970F0">
        <w:rPr>
          <w:szCs w:val="28"/>
        </w:rPr>
        <w:t xml:space="preserve">               </w:t>
      </w:r>
      <w:r w:rsidRPr="00F9745F">
        <w:rPr>
          <w:szCs w:val="28"/>
        </w:rPr>
        <w:t xml:space="preserve">каждого участника конкурса о допуске к участию в таком конкурсе и признании его участником такого конкурса или об отказе в допуске к участию в таком </w:t>
      </w:r>
      <w:r w:rsidR="00A970F0">
        <w:rPr>
          <w:szCs w:val="28"/>
        </w:rPr>
        <w:t xml:space="preserve">               </w:t>
      </w:r>
      <w:r w:rsidRPr="00F9745F">
        <w:rPr>
          <w:szCs w:val="28"/>
        </w:rPr>
        <w:t>конкурсе;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970F0">
        <w:rPr>
          <w:spacing w:val="-4"/>
          <w:szCs w:val="28"/>
        </w:rPr>
        <w:t>5) о порядке оценки заявок на участие в конкурсе по критерию «качественные,</w:t>
      </w:r>
      <w:r w:rsidRPr="00F9745F">
        <w:rPr>
          <w:szCs w:val="28"/>
        </w:rPr>
        <w:t xml:space="preserve"> функциональные и экологические характеристики объекта закупки» (при установлении этого критерия в конкурсной документации), и о решении каждого присутствующего члена комиссии в отношении каждого участника конкурса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>и присвоении участнику баллов по указанному критерию, предусмотренному конкурсной документацией.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1.2.5. К протоколу рассмотрения и оценки первых частей заявок на участие в конкурсе прилагается предложение участника конкурса о качественных, функциональных и об экологических характеристиках объекта закупки </w:t>
      </w:r>
      <w:r w:rsidRPr="00F9745F">
        <w:rPr>
          <w:szCs w:val="28"/>
        </w:rPr>
        <w:br/>
        <w:t>(при наличии такой информации), и не позднее даты окончания срока рассмотрения и оценки первых частей заявок на участие в конкурсе указанный протокол направляется уполномоченным органом оператору электронной площадки.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1.2.6. В случае, если по результатам рассмотрения и оценки первых частей заявок на участие в конкурсе комиссия приняла решение об отказе в допуске </w:t>
      </w:r>
      <w:r w:rsidRPr="00F9745F">
        <w:rPr>
          <w:szCs w:val="28"/>
        </w:rPr>
        <w:br/>
        <w:t xml:space="preserve">к участию в таком конкурсе всех участников закупки, подавших заявки </w:t>
      </w:r>
      <w:r w:rsidRPr="00F9745F">
        <w:rPr>
          <w:szCs w:val="28"/>
        </w:rPr>
        <w:br/>
        <w:t xml:space="preserve">на участие в нем, или о признании только одного участника закупки, подавшего заявку на участие в таком конкурсе, его участником, конкурс признается несостоявшимся. Информация о признании конкурса несостоявшимся вносится </w:t>
      </w:r>
      <w:r w:rsidR="00A970F0">
        <w:rPr>
          <w:szCs w:val="28"/>
        </w:rPr>
        <w:t xml:space="preserve">                     </w:t>
      </w:r>
      <w:r w:rsidRPr="00F9745F">
        <w:rPr>
          <w:szCs w:val="28"/>
        </w:rPr>
        <w:t>в протокол рассмотрения и оценки первых частей заявок на участие в конкурсе.</w:t>
      </w:r>
    </w:p>
    <w:p w:rsidR="0020506E" w:rsidRPr="00F9745F" w:rsidRDefault="0020506E" w:rsidP="0020506E">
      <w:pPr>
        <w:pStyle w:val="20"/>
        <w:keepNext w:val="0"/>
        <w:tabs>
          <w:tab w:val="clear" w:pos="576"/>
        </w:tabs>
        <w:spacing w:after="0"/>
        <w:ind w:left="0" w:firstLine="567"/>
        <w:jc w:val="both"/>
        <w:rPr>
          <w:b w:val="0"/>
          <w:sz w:val="28"/>
          <w:szCs w:val="28"/>
        </w:rPr>
      </w:pPr>
      <w:r w:rsidRPr="00F9745F">
        <w:rPr>
          <w:b w:val="0"/>
          <w:sz w:val="28"/>
          <w:szCs w:val="28"/>
        </w:rPr>
        <w:t>2. Рассмотрение и оценка вторых частей заявок на участие в конкурсе.</w:t>
      </w:r>
    </w:p>
    <w:p w:rsidR="0020506E" w:rsidRPr="00F9745F" w:rsidRDefault="0020506E" w:rsidP="0020506E">
      <w:pPr>
        <w:pStyle w:val="20"/>
        <w:keepNext w:val="0"/>
        <w:tabs>
          <w:tab w:val="clear" w:pos="576"/>
          <w:tab w:val="left" w:pos="851"/>
        </w:tabs>
        <w:spacing w:after="0"/>
        <w:ind w:left="0" w:firstLine="567"/>
        <w:jc w:val="both"/>
        <w:rPr>
          <w:b w:val="0"/>
          <w:sz w:val="28"/>
          <w:szCs w:val="28"/>
        </w:rPr>
      </w:pPr>
      <w:r w:rsidRPr="00F9745F">
        <w:rPr>
          <w:b w:val="0"/>
          <w:sz w:val="28"/>
          <w:szCs w:val="28"/>
        </w:rPr>
        <w:t>2.1.</w:t>
      </w:r>
      <w:r w:rsidRPr="00F9745F">
        <w:rPr>
          <w:b w:val="0"/>
          <w:sz w:val="28"/>
          <w:szCs w:val="28"/>
        </w:rPr>
        <w:tab/>
        <w:t xml:space="preserve">Дата и время рассмотрения и оценки вторых частей заявок на участие </w:t>
      </w:r>
      <w:r w:rsidRPr="00F9745F">
        <w:rPr>
          <w:b w:val="0"/>
          <w:sz w:val="28"/>
          <w:szCs w:val="28"/>
        </w:rPr>
        <w:br/>
        <w:t>в конкурсе установлен</w:t>
      </w:r>
      <w:r w:rsidR="00EF5BEF">
        <w:rPr>
          <w:b w:val="0"/>
          <w:sz w:val="28"/>
          <w:szCs w:val="28"/>
        </w:rPr>
        <w:t>ы</w:t>
      </w:r>
      <w:r w:rsidRPr="00F9745F">
        <w:rPr>
          <w:sz w:val="28"/>
          <w:szCs w:val="28"/>
        </w:rPr>
        <w:t xml:space="preserve"> </w:t>
      </w:r>
      <w:r w:rsidRPr="00F9745F">
        <w:rPr>
          <w:b w:val="0"/>
          <w:sz w:val="28"/>
          <w:szCs w:val="28"/>
        </w:rPr>
        <w:t>в пункте 27 раздела II конкурсной документации.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2.2. Порядок рассмотрения и оценки вторых частей заявок на участие </w:t>
      </w:r>
      <w:r w:rsidRPr="00F9745F">
        <w:rPr>
          <w:szCs w:val="28"/>
        </w:rPr>
        <w:br/>
        <w:t>в конкурсе.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2.2.1.</w:t>
      </w:r>
      <w:r w:rsidRPr="00F9745F">
        <w:rPr>
          <w:szCs w:val="28"/>
        </w:rPr>
        <w:tab/>
        <w:t>Комиссия рассматривает вторые части заявок, содержащих информацию и документы, указанные в подпункте 23.2 пункта 23 раздела II конкур</w:t>
      </w:r>
      <w:r w:rsidR="00A970F0">
        <w:rPr>
          <w:szCs w:val="28"/>
        </w:rPr>
        <w:t>-</w:t>
      </w:r>
      <w:r w:rsidRPr="00F9745F">
        <w:rPr>
          <w:szCs w:val="28"/>
        </w:rPr>
        <w:t xml:space="preserve">сной документации, документы и информацию, предусмотренные частью 11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>статьи 24.1 Закона о контрактной систем</w:t>
      </w:r>
      <w:r w:rsidR="00A970F0">
        <w:rPr>
          <w:szCs w:val="28"/>
        </w:rPr>
        <w:t>е и принимает решение о соответ</w:t>
      </w:r>
      <w:r w:rsidRPr="00F9745F">
        <w:rPr>
          <w:szCs w:val="28"/>
        </w:rPr>
        <w:t>ствии или о несоответствии заявки на участие в таком конкурсе требованиям, установленным конкурсной документацией.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2.2.2. Заявка на участие в конкурсе признается не соответствующей требованиям, установленным конкурсной документацией: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1) в случае непредставления документов и информации, предусмотренных пунктами 1 </w:t>
      </w:r>
      <w:r w:rsidR="00A970F0">
        <w:rPr>
          <w:szCs w:val="28"/>
        </w:rPr>
        <w:t>–</w:t>
      </w:r>
      <w:r w:rsidRPr="00F9745F">
        <w:rPr>
          <w:szCs w:val="28"/>
        </w:rPr>
        <w:t xml:space="preserve"> 3, 7 части 6 статьи 54.4 Закона о контрактной системе, либо несоот-ветствия указанных документов и информации требованиям, установленным конкурсной документацией;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2) в случае наличия в документах и информации, предусмотренных частью 11 статьи 24.1, частями 4 и 6 статьи 54.4 Закона о контрактной системе, недостоверной информации на дату и время рассмотрения вторых частей заявок </w:t>
      </w:r>
      <w:r w:rsidR="00A970F0">
        <w:rPr>
          <w:szCs w:val="28"/>
        </w:rPr>
        <w:t xml:space="preserve">                         </w:t>
      </w:r>
      <w:r w:rsidRPr="00F9745F">
        <w:rPr>
          <w:szCs w:val="28"/>
        </w:rPr>
        <w:t xml:space="preserve">на участие в конкурсе; 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3) в случае несоответствия участника конкурса требованиям, установленным конкурсной документацией в соответствии с частью 1, частями 1.1 и 2.1 </w:t>
      </w:r>
      <w:r w:rsidR="00A970F0">
        <w:rPr>
          <w:szCs w:val="28"/>
        </w:rPr>
        <w:t xml:space="preserve">  </w:t>
      </w:r>
      <w:r w:rsidRPr="00F9745F">
        <w:rPr>
          <w:szCs w:val="28"/>
        </w:rPr>
        <w:t>(при наличии таких требований) статьи 31 Закона о контрактной системе;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4) в случаях, предусмотренных нормативными правовыми актами, принятыми в соответствии со статьей 14 Закона о контрактной системе;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5) в случае непредставления документов, предусмотренных пунктом 5 части 6 статьи 54.4 Закона о контрактной системе, при осуществлении закупки товаров, работ, услуг, в отношении которых установлен запрет, предусмотренный статьей 14 Закона о контрактной системе.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2.2.3. В случае установления недостоверности информации, представ</w:t>
      </w:r>
      <w:r w:rsidR="00A970F0">
        <w:rPr>
          <w:szCs w:val="28"/>
        </w:rPr>
        <w:t xml:space="preserve">-          </w:t>
      </w:r>
      <w:r w:rsidRPr="00F9745F">
        <w:rPr>
          <w:szCs w:val="28"/>
        </w:rPr>
        <w:t xml:space="preserve">ленной участником конкурса, комиссия обязана отстранить такого участника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>от участия в этом конкурсе на любом этапе его проведения.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2.2.4. Комиссия осуществляет оценку вторых частей заявок на участие </w:t>
      </w:r>
      <w:r w:rsidRPr="00F9745F">
        <w:rPr>
          <w:szCs w:val="28"/>
        </w:rPr>
        <w:br/>
        <w:t xml:space="preserve">в конкурсе,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</w:t>
      </w:r>
      <w:r w:rsidRPr="00F9745F">
        <w:rPr>
          <w:szCs w:val="28"/>
        </w:rPr>
        <w:br/>
        <w:t xml:space="preserve">и относящихся ко второй части заявки (при установлении этих критериев </w:t>
      </w:r>
      <w:r w:rsidRPr="00F9745F">
        <w:rPr>
          <w:szCs w:val="28"/>
        </w:rPr>
        <w:br/>
        <w:t xml:space="preserve">в конкурсной документации). Оценка указанных заявок не осуществляется </w:t>
      </w:r>
      <w:r w:rsidRPr="00F9745F">
        <w:rPr>
          <w:szCs w:val="28"/>
        </w:rPr>
        <w:br/>
        <w:t xml:space="preserve">в случае признания конкурса несостоявшимся по следующим основаниям: </w:t>
      </w:r>
      <w:r w:rsidRPr="00F9745F">
        <w:rPr>
          <w:szCs w:val="28"/>
        </w:rPr>
        <w:br/>
        <w:t>если по результатам рассмотрения вторых частей заявок на участие в конкурсе комиссия отклонила все такие заявки или только одна такая заявка и подавший ее участник соответствуют требованиям, установленным конкурсной докумен-тацией.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2.2.5. Результаты рассмотрения и оценки вторых частей заявок на участие </w:t>
      </w:r>
      <w:r w:rsidRPr="00F9745F">
        <w:rPr>
          <w:szCs w:val="28"/>
        </w:rPr>
        <w:br/>
        <w:t xml:space="preserve">в конкурсе фиксируются в протоколе рассмотрения и оценки вторых частей </w:t>
      </w:r>
      <w:r w:rsidR="00A970F0">
        <w:rPr>
          <w:szCs w:val="28"/>
        </w:rPr>
        <w:t xml:space="preserve">             </w:t>
      </w:r>
      <w:r w:rsidRPr="00F9745F">
        <w:rPr>
          <w:szCs w:val="28"/>
        </w:rPr>
        <w:t xml:space="preserve">заявок на участие в конкурсе, подписываемом всеми присутствующими на засе-дании членами комиссии не позднее даты окончания рассмотрения вторых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>частей заявок. Данный протокол должен содержать информацию: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1) о месте, дате, времени рассмотрения и оценки вторых частей заявок </w:t>
      </w:r>
      <w:r w:rsidRPr="00F9745F">
        <w:rPr>
          <w:szCs w:val="28"/>
        </w:rPr>
        <w:br/>
        <w:t>на участие в конкурсе;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2) об участниках конкурса, заявки которых на участие в конкурсе были </w:t>
      </w:r>
      <w:r w:rsidR="00A970F0">
        <w:rPr>
          <w:szCs w:val="28"/>
        </w:rPr>
        <w:t xml:space="preserve">             </w:t>
      </w:r>
      <w:r w:rsidRPr="00F9745F">
        <w:rPr>
          <w:szCs w:val="28"/>
        </w:rPr>
        <w:t>рассмотрены;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3) о соответствии или несоответствии заявки на участие в конкурсе требованиям, установленным конкурсной документацией, с обоснованием этого </w:t>
      </w:r>
      <w:r w:rsidR="00A970F0">
        <w:rPr>
          <w:szCs w:val="28"/>
        </w:rPr>
        <w:t xml:space="preserve">               </w:t>
      </w:r>
      <w:r w:rsidRPr="00F9745F">
        <w:rPr>
          <w:szCs w:val="28"/>
        </w:rPr>
        <w:t xml:space="preserve">решения, в том числе с указанием положений законодательства Российской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 xml:space="preserve">Федерации о контрактной системе, конкурсной документации, которым </w:t>
      </w:r>
      <w:r w:rsidRPr="00F9745F">
        <w:rPr>
          <w:szCs w:val="28"/>
        </w:rPr>
        <w:br/>
        <w:t>не соответствует эта заявка, и положений заявки на участие в конкурсе, которые не соответствуют этим требованиям;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4) о решении каждого присутствующего члена комиссии в отношении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>заявки на участие в конкурсе каждого его участника;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>5) о порядке оценки заявок на участие в конкурсе по критериям, установленным конкурсной документац</w:t>
      </w:r>
      <w:r w:rsidR="00A970F0">
        <w:rPr>
          <w:szCs w:val="28"/>
        </w:rPr>
        <w:t>ией, и решении каждого присутст</w:t>
      </w:r>
      <w:r w:rsidRPr="00F9745F">
        <w:rPr>
          <w:szCs w:val="28"/>
        </w:rPr>
        <w:t>вующего члена комиссии в отношении кажд</w:t>
      </w:r>
      <w:r w:rsidR="00A970F0">
        <w:rPr>
          <w:szCs w:val="28"/>
        </w:rPr>
        <w:t>ого участника конкурса о присво</w:t>
      </w:r>
      <w:r w:rsidRPr="00F9745F">
        <w:rPr>
          <w:szCs w:val="28"/>
        </w:rPr>
        <w:t xml:space="preserve">ении ему баллов </w:t>
      </w:r>
      <w:r w:rsidR="00A970F0">
        <w:rPr>
          <w:szCs w:val="28"/>
        </w:rPr>
        <w:t xml:space="preserve">               </w:t>
      </w:r>
      <w:r w:rsidRPr="00F9745F">
        <w:rPr>
          <w:szCs w:val="28"/>
        </w:rPr>
        <w:t>по таким критериям, за исключением критерия «качественные, функциональные и экологические характеристики объекта закупки».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2.2.6. Протокол рассмотрения и оценки вторых частей заявок на участие </w:t>
      </w:r>
      <w:r w:rsidRPr="00F9745F">
        <w:rPr>
          <w:szCs w:val="28"/>
        </w:rPr>
        <w:br/>
        <w:t xml:space="preserve">в конкурсе не позднее даты окончания срока рассмотрения и оценки вторых </w:t>
      </w:r>
      <w:r w:rsidR="00A970F0">
        <w:rPr>
          <w:szCs w:val="28"/>
        </w:rPr>
        <w:t xml:space="preserve">             </w:t>
      </w:r>
      <w:r w:rsidRPr="00F9745F">
        <w:rPr>
          <w:szCs w:val="28"/>
        </w:rPr>
        <w:t xml:space="preserve">частей заявок на участие в конкурсе направляется уполномоченным органом оператору электронной площадки. В течение одного часа с момента получения данного протокола оператор электронной площадки размещает в единой информационной системе и на электронной площадке следующие протоколы: </w:t>
      </w:r>
      <w:r w:rsidR="00A970F0">
        <w:rPr>
          <w:szCs w:val="28"/>
        </w:rPr>
        <w:t xml:space="preserve">                    </w:t>
      </w:r>
      <w:r w:rsidRPr="00F9745F">
        <w:rPr>
          <w:szCs w:val="28"/>
        </w:rPr>
        <w:t xml:space="preserve">протокол рассмотрения и оценки первых частей заявок на участие в конкурсе </w:t>
      </w:r>
      <w:r w:rsidRPr="00F9745F">
        <w:rPr>
          <w:szCs w:val="28"/>
        </w:rPr>
        <w:br/>
        <w:t>и протокол рассмотрения и оценки вторых частей заявок на участие в конкурсе.</w:t>
      </w:r>
    </w:p>
    <w:p w:rsidR="0020506E" w:rsidRPr="00F9745F" w:rsidRDefault="00A970F0" w:rsidP="0020506E">
      <w:pPr>
        <w:ind w:firstLine="567"/>
        <w:jc w:val="both"/>
        <w:rPr>
          <w:szCs w:val="28"/>
        </w:rPr>
      </w:pPr>
      <w:r>
        <w:rPr>
          <w:szCs w:val="28"/>
        </w:rPr>
        <w:t>2.2.7. В случае</w:t>
      </w:r>
      <w:r w:rsidR="0020506E" w:rsidRPr="00F9745F">
        <w:rPr>
          <w:szCs w:val="28"/>
        </w:rPr>
        <w:t xml:space="preserve"> если по результатам рассмотрения вторых частей заявок </w:t>
      </w:r>
      <w:r w:rsidR="0020506E" w:rsidRPr="00F9745F">
        <w:rPr>
          <w:szCs w:val="28"/>
        </w:rPr>
        <w:br/>
        <w:t xml:space="preserve">на участие в конкурсе комиссия отклонила все такие заявки или только одна </w:t>
      </w:r>
      <w:r>
        <w:rPr>
          <w:szCs w:val="28"/>
        </w:rPr>
        <w:t xml:space="preserve">             </w:t>
      </w:r>
      <w:r w:rsidR="0020506E" w:rsidRPr="00F9745F">
        <w:rPr>
          <w:szCs w:val="28"/>
        </w:rPr>
        <w:t>такая заявка и подавший ее участник соо</w:t>
      </w:r>
      <w:r>
        <w:rPr>
          <w:szCs w:val="28"/>
        </w:rPr>
        <w:t xml:space="preserve">тветствуют требованиям, установ-          </w:t>
      </w:r>
      <w:r w:rsidR="0020506E" w:rsidRPr="00F9745F">
        <w:rPr>
          <w:szCs w:val="28"/>
        </w:rPr>
        <w:t xml:space="preserve">ленным конкурсной документацией, конкурс признается несостоявшимся. </w:t>
      </w:r>
      <w:r>
        <w:rPr>
          <w:szCs w:val="28"/>
        </w:rPr>
        <w:t xml:space="preserve">                </w:t>
      </w:r>
      <w:r w:rsidR="0020506E" w:rsidRPr="00F9745F">
        <w:rPr>
          <w:szCs w:val="28"/>
        </w:rPr>
        <w:t xml:space="preserve">Информация о признании открытого конкурса несостоявшимся вносится </w:t>
      </w:r>
      <w:r>
        <w:rPr>
          <w:szCs w:val="28"/>
        </w:rPr>
        <w:t xml:space="preserve">                        </w:t>
      </w:r>
      <w:r w:rsidR="0020506E" w:rsidRPr="00F9745F">
        <w:rPr>
          <w:szCs w:val="28"/>
        </w:rPr>
        <w:t xml:space="preserve">в протокол рассмотрения и оценки вторых частей заявок на участие в конкурсе. 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2.2.8. В течение одного часа после размещения в соответствии с подпунктом 2.2.6 настоящей главы протоколов оператор электронной площадки направляет заказчику протокол подачи окончательных предложений, указанный в части 7 статьи 54.6 Закона о контрактной системе, за исключением случая признания конкурса несостоявшимся.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2.2.9. Не позднее следующего рабочего дня после дня получения </w:t>
      </w:r>
      <w:r w:rsidRPr="00F9745F">
        <w:rPr>
          <w:szCs w:val="28"/>
        </w:rPr>
        <w:br/>
        <w:t xml:space="preserve">от оператора электронной площадки протокола подачи окончательных предложений, указанного в части 7 статьи 54.6 Закона о контрактной системе, комиссия на основании результатов оценки заявок на участие в конкурсе, содержащихся </w:t>
      </w:r>
      <w:r w:rsidR="00A970F0">
        <w:rPr>
          <w:szCs w:val="28"/>
        </w:rPr>
        <w:t xml:space="preserve">                 </w:t>
      </w:r>
      <w:r w:rsidRPr="00F9745F">
        <w:rPr>
          <w:szCs w:val="28"/>
        </w:rPr>
        <w:t xml:space="preserve">в протоколе рассмотрения и оценки первых частей заявок </w:t>
      </w:r>
      <w:r w:rsidRPr="00F9745F">
        <w:rPr>
          <w:szCs w:val="28"/>
        </w:rPr>
        <w:br/>
        <w:t xml:space="preserve">и протоколе рассмотрения и оценки вторых частей заявок,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</w:t>
      </w:r>
      <w:r w:rsidRPr="00F9745F">
        <w:rPr>
          <w:szCs w:val="28"/>
        </w:rPr>
        <w:br/>
        <w:t xml:space="preserve">на участие в конкурсе, в которой содержатся лучшие условия исполнения </w:t>
      </w:r>
      <w:r w:rsidR="00A970F0">
        <w:rPr>
          <w:szCs w:val="28"/>
        </w:rPr>
        <w:t xml:space="preserve">                 </w:t>
      </w:r>
      <w:r w:rsidRPr="00F9745F">
        <w:rPr>
          <w:szCs w:val="28"/>
        </w:rPr>
        <w:t xml:space="preserve">контракта, присваивается первый номер. В случае если в нескольких заявках </w:t>
      </w:r>
      <w:r w:rsidRPr="00F9745F">
        <w:rPr>
          <w:szCs w:val="28"/>
        </w:rPr>
        <w:br/>
        <w:t xml:space="preserve">на участие в конкурсе содержатся одинаковые условия исполнения контракта, меньший порядковый номер присваивается заявке на участие в конкурсе, </w:t>
      </w:r>
      <w:r w:rsidR="00A970F0">
        <w:rPr>
          <w:szCs w:val="28"/>
        </w:rPr>
        <w:t xml:space="preserve">                  </w:t>
      </w:r>
      <w:r w:rsidRPr="00F9745F">
        <w:rPr>
          <w:szCs w:val="28"/>
        </w:rPr>
        <w:t xml:space="preserve">которая поступила ранее других заявок на участие в конкурсе, содержащих </w:t>
      </w:r>
      <w:r w:rsidR="00A970F0">
        <w:rPr>
          <w:szCs w:val="28"/>
        </w:rPr>
        <w:t xml:space="preserve">                  </w:t>
      </w:r>
      <w:r w:rsidRPr="00F9745F">
        <w:rPr>
          <w:szCs w:val="28"/>
        </w:rPr>
        <w:t xml:space="preserve">такие же условия. Результаты рассмотрения заявок на участие в конкурсе фиксируются в протоколе подведения итогов конкурса, который подписывается всеми присутствующими на заседании членами комиссии. Оценка заявок на участие </w:t>
      </w:r>
      <w:r w:rsidRPr="00F9745F">
        <w:rPr>
          <w:szCs w:val="28"/>
        </w:rPr>
        <w:br/>
        <w:t xml:space="preserve">в конкурсе не осуществляется в случае признания конкурса не состоявшимся </w:t>
      </w:r>
      <w:r w:rsidRPr="00F9745F">
        <w:rPr>
          <w:szCs w:val="28"/>
        </w:rPr>
        <w:br/>
        <w:t xml:space="preserve">по следующим основаниям: в случае если по результатам рассмотрения вторых частей заявок на участие в конкурсе комиссия отклонила все такие заявки </w:t>
      </w:r>
      <w:r w:rsidRPr="00F9745F">
        <w:rPr>
          <w:szCs w:val="28"/>
        </w:rPr>
        <w:br/>
        <w:t>или только одна такая заявка и подавший ее участник соответствуют требованиям, установленным конкурсной документацией.</w:t>
      </w:r>
    </w:p>
    <w:p w:rsidR="0020506E" w:rsidRPr="00A970F0" w:rsidRDefault="0020506E" w:rsidP="0020506E">
      <w:pPr>
        <w:ind w:firstLine="567"/>
        <w:jc w:val="both"/>
        <w:rPr>
          <w:spacing w:val="-4"/>
          <w:szCs w:val="28"/>
        </w:rPr>
      </w:pPr>
      <w:r w:rsidRPr="00A970F0">
        <w:rPr>
          <w:spacing w:val="-4"/>
          <w:szCs w:val="28"/>
        </w:rPr>
        <w:t>2.2.10. Протокол подведения итогов конкурса должен содержать информацию: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1) об участниках конкурса, заявки на участие в таком конкурсе которых были рассмотрены;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2) о допуске участника закупки, подавшего заявку на участие в конкурсе </w:t>
      </w:r>
      <w:r w:rsidRPr="00F9745F">
        <w:rPr>
          <w:szCs w:val="28"/>
        </w:rPr>
        <w:br/>
        <w:t xml:space="preserve">(с указанием ее идентификационного номера, присвоенного в соответствии </w:t>
      </w:r>
      <w:r w:rsidRPr="00F9745F">
        <w:rPr>
          <w:szCs w:val="28"/>
        </w:rPr>
        <w:br/>
        <w:t xml:space="preserve">с частью 10 статьи 54.4 Закона о контрактной системе), к участию в таком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 xml:space="preserve">конкурсе и признании этого участника закупки участником такого конкурса </w:t>
      </w:r>
      <w:r w:rsidRPr="00F9745F">
        <w:rPr>
          <w:szCs w:val="28"/>
        </w:rPr>
        <w:br/>
        <w:t xml:space="preserve">или об отказе в допуске к участию в таком конкурсе с обоснованием этого </w:t>
      </w:r>
      <w:r w:rsidR="00A970F0">
        <w:rPr>
          <w:szCs w:val="28"/>
        </w:rPr>
        <w:t xml:space="preserve">                </w:t>
      </w:r>
      <w:r w:rsidRPr="00F9745F">
        <w:rPr>
          <w:szCs w:val="28"/>
        </w:rPr>
        <w:t xml:space="preserve">решения, в том числе с указанием положений законодательства Российской </w:t>
      </w:r>
      <w:r w:rsidR="00A970F0">
        <w:rPr>
          <w:szCs w:val="28"/>
        </w:rPr>
        <w:t xml:space="preserve">           </w:t>
      </w:r>
      <w:r w:rsidRPr="00F9745F">
        <w:rPr>
          <w:szCs w:val="28"/>
        </w:rPr>
        <w:t xml:space="preserve">Федерации о контрактной системе, конкурсной документации, которым не соот-ветствует заявка на участие в конкурсе этого участника, и положений заявки </w:t>
      </w:r>
      <w:r w:rsidRPr="00F9745F">
        <w:rPr>
          <w:szCs w:val="28"/>
        </w:rPr>
        <w:br/>
        <w:t>на участие в конкурсе, которые не соответствуют требованиям, установленным конкурсной документацией;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3) о решении каждого присутствующего члена комиссии в отношении </w:t>
      </w:r>
      <w:r w:rsidR="00A970F0">
        <w:rPr>
          <w:szCs w:val="28"/>
        </w:rPr>
        <w:t xml:space="preserve">           </w:t>
      </w:r>
      <w:r w:rsidRPr="00F9745F">
        <w:rPr>
          <w:szCs w:val="28"/>
        </w:rPr>
        <w:t>каждого участника конкурса о допуске к участию в нем и о признании его участником или об отказе в допуске к участию в таком конкурсе;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4) о соответствии или несоответствии заявок на участие в конкурсе требованиям, установленным конкурсной документацией, с обоснованием этого </w:t>
      </w:r>
      <w:r w:rsidR="00A970F0">
        <w:rPr>
          <w:szCs w:val="28"/>
        </w:rPr>
        <w:t xml:space="preserve">             </w:t>
      </w:r>
      <w:r w:rsidRPr="00F9745F">
        <w:rPr>
          <w:szCs w:val="28"/>
        </w:rPr>
        <w:t xml:space="preserve">решения, в том числе с указанием положений законодательства Российской </w:t>
      </w:r>
      <w:r w:rsidR="00A970F0">
        <w:rPr>
          <w:szCs w:val="28"/>
        </w:rPr>
        <w:t xml:space="preserve">          </w:t>
      </w:r>
      <w:r w:rsidRPr="00F9745F">
        <w:rPr>
          <w:szCs w:val="28"/>
        </w:rPr>
        <w:t xml:space="preserve">Федерации, конкурсной документации, которым не соответствует заявка </w:t>
      </w:r>
      <w:r w:rsidRPr="00F9745F">
        <w:rPr>
          <w:szCs w:val="28"/>
        </w:rPr>
        <w:br/>
        <w:t xml:space="preserve">на участие в конкурсе, и положений заявки на участие в конкурсе, которые </w:t>
      </w:r>
      <w:r w:rsidRPr="00F9745F">
        <w:rPr>
          <w:szCs w:val="28"/>
        </w:rPr>
        <w:br/>
        <w:t>не соответствуют этим требованиям;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5) о решении каждого присутствующего члена конкурсной комиссии </w:t>
      </w:r>
      <w:r w:rsidRPr="00F9745F">
        <w:rPr>
          <w:szCs w:val="28"/>
        </w:rPr>
        <w:br/>
        <w:t>в отношении заявки на участие в конкурсе каждого его участника;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6) о порядке оценки заявок на участие в конкурсе по критериям, установленным конкурсной документацией, и решении к</w:t>
      </w:r>
      <w:r w:rsidR="00A970F0">
        <w:rPr>
          <w:szCs w:val="28"/>
        </w:rPr>
        <w:t>аждого присутству</w:t>
      </w:r>
      <w:r w:rsidRPr="00F9745F">
        <w:rPr>
          <w:szCs w:val="28"/>
        </w:rPr>
        <w:t xml:space="preserve">ющего члена конкурсной комиссии в отношении каждого участника конкурса </w:t>
      </w:r>
      <w:r w:rsidRPr="00F9745F">
        <w:rPr>
          <w:szCs w:val="28"/>
        </w:rPr>
        <w:br/>
        <w:t>о присвоении ему баллов по установленным критериям;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7) о присвоенных заявкам на участие в конкурсе значениях по каждому </w:t>
      </w:r>
      <w:r w:rsidRPr="00F9745F">
        <w:rPr>
          <w:szCs w:val="28"/>
        </w:rPr>
        <w:br/>
        <w:t>из предусмотренных критериев оценки заявок на участие в таком конкурсе;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8) о принятом на основании результатов оценки заявок на участие </w:t>
      </w:r>
      <w:r w:rsidRPr="00F9745F">
        <w:rPr>
          <w:szCs w:val="28"/>
        </w:rPr>
        <w:br/>
        <w:t>в конкурсе решении о присвоении этим заявкам порядковых номеров;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9) о наименовании (для юридических лиц), фамилии, об имени, отчестве (при наличии) (для физических лиц), о почтовых адресах участников конкурса, заявкам на участие в конкурсе которых присвоены первый и второй номера.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>2.2.11. Протокол подведения итогов конкурса в день его подписания размещается уполномоченным органом в единой информационной системе и направляется оператору электронной площадки.</w:t>
      </w:r>
    </w:p>
    <w:p w:rsidR="0020506E" w:rsidRPr="00F9745F" w:rsidRDefault="0020506E" w:rsidP="0020506E">
      <w:pPr>
        <w:ind w:firstLine="567"/>
        <w:jc w:val="both"/>
        <w:rPr>
          <w:szCs w:val="28"/>
        </w:rPr>
      </w:pPr>
      <w:r w:rsidRPr="00F9745F">
        <w:rPr>
          <w:szCs w:val="28"/>
        </w:rPr>
        <w:t xml:space="preserve">3. </w:t>
      </w:r>
      <w:bookmarkStart w:id="73" w:name="п63"/>
      <w:bookmarkEnd w:id="73"/>
      <w:r w:rsidRPr="00F9745F">
        <w:rPr>
          <w:szCs w:val="28"/>
        </w:rPr>
        <w:t xml:space="preserve">Критерии оценки заявок на участие в конкурсе, их содержание </w:t>
      </w:r>
      <w:r w:rsidRPr="00F9745F">
        <w:rPr>
          <w:szCs w:val="28"/>
        </w:rPr>
        <w:br/>
        <w:t>и величины значимости.</w:t>
      </w:r>
    </w:p>
    <w:p w:rsidR="0020506E" w:rsidRPr="00F9745F" w:rsidRDefault="0020506E" w:rsidP="0020506E">
      <w:pPr>
        <w:tabs>
          <w:tab w:val="left" w:pos="1134"/>
        </w:tabs>
        <w:ind w:firstLine="567"/>
        <w:jc w:val="both"/>
        <w:rPr>
          <w:szCs w:val="28"/>
        </w:rPr>
      </w:pPr>
      <w:r w:rsidRPr="00F9745F">
        <w:rPr>
          <w:szCs w:val="28"/>
        </w:rPr>
        <w:t>3.1.</w:t>
      </w:r>
      <w:r w:rsidRPr="00F9745F">
        <w:rPr>
          <w:szCs w:val="28"/>
        </w:rPr>
        <w:tab/>
        <w:t>Заявки на участие в конкурсе оцениваются исходя из критериев, установленных в пункте 26 раздела II конкурсной документации.</w:t>
      </w:r>
    </w:p>
    <w:p w:rsidR="0020506E" w:rsidRPr="00F9745F" w:rsidRDefault="0020506E" w:rsidP="0020506E">
      <w:pPr>
        <w:tabs>
          <w:tab w:val="left" w:pos="1134"/>
        </w:tabs>
        <w:ind w:firstLine="567"/>
        <w:jc w:val="both"/>
        <w:rPr>
          <w:szCs w:val="28"/>
        </w:rPr>
      </w:pPr>
      <w:r w:rsidRPr="00F9745F">
        <w:rPr>
          <w:szCs w:val="28"/>
        </w:rPr>
        <w:t>3.2.</w:t>
      </w:r>
      <w:r w:rsidRPr="00F9745F">
        <w:rPr>
          <w:szCs w:val="28"/>
        </w:rPr>
        <w:tab/>
        <w:t xml:space="preserve">Содержание, величины значимости применяемых критериев оценки </w:t>
      </w:r>
      <w:r w:rsidR="00A970F0">
        <w:rPr>
          <w:szCs w:val="28"/>
        </w:rPr>
        <w:t xml:space="preserve">   </w:t>
      </w:r>
      <w:r w:rsidRPr="00F9745F">
        <w:rPr>
          <w:szCs w:val="28"/>
        </w:rPr>
        <w:t xml:space="preserve">заявок установлены в пункте 26 раздела II конкурсной документации. Сумма </w:t>
      </w:r>
      <w:r w:rsidR="00A970F0">
        <w:rPr>
          <w:szCs w:val="28"/>
        </w:rPr>
        <w:t xml:space="preserve">          </w:t>
      </w:r>
      <w:r w:rsidRPr="00F9745F">
        <w:rPr>
          <w:szCs w:val="28"/>
        </w:rPr>
        <w:t xml:space="preserve">величин значимостей данных критериев составляет 100 процентов. </w:t>
      </w:r>
    </w:p>
    <w:p w:rsidR="0020506E" w:rsidRPr="00F9745F" w:rsidRDefault="0020506E" w:rsidP="0020506E">
      <w:pPr>
        <w:tabs>
          <w:tab w:val="left" w:pos="1134"/>
        </w:tabs>
        <w:ind w:firstLine="567"/>
        <w:jc w:val="both"/>
        <w:rPr>
          <w:szCs w:val="28"/>
        </w:rPr>
      </w:pPr>
      <w:r w:rsidRPr="00F9745F">
        <w:rPr>
          <w:szCs w:val="28"/>
        </w:rPr>
        <w:t xml:space="preserve">3.3. Оценка заявок на участие в конкурсе проводится в соответствии </w:t>
      </w:r>
      <w:r w:rsidRPr="00F9745F">
        <w:rPr>
          <w:szCs w:val="28"/>
        </w:rPr>
        <w:br/>
        <w:t xml:space="preserve">с порядком оценки заявок, установленным </w:t>
      </w:r>
      <w:hyperlink r:id="rId28" w:history="1">
        <w:r w:rsidRPr="00F9745F">
          <w:rPr>
            <w:szCs w:val="28"/>
          </w:rPr>
          <w:t>постановлением</w:t>
        </w:r>
      </w:hyperlink>
      <w:r w:rsidRPr="00F9745F">
        <w:rPr>
          <w:szCs w:val="28"/>
        </w:rPr>
        <w:t xml:space="preserve"> Правительства </w:t>
      </w:r>
      <w:r w:rsidR="00A970F0">
        <w:rPr>
          <w:szCs w:val="28"/>
        </w:rPr>
        <w:t xml:space="preserve">            </w:t>
      </w:r>
      <w:r w:rsidRPr="00F9745F">
        <w:rPr>
          <w:szCs w:val="28"/>
        </w:rPr>
        <w:t>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</w:t>
      </w:r>
      <w:r w:rsidRPr="00F9745F">
        <w:rPr>
          <w:rStyle w:val="afd"/>
          <w:szCs w:val="28"/>
        </w:rPr>
        <w:footnoteReference w:id="7"/>
      </w:r>
      <w:r w:rsidRPr="00F9745F">
        <w:rPr>
          <w:szCs w:val="28"/>
        </w:rPr>
        <w:t>.</w:t>
      </w:r>
    </w:p>
    <w:p w:rsidR="0020506E" w:rsidRPr="00F9745F" w:rsidRDefault="0020506E" w:rsidP="0020506E">
      <w:pPr>
        <w:tabs>
          <w:tab w:val="left" w:pos="1134"/>
        </w:tabs>
        <w:ind w:firstLine="567"/>
        <w:jc w:val="both"/>
        <w:rPr>
          <w:szCs w:val="28"/>
        </w:rPr>
      </w:pPr>
      <w:r w:rsidRPr="00F9745F">
        <w:rPr>
          <w:szCs w:val="28"/>
        </w:rPr>
        <w:t xml:space="preserve">3.4. Победителем конкурса признается участник конкурса, который </w:t>
      </w:r>
      <w:r w:rsidR="00A970F0">
        <w:rPr>
          <w:szCs w:val="28"/>
        </w:rPr>
        <w:t xml:space="preserve">                   </w:t>
      </w:r>
      <w:r w:rsidRPr="00F9745F">
        <w:rPr>
          <w:szCs w:val="28"/>
        </w:rPr>
        <w:t xml:space="preserve">предложил лучшие условия исполнения контракта на основе критериев, </w:t>
      </w:r>
      <w:r w:rsidR="00A970F0">
        <w:rPr>
          <w:szCs w:val="28"/>
        </w:rPr>
        <w:t xml:space="preserve">                    </w:t>
      </w:r>
      <w:r w:rsidRPr="00F9745F">
        <w:rPr>
          <w:szCs w:val="28"/>
        </w:rPr>
        <w:t>указанных в настоящей документации, и заявке на участие в конкурсе которого присвоен первый номер.</w:t>
      </w:r>
    </w:p>
    <w:p w:rsidR="0020506E" w:rsidRPr="00F9745F" w:rsidRDefault="0020506E" w:rsidP="0020506E">
      <w:pPr>
        <w:tabs>
          <w:tab w:val="left" w:pos="1134"/>
        </w:tabs>
        <w:ind w:firstLine="567"/>
        <w:jc w:val="both"/>
        <w:rPr>
          <w:szCs w:val="28"/>
        </w:rPr>
      </w:pPr>
    </w:p>
    <w:p w:rsidR="0020506E" w:rsidRPr="00F9745F" w:rsidRDefault="0020506E" w:rsidP="0020506E">
      <w:pPr>
        <w:keepLines/>
        <w:spacing w:line="259" w:lineRule="auto"/>
        <w:ind w:firstLine="567"/>
        <w:jc w:val="both"/>
        <w:outlineLvl w:val="0"/>
        <w:rPr>
          <w:rFonts w:ascii="Calibri Light" w:hAnsi="Calibri Light"/>
          <w:sz w:val="32"/>
          <w:szCs w:val="32"/>
        </w:rPr>
      </w:pPr>
      <w:bookmarkStart w:id="74" w:name="_Toc123405485"/>
      <w:bookmarkStart w:id="75" w:name="_Toc166101211"/>
      <w:bookmarkStart w:id="76" w:name="_Toc354408440"/>
      <w:bookmarkStart w:id="77" w:name="_Ref119429973"/>
      <w:bookmarkStart w:id="78" w:name="_Toc123405486"/>
      <w:bookmarkStart w:id="79" w:name="_Toc354408441"/>
      <w:r w:rsidRPr="00F9745F">
        <w:rPr>
          <w:bCs/>
          <w:szCs w:val="28"/>
        </w:rPr>
        <w:t>Глава V. Заключение контракта</w:t>
      </w:r>
      <w:bookmarkEnd w:id="74"/>
      <w:bookmarkEnd w:id="75"/>
      <w:bookmarkEnd w:id="76"/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1. Контракт заключается с победителем конкурса, а в случаях, предусмот-ренных Законом о контрактной системе, с иным участником конкурса, заявка </w:t>
      </w:r>
      <w:r w:rsidR="00A970F0">
        <w:rPr>
          <w:bCs/>
          <w:szCs w:val="28"/>
        </w:rPr>
        <w:t xml:space="preserve">   </w:t>
      </w:r>
      <w:r w:rsidRPr="00F9745F">
        <w:rPr>
          <w:bCs/>
          <w:szCs w:val="28"/>
        </w:rPr>
        <w:t>которого на участие в этом конкурсе признана соответствующей требованиям, установленным конкурсной документацией и извещением о проведении открытого конкурса в электронной форме.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>2. Контракт заключается на условиях, указанных в конкурсной докумен-</w:t>
      </w:r>
      <w:r w:rsidR="00A970F0">
        <w:rPr>
          <w:bCs/>
          <w:szCs w:val="28"/>
        </w:rPr>
        <w:t xml:space="preserve">             </w:t>
      </w:r>
      <w:r w:rsidRPr="00F9745F">
        <w:rPr>
          <w:bCs/>
          <w:szCs w:val="28"/>
        </w:rPr>
        <w:t>тации и извещении о закупке, заявке победителя конкурса, по цене, предло-</w:t>
      </w:r>
      <w:r w:rsidR="00A970F0">
        <w:rPr>
          <w:bCs/>
          <w:szCs w:val="28"/>
        </w:rPr>
        <w:t xml:space="preserve">                </w:t>
      </w:r>
      <w:r w:rsidRPr="00F9745F">
        <w:rPr>
          <w:bCs/>
          <w:szCs w:val="28"/>
        </w:rPr>
        <w:t>женной победителем.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3. Контракт заключается в порядке, установленном статьей 83.2 Закона </w:t>
      </w:r>
      <w:r w:rsidRPr="00F9745F">
        <w:rPr>
          <w:bCs/>
          <w:szCs w:val="28"/>
        </w:rPr>
        <w:br/>
        <w:t xml:space="preserve">о контрактной системе. 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>4. Контракт может быть заключен не ранее чем через десять дней с даты размещения в единой информационной системе протокола подведения итогов конкурса.</w:t>
      </w:r>
      <w:r w:rsidRPr="00F9745F" w:rsidDel="00F9373F">
        <w:rPr>
          <w:bCs/>
          <w:szCs w:val="28"/>
        </w:rPr>
        <w:t xml:space="preserve"> 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5. </w:t>
      </w:r>
      <w:bookmarkStart w:id="80" w:name="Par12"/>
      <w:bookmarkEnd w:id="80"/>
      <w:r w:rsidRPr="00F9745F">
        <w:rPr>
          <w:bCs/>
          <w:szCs w:val="28"/>
        </w:rPr>
        <w:t xml:space="preserve">Победитель конкурса (за исключением победителя, предусмотренного </w:t>
      </w:r>
      <w:r w:rsidRPr="00A970F0">
        <w:rPr>
          <w:bCs/>
          <w:spacing w:val="-4"/>
          <w:szCs w:val="28"/>
        </w:rPr>
        <w:t>пунктом 6 настоящей главы) признается з</w:t>
      </w:r>
      <w:r w:rsidR="00A970F0" w:rsidRPr="00A970F0">
        <w:rPr>
          <w:bCs/>
          <w:spacing w:val="-4"/>
          <w:szCs w:val="28"/>
        </w:rPr>
        <w:t>аказчиком уклонившимся от заклю</w:t>
      </w:r>
      <w:r w:rsidRPr="00A970F0">
        <w:rPr>
          <w:bCs/>
          <w:spacing w:val="-4"/>
          <w:szCs w:val="28"/>
        </w:rPr>
        <w:t>чения</w:t>
      </w:r>
      <w:r w:rsidRPr="00F9745F">
        <w:rPr>
          <w:bCs/>
          <w:szCs w:val="28"/>
        </w:rPr>
        <w:t xml:space="preserve"> контракта</w:t>
      </w:r>
      <w:r w:rsidR="00A970F0">
        <w:rPr>
          <w:bCs/>
          <w:szCs w:val="28"/>
        </w:rPr>
        <w:t>,</w:t>
      </w:r>
      <w:r w:rsidRPr="00F9745F">
        <w:rPr>
          <w:bCs/>
          <w:szCs w:val="28"/>
        </w:rPr>
        <w:t xml:space="preserve"> в случае если в сроки, предусмотренные статьёй 83.2. Закона </w:t>
      </w:r>
      <w:r w:rsidRPr="00F9745F">
        <w:rPr>
          <w:bCs/>
          <w:szCs w:val="28"/>
        </w:rPr>
        <w:br/>
        <w:t>о контрактной системе, он не направил заказчику проект контракта, подпи</w:t>
      </w:r>
      <w:r w:rsidR="00A970F0">
        <w:rPr>
          <w:bCs/>
          <w:szCs w:val="28"/>
        </w:rPr>
        <w:t xml:space="preserve">-       </w:t>
      </w:r>
      <w:r w:rsidRPr="00F9745F">
        <w:rPr>
          <w:bCs/>
          <w:szCs w:val="28"/>
        </w:rPr>
        <w:t xml:space="preserve">санный лицом, имеющим право действовать от имени такого победителя, </w:t>
      </w:r>
      <w:r w:rsidR="00A970F0">
        <w:rPr>
          <w:bCs/>
          <w:szCs w:val="28"/>
        </w:rPr>
        <w:t xml:space="preserve">                   </w:t>
      </w:r>
      <w:r w:rsidRPr="00F9745F">
        <w:rPr>
          <w:bCs/>
          <w:szCs w:val="28"/>
        </w:rPr>
        <w:t xml:space="preserve">или не направил протокол разногласий, предусмотренный </w:t>
      </w:r>
      <w:hyperlink w:anchor="Par3" w:history="1">
        <w:r w:rsidRPr="00F9745F">
          <w:rPr>
            <w:bCs/>
            <w:szCs w:val="28"/>
          </w:rPr>
          <w:t>частью 4 статьи 83.2. Закона о контрактной системе</w:t>
        </w:r>
      </w:hyperlink>
      <w:r w:rsidRPr="00F9745F">
        <w:rPr>
          <w:bCs/>
          <w:szCs w:val="28"/>
        </w:rPr>
        <w:t xml:space="preserve">, или не исполнил требования, предусмотренные </w:t>
      </w:r>
      <w:hyperlink r:id="rId29" w:history="1">
        <w:r w:rsidRPr="00F9745F">
          <w:rPr>
            <w:bCs/>
            <w:szCs w:val="28"/>
          </w:rPr>
          <w:t>статьей 37</w:t>
        </w:r>
      </w:hyperlink>
      <w:r w:rsidRPr="00F9745F">
        <w:rPr>
          <w:bCs/>
          <w:szCs w:val="28"/>
        </w:rPr>
        <w:t xml:space="preserve"> Закона о контрактной системе (в случае снижения при проведении конкурса цены контракта на двадцать пять процентов и более от начальной </w:t>
      </w:r>
      <w:r w:rsidR="00A970F0">
        <w:rPr>
          <w:bCs/>
          <w:szCs w:val="28"/>
        </w:rPr>
        <w:t xml:space="preserve">             </w:t>
      </w:r>
      <w:r w:rsidRPr="00F9745F">
        <w:rPr>
          <w:bCs/>
          <w:szCs w:val="28"/>
        </w:rPr>
        <w:t xml:space="preserve">(максимальной) цены контракта). При этом заказчик не позднее одного рабочего дня, следующего за днем признания победителя конкурса уклонившимся </w:t>
      </w:r>
      <w:r w:rsidRPr="00F9745F">
        <w:rPr>
          <w:bCs/>
          <w:szCs w:val="28"/>
        </w:rPr>
        <w:br/>
        <w:t xml:space="preserve">от заключения контракта, составляет и размещает в единой информационной </w:t>
      </w:r>
      <w:r w:rsidR="00A970F0">
        <w:rPr>
          <w:bCs/>
          <w:szCs w:val="28"/>
        </w:rPr>
        <w:t xml:space="preserve">            </w:t>
      </w:r>
      <w:r w:rsidRPr="00F9745F">
        <w:rPr>
          <w:bCs/>
          <w:szCs w:val="28"/>
        </w:rPr>
        <w:t xml:space="preserve">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контракта, содержащий информацию о месте и времени его составления, </w:t>
      </w:r>
      <w:r w:rsidRPr="00F9745F">
        <w:rPr>
          <w:bCs/>
          <w:szCs w:val="28"/>
        </w:rPr>
        <w:br/>
        <w:t xml:space="preserve">о победителе, признанном уклонившимся от заключения контракта, о факте, </w:t>
      </w:r>
      <w:r w:rsidR="00A970F0">
        <w:rPr>
          <w:bCs/>
          <w:szCs w:val="28"/>
        </w:rPr>
        <w:t xml:space="preserve">          </w:t>
      </w:r>
      <w:r w:rsidRPr="00F9745F">
        <w:rPr>
          <w:bCs/>
          <w:szCs w:val="28"/>
        </w:rPr>
        <w:t>являющемся основанием для такого признания, а также реквизиты документов, подтверждающих этот факт.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81" w:name="Par13"/>
      <w:bookmarkEnd w:id="81"/>
      <w:r w:rsidRPr="00A970F0">
        <w:rPr>
          <w:bCs/>
          <w:spacing w:val="-4"/>
          <w:szCs w:val="28"/>
        </w:rPr>
        <w:t>6. В случае если победитель конкурс</w:t>
      </w:r>
      <w:r w:rsidR="00A970F0" w:rsidRPr="00A970F0">
        <w:rPr>
          <w:bCs/>
          <w:spacing w:val="-4"/>
          <w:szCs w:val="28"/>
        </w:rPr>
        <w:t>а признан уклонившимся от заклю</w:t>
      </w:r>
      <w:r w:rsidRPr="00A970F0">
        <w:rPr>
          <w:bCs/>
          <w:spacing w:val="-4"/>
          <w:szCs w:val="28"/>
        </w:rPr>
        <w:t>чения</w:t>
      </w:r>
      <w:r w:rsidRPr="00F9745F">
        <w:rPr>
          <w:bCs/>
          <w:szCs w:val="28"/>
        </w:rPr>
        <w:t xml:space="preserve"> контракта, заказчик вправе заключить контракт с участником конкурса, заявке которого присвоен второй номер. Этот участник признается победителем </w:t>
      </w:r>
      <w:r w:rsidR="00A970F0">
        <w:rPr>
          <w:bCs/>
          <w:szCs w:val="28"/>
        </w:rPr>
        <w:t xml:space="preserve">                  </w:t>
      </w:r>
      <w:r w:rsidRPr="00F9745F">
        <w:rPr>
          <w:bCs/>
          <w:szCs w:val="28"/>
        </w:rPr>
        <w:t xml:space="preserve">конкурса, и в проект контракта, прилагаемый к конкурсной документации, заказчиком включаются условия исполнения данного контракта, предложенные этим участником. Проект контракта должен быть направлен заказчиком этому участнику в срок, не превышающий пяти дней с даты признания победителя конкурса уклонившимся от заключения контракта. При этом заказчик вправе обратиться </w:t>
      </w:r>
      <w:r w:rsidR="00A970F0">
        <w:rPr>
          <w:bCs/>
          <w:szCs w:val="28"/>
        </w:rPr>
        <w:t xml:space="preserve">      </w:t>
      </w:r>
      <w:r w:rsidRPr="00F9745F">
        <w:rPr>
          <w:bCs/>
          <w:szCs w:val="28"/>
        </w:rPr>
        <w:t xml:space="preserve">в суд с требованием о возмещении убытков, причиненных уклонением от заключения контракта в части, не покрытой суммой обеспечения заявки на участие </w:t>
      </w:r>
      <w:r w:rsidR="00A970F0">
        <w:rPr>
          <w:bCs/>
          <w:szCs w:val="28"/>
        </w:rPr>
        <w:t xml:space="preserve">             </w:t>
      </w:r>
      <w:r w:rsidRPr="00F9745F">
        <w:rPr>
          <w:bCs/>
          <w:szCs w:val="28"/>
        </w:rPr>
        <w:t>в конкурсе.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7. Участник конкурса, признанный победителем конкурса в соответствии </w:t>
      </w:r>
      <w:r w:rsidRPr="00F9745F">
        <w:rPr>
          <w:bCs/>
          <w:szCs w:val="28"/>
        </w:rPr>
        <w:br/>
        <w:t>с пунктом 6 настоящей главы, вправе подпис</w:t>
      </w:r>
      <w:r w:rsidR="00A970F0">
        <w:rPr>
          <w:bCs/>
          <w:szCs w:val="28"/>
        </w:rPr>
        <w:t>ать проект контракта или размес</w:t>
      </w:r>
      <w:r w:rsidRPr="00F9745F">
        <w:rPr>
          <w:bCs/>
          <w:szCs w:val="28"/>
        </w:rPr>
        <w:t xml:space="preserve">тить предусмотренный частью 4 статьи 83.2. Закона о контрактной системе </w:t>
      </w:r>
      <w:r w:rsidR="00A970F0">
        <w:rPr>
          <w:bCs/>
          <w:szCs w:val="28"/>
        </w:rPr>
        <w:t xml:space="preserve">  </w:t>
      </w:r>
      <w:r w:rsidRPr="00F9745F">
        <w:rPr>
          <w:bCs/>
          <w:szCs w:val="28"/>
        </w:rPr>
        <w:t>протокол разногласий в порядке и сроки, которые предусмотрены стать</w:t>
      </w:r>
      <w:r w:rsidR="00A970F0">
        <w:rPr>
          <w:bCs/>
          <w:szCs w:val="28"/>
        </w:rPr>
        <w:t>е</w:t>
      </w:r>
      <w:r w:rsidRPr="00F9745F">
        <w:rPr>
          <w:bCs/>
          <w:szCs w:val="28"/>
        </w:rPr>
        <w:t xml:space="preserve">й 83.2. Закона о контрактной системе, либо отказаться от заключения контракта. Одновременно с подписанным контрактом этот победитель обязан предоставить обеспечение исполнения контракта, если установление требования обеспечения </w:t>
      </w:r>
      <w:r w:rsidR="00A970F0">
        <w:rPr>
          <w:bCs/>
          <w:szCs w:val="28"/>
        </w:rPr>
        <w:t xml:space="preserve">            </w:t>
      </w:r>
      <w:r w:rsidRPr="00F9745F">
        <w:rPr>
          <w:bCs/>
          <w:szCs w:val="28"/>
        </w:rPr>
        <w:t xml:space="preserve">исполнения контракта предусмотрено извещением и документацией о закупке, </w:t>
      </w:r>
      <w:r w:rsidRPr="00F9745F">
        <w:rPr>
          <w:bCs/>
          <w:szCs w:val="28"/>
        </w:rPr>
        <w:br/>
        <w:t xml:space="preserve">а в случае, предусмотренном частью 23 статьи 68 Закона о контрактной системе, также обязан внести на счет, на котором в соответствии с законодательством </w:t>
      </w:r>
      <w:r w:rsidR="00A970F0">
        <w:rPr>
          <w:bCs/>
          <w:szCs w:val="28"/>
        </w:rPr>
        <w:t xml:space="preserve"> </w:t>
      </w:r>
      <w:r w:rsidRPr="00F9745F">
        <w:rPr>
          <w:bCs/>
          <w:szCs w:val="28"/>
        </w:rPr>
        <w:t xml:space="preserve">Российской Федерации учитываются операции со средствами, поступающими заказчику, денежные средства в размере предложенной этим победителем цены за право заключения контракта. Этот победитель считается уклонившимся </w:t>
      </w:r>
      <w:r w:rsidRPr="00F9745F">
        <w:rPr>
          <w:bCs/>
          <w:szCs w:val="28"/>
        </w:rPr>
        <w:br/>
        <w:t>от заключения контракта в случае неисполнения требований части 6 статьи 83.2. Закона о контрактной системе и (или) непредоставления обеспечения испол</w:t>
      </w:r>
      <w:r w:rsidR="00A970F0">
        <w:rPr>
          <w:bCs/>
          <w:szCs w:val="28"/>
        </w:rPr>
        <w:t xml:space="preserve">-       </w:t>
      </w:r>
      <w:r w:rsidRPr="00F9745F">
        <w:rPr>
          <w:bCs/>
          <w:szCs w:val="28"/>
        </w:rPr>
        <w:t xml:space="preserve">нения контракта либо неисполнения требования, предусмотренного </w:t>
      </w:r>
      <w:hyperlink r:id="rId30" w:history="1">
        <w:r w:rsidRPr="00F9745F">
          <w:rPr>
            <w:szCs w:val="28"/>
          </w:rPr>
          <w:t>статьей 37</w:t>
        </w:r>
      </w:hyperlink>
      <w:r w:rsidRPr="00F9745F">
        <w:rPr>
          <w:bCs/>
          <w:szCs w:val="28"/>
        </w:rPr>
        <w:t xml:space="preserve"> Закона о контрактной системе, в случае подписания проекта контракта в соответствии с частью 3 статьи 83.2. Закона о контрактной системе. Такой победитель признается отказавшимся от заключения контракта</w:t>
      </w:r>
      <w:r w:rsidR="00A970F0">
        <w:rPr>
          <w:bCs/>
          <w:szCs w:val="28"/>
        </w:rPr>
        <w:t>,</w:t>
      </w:r>
      <w:r w:rsidRPr="00F9745F">
        <w:rPr>
          <w:bCs/>
          <w:szCs w:val="28"/>
        </w:rPr>
        <w:t xml:space="preserve"> в случае если в срок, предусмотренный частью 3 статьи 83.2. Закона о контрактной системе, он </w:t>
      </w:r>
      <w:r w:rsidR="00A970F0">
        <w:rPr>
          <w:bCs/>
          <w:szCs w:val="28"/>
        </w:rPr>
        <w:t xml:space="preserve">                      </w:t>
      </w:r>
      <w:r w:rsidRPr="00F9745F">
        <w:rPr>
          <w:bCs/>
          <w:szCs w:val="28"/>
        </w:rPr>
        <w:t>не подписал проект контракта или не направил протокол разногласий. Конкурс признается не состоявшимся</w:t>
      </w:r>
      <w:r w:rsidR="00A970F0">
        <w:rPr>
          <w:bCs/>
          <w:szCs w:val="28"/>
        </w:rPr>
        <w:t>, в случае</w:t>
      </w:r>
      <w:r w:rsidRPr="00F9745F">
        <w:rPr>
          <w:bCs/>
          <w:szCs w:val="28"/>
        </w:rPr>
        <w:t xml:space="preserve"> если этот победитель признан уклонившимся от заключения контракта или отказался от заключения контракта.</w:t>
      </w:r>
    </w:p>
    <w:p w:rsidR="0020506E" w:rsidRPr="00F9745F" w:rsidRDefault="0020506E" w:rsidP="0020506E">
      <w:pPr>
        <w:spacing w:after="120"/>
        <w:ind w:left="709" w:firstLine="567"/>
        <w:jc w:val="both"/>
        <w:rPr>
          <w:b/>
          <w:bCs/>
        </w:rPr>
      </w:pPr>
      <w:bookmarkStart w:id="82" w:name="_Ref130891676"/>
      <w:bookmarkEnd w:id="77"/>
      <w:bookmarkEnd w:id="78"/>
      <w:bookmarkEnd w:id="79"/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>Глава VI. Обеспечение исполнения контракта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83" w:name="_Toc169628402"/>
      <w:bookmarkStart w:id="84" w:name="_Toc354408446"/>
      <w:bookmarkStart w:id="85" w:name="_Ref166350669"/>
      <w:bookmarkEnd w:id="82"/>
      <w:r w:rsidRPr="00F9745F">
        <w:rPr>
          <w:bCs/>
          <w:szCs w:val="28"/>
        </w:rPr>
        <w:t>1. Общие положения</w:t>
      </w:r>
      <w:bookmarkEnd w:id="83"/>
      <w:bookmarkEnd w:id="84"/>
      <w:r w:rsidRPr="00F9745F">
        <w:rPr>
          <w:bCs/>
          <w:szCs w:val="28"/>
        </w:rPr>
        <w:t>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1.1. Контракт заключается только после предоставления участником </w:t>
      </w:r>
      <w:r w:rsidR="00A970F0">
        <w:rPr>
          <w:bCs/>
          <w:szCs w:val="28"/>
        </w:rPr>
        <w:t xml:space="preserve">                   </w:t>
      </w:r>
      <w:r w:rsidRPr="00F9745F">
        <w:rPr>
          <w:bCs/>
          <w:szCs w:val="28"/>
        </w:rPr>
        <w:t>конкурса, с которым заключается контракт, обеспечения исполнения контракта.</w:t>
      </w:r>
      <w:bookmarkEnd w:id="85"/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86" w:name="_Ref166350695"/>
      <w:r w:rsidRPr="00F9745F">
        <w:rPr>
          <w:bCs/>
          <w:szCs w:val="28"/>
        </w:rPr>
        <w:t xml:space="preserve">1.2. Исполнение контракта может обеспечиваться предоставлением банковской гарантии, выданной банком и соответствующей требованиям статьи 45 </w:t>
      </w:r>
      <w:r w:rsidR="00A970F0">
        <w:rPr>
          <w:bCs/>
          <w:szCs w:val="28"/>
        </w:rPr>
        <w:t xml:space="preserve">             </w:t>
      </w:r>
      <w:r w:rsidRPr="00F9745F">
        <w:rPr>
          <w:bCs/>
          <w:szCs w:val="28"/>
        </w:rPr>
        <w:t xml:space="preserve">Закона о контрактной системе, или внесением денежных средств </w:t>
      </w:r>
      <w:r w:rsidRPr="00F9745F">
        <w:rPr>
          <w:bCs/>
          <w:szCs w:val="28"/>
        </w:rPr>
        <w:br/>
        <w:t xml:space="preserve">на указанный заказчиком счет. Способ обеспечения исполнения контракта определяется участником закупки, с которым заключается контракт, самостоятельно. 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Срок действия банковской гарантии должен превышать срок действия </w:t>
      </w:r>
      <w:r w:rsidR="00A970F0">
        <w:rPr>
          <w:bCs/>
          <w:szCs w:val="28"/>
        </w:rPr>
        <w:t xml:space="preserve">              </w:t>
      </w:r>
      <w:r w:rsidRPr="00F9745F">
        <w:rPr>
          <w:bCs/>
          <w:szCs w:val="28"/>
        </w:rPr>
        <w:t>контракта не менее чем на один месяц.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1.3. Размер обеспечения исполнения контракта указан в пункте 29 </w:t>
      </w:r>
      <w:r w:rsidR="00A970F0">
        <w:rPr>
          <w:bCs/>
          <w:szCs w:val="28"/>
        </w:rPr>
        <w:t xml:space="preserve">                            </w:t>
      </w:r>
      <w:r w:rsidRPr="00F9745F">
        <w:rPr>
          <w:bCs/>
          <w:szCs w:val="28"/>
        </w:rPr>
        <w:t xml:space="preserve">раздела </w:t>
      </w:r>
      <w:r w:rsidRPr="00F9745F">
        <w:rPr>
          <w:bCs/>
          <w:szCs w:val="28"/>
          <w:lang w:val="en-US"/>
        </w:rPr>
        <w:t>II</w:t>
      </w:r>
      <w:r w:rsidRPr="00F9745F">
        <w:rPr>
          <w:bCs/>
          <w:szCs w:val="28"/>
        </w:rPr>
        <w:t xml:space="preserve"> конкурсной документации.</w:t>
      </w:r>
      <w:bookmarkEnd w:id="86"/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1.4. В случае заключения контракта с участником закупки, который </w:t>
      </w:r>
      <w:r w:rsidR="00A970F0">
        <w:rPr>
          <w:bCs/>
          <w:szCs w:val="28"/>
        </w:rPr>
        <w:t xml:space="preserve">                       </w:t>
      </w:r>
      <w:r w:rsidRPr="00F9745F">
        <w:rPr>
          <w:bCs/>
          <w:szCs w:val="28"/>
        </w:rPr>
        <w:t xml:space="preserve">является казенным учреждением, положения конкурсной документации </w:t>
      </w:r>
      <w:r w:rsidRPr="00F9745F">
        <w:rPr>
          <w:bCs/>
          <w:szCs w:val="28"/>
        </w:rPr>
        <w:br/>
        <w:t>об обеспечении исполнения контракта не применяются.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1.5. В ходе исполнения контракта поставщик (подрядчик, исполнитель) вправе представить заказчику взамен ранее представленного обеспечения исполнения контракта новое обеспечение исполнения контракта, уменьшенное </w:t>
      </w:r>
      <w:r w:rsidR="00A970F0">
        <w:rPr>
          <w:bCs/>
          <w:szCs w:val="28"/>
        </w:rPr>
        <w:t xml:space="preserve">                           </w:t>
      </w:r>
      <w:r w:rsidRPr="00F9745F">
        <w:rPr>
          <w:bCs/>
          <w:szCs w:val="28"/>
        </w:rPr>
        <w:t xml:space="preserve">на размер выполненных обязательств по контракту, при этом может быть </w:t>
      </w:r>
      <w:r w:rsidR="00A970F0">
        <w:rPr>
          <w:bCs/>
          <w:szCs w:val="28"/>
        </w:rPr>
        <w:t xml:space="preserve">                  </w:t>
      </w:r>
      <w:r w:rsidRPr="00F9745F">
        <w:rPr>
          <w:bCs/>
          <w:szCs w:val="28"/>
        </w:rPr>
        <w:t>изменен способ обеспечения исполнения контракта.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87" w:name="_Toc169628403"/>
      <w:bookmarkStart w:id="88" w:name="_Toc354408448"/>
      <w:r w:rsidRPr="00F9745F">
        <w:rPr>
          <w:bCs/>
          <w:szCs w:val="28"/>
        </w:rPr>
        <w:t xml:space="preserve">2. </w:t>
      </w:r>
      <w:bookmarkEnd w:id="87"/>
      <w:bookmarkEnd w:id="88"/>
      <w:r w:rsidRPr="00F9745F">
        <w:rPr>
          <w:bCs/>
          <w:szCs w:val="28"/>
        </w:rPr>
        <w:t xml:space="preserve">Требования к обеспечению исполнения контракта, предоставляемому </w:t>
      </w:r>
      <w:r w:rsidRPr="00F9745F">
        <w:rPr>
          <w:bCs/>
          <w:szCs w:val="28"/>
        </w:rPr>
        <w:br/>
        <w:t>в виде банковской гарантии.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 xml:space="preserve">2.1. Требования к обеспечению исполнения контракта, предоставляемому </w:t>
      </w:r>
      <w:r w:rsidRPr="00F9745F">
        <w:rPr>
          <w:bCs/>
          <w:szCs w:val="28"/>
        </w:rPr>
        <w:br/>
        <w:t xml:space="preserve">в виде банковской гарантии, установлены в статье 45 Закона о контрактной </w:t>
      </w:r>
      <w:r w:rsidR="00A970F0">
        <w:rPr>
          <w:bCs/>
          <w:szCs w:val="28"/>
        </w:rPr>
        <w:t xml:space="preserve">             </w:t>
      </w:r>
      <w:r w:rsidRPr="00F9745F">
        <w:rPr>
          <w:bCs/>
          <w:szCs w:val="28"/>
        </w:rPr>
        <w:t>системе.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9745F">
        <w:rPr>
          <w:bCs/>
          <w:szCs w:val="28"/>
        </w:rPr>
        <w:t>2.2. В качестве обеспечения исполнения контракта принимаются банковские гарантии, выданные банками, соответствующими требованиям, установ</w:t>
      </w:r>
      <w:r w:rsidR="00A970F0">
        <w:rPr>
          <w:bCs/>
          <w:szCs w:val="28"/>
        </w:rPr>
        <w:t>-</w:t>
      </w:r>
      <w:r w:rsidRPr="00F9745F">
        <w:rPr>
          <w:bCs/>
          <w:szCs w:val="28"/>
        </w:rPr>
        <w:t>ленным Правительством Российской Федерации.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9" w:name="_Ref354134432"/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2.3. Банковская гарантия, предоставляемая участником закупки в качестве обеспечения исполнения контракта,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системе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bookmarkEnd w:id="89"/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0" w:name="_Ref354134482"/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2.4. Банковская гарантия, предоставляемая в качестве обеспечения испол</w:t>
      </w:r>
      <w:r w:rsidR="00A970F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нения контракта, должна быть безотзывной и должна содержать</w:t>
      </w:r>
      <w:bookmarkEnd w:id="90"/>
      <w:r w:rsidRPr="00F9745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0506E" w:rsidRPr="00F9745F" w:rsidRDefault="0020506E" w:rsidP="0020506E">
      <w:pPr>
        <w:numPr>
          <w:ilvl w:val="0"/>
          <w:numId w:val="9"/>
        </w:numPr>
        <w:ind w:left="0" w:firstLine="567"/>
        <w:jc w:val="both"/>
        <w:rPr>
          <w:szCs w:val="28"/>
        </w:rPr>
      </w:pPr>
      <w:r w:rsidRPr="00F9745F">
        <w:rPr>
          <w:szCs w:val="28"/>
        </w:rPr>
        <w:t xml:space="preserve">сумму банковской гарантии, подлежащую уплате гарантом заказчику в случае ненадлежащего исполнения обязательств принципалом </w:t>
      </w:r>
      <w:r w:rsidRPr="00F9745F">
        <w:rPr>
          <w:szCs w:val="28"/>
        </w:rPr>
        <w:br/>
        <w:t>в соответствии со статьей 96 Закона о контрактной системе;</w:t>
      </w:r>
    </w:p>
    <w:p w:rsidR="0020506E" w:rsidRPr="00F9745F" w:rsidRDefault="0020506E" w:rsidP="0020506E">
      <w:pPr>
        <w:numPr>
          <w:ilvl w:val="0"/>
          <w:numId w:val="9"/>
        </w:numPr>
        <w:ind w:left="0" w:firstLine="567"/>
        <w:jc w:val="both"/>
        <w:rPr>
          <w:szCs w:val="28"/>
        </w:rPr>
      </w:pPr>
      <w:r w:rsidRPr="00F9745F">
        <w:rPr>
          <w:szCs w:val="28"/>
        </w:rPr>
        <w:t>обязательства принципала, надлежащее исполнение которых обеспечивается банковской гарантией;</w:t>
      </w:r>
    </w:p>
    <w:p w:rsidR="0020506E" w:rsidRPr="00F9745F" w:rsidRDefault="0020506E" w:rsidP="0020506E">
      <w:pPr>
        <w:numPr>
          <w:ilvl w:val="0"/>
          <w:numId w:val="9"/>
        </w:numPr>
        <w:ind w:left="0" w:firstLine="567"/>
        <w:jc w:val="both"/>
        <w:rPr>
          <w:szCs w:val="28"/>
        </w:rPr>
      </w:pPr>
      <w:r w:rsidRPr="00F9745F">
        <w:rPr>
          <w:szCs w:val="28"/>
        </w:rPr>
        <w:t xml:space="preserve">обязанность гаранта уплатить заказчику неустойку в размере </w:t>
      </w:r>
      <w:r w:rsidRPr="00F9745F">
        <w:rPr>
          <w:szCs w:val="28"/>
        </w:rPr>
        <w:br/>
        <w:t>0,1 процента денежной суммы, подлежащей уплате, за каждый день просрочки;</w:t>
      </w:r>
    </w:p>
    <w:p w:rsidR="0020506E" w:rsidRPr="00F9745F" w:rsidRDefault="0020506E" w:rsidP="0020506E">
      <w:pPr>
        <w:numPr>
          <w:ilvl w:val="0"/>
          <w:numId w:val="9"/>
        </w:numPr>
        <w:ind w:left="0" w:firstLine="567"/>
        <w:jc w:val="both"/>
        <w:rPr>
          <w:szCs w:val="28"/>
        </w:rPr>
      </w:pPr>
      <w:r w:rsidRPr="00F9745F">
        <w:rPr>
          <w:szCs w:val="28"/>
        </w:rPr>
        <w:t xml:space="preserve">условие, согласно которому исполнением обязательств гаранта </w:t>
      </w:r>
      <w:r w:rsidRPr="00F9745F">
        <w:rPr>
          <w:szCs w:val="28"/>
        </w:rPr>
        <w:br/>
        <w:t xml:space="preserve">по банковской гарантии является фактическое поступление денежных сумм </w:t>
      </w:r>
      <w:r w:rsidRPr="00F9745F">
        <w:rPr>
          <w:szCs w:val="28"/>
        </w:rPr>
        <w:br/>
        <w:t>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20506E" w:rsidRPr="00F9745F" w:rsidRDefault="0020506E" w:rsidP="0020506E">
      <w:pPr>
        <w:numPr>
          <w:ilvl w:val="0"/>
          <w:numId w:val="9"/>
        </w:numPr>
        <w:ind w:left="0" w:firstLine="567"/>
        <w:jc w:val="both"/>
        <w:rPr>
          <w:szCs w:val="28"/>
        </w:rPr>
      </w:pPr>
      <w:r w:rsidRPr="00F9745F">
        <w:rPr>
          <w:szCs w:val="28"/>
        </w:rPr>
        <w:t>срок действия банковской гарантии</w:t>
      </w:r>
      <w:r w:rsidRPr="00F9745F">
        <w:t xml:space="preserve"> </w:t>
      </w:r>
      <w:r w:rsidRPr="00F9745F">
        <w:rPr>
          <w:szCs w:val="28"/>
        </w:rPr>
        <w:t>с учетом требований статьи 96 Закона о контрактной системе;</w:t>
      </w:r>
    </w:p>
    <w:p w:rsidR="0020506E" w:rsidRPr="00F9745F" w:rsidRDefault="0020506E" w:rsidP="0020506E">
      <w:pPr>
        <w:numPr>
          <w:ilvl w:val="0"/>
          <w:numId w:val="9"/>
        </w:numPr>
        <w:ind w:left="0" w:firstLine="567"/>
        <w:jc w:val="both"/>
        <w:rPr>
          <w:szCs w:val="28"/>
        </w:rPr>
      </w:pPr>
      <w:r w:rsidRPr="00F9745F">
        <w:rPr>
          <w:szCs w:val="28"/>
        </w:rPr>
        <w:t xml:space="preserve">отлагательное условие, предусматривающее заключение договора предоставления банковской гарантии по обязательствам принципала, </w:t>
      </w:r>
      <w:r w:rsidR="00A970F0">
        <w:rPr>
          <w:szCs w:val="28"/>
        </w:rPr>
        <w:t xml:space="preserve">                              </w:t>
      </w:r>
      <w:r w:rsidRPr="00F9745F">
        <w:rPr>
          <w:szCs w:val="28"/>
        </w:rPr>
        <w:t>возникшим из контракта при его заключении;</w:t>
      </w:r>
    </w:p>
    <w:p w:rsidR="0020506E" w:rsidRPr="00F9745F" w:rsidRDefault="0020506E" w:rsidP="0020506E">
      <w:pPr>
        <w:numPr>
          <w:ilvl w:val="0"/>
          <w:numId w:val="9"/>
        </w:numPr>
        <w:ind w:left="0" w:firstLine="567"/>
        <w:jc w:val="both"/>
        <w:rPr>
          <w:szCs w:val="28"/>
        </w:rPr>
      </w:pPr>
      <w:r w:rsidRPr="00F9745F">
        <w:rPr>
          <w:szCs w:val="28"/>
        </w:rPr>
        <w:t xml:space="preserve">установленный Правительством Российской Федерации перечень документов, предоставляемых заказчиком банку одновременно с требованием </w:t>
      </w:r>
      <w:r w:rsidRPr="00F9745F">
        <w:rPr>
          <w:szCs w:val="28"/>
        </w:rPr>
        <w:br/>
        <w:t>об осуществлении уплаты денежной суммы по банковской гарантии,</w:t>
      </w:r>
    </w:p>
    <w:p w:rsidR="0020506E" w:rsidRPr="00F9745F" w:rsidRDefault="0020506E" w:rsidP="0020506E">
      <w:pPr>
        <w:numPr>
          <w:ilvl w:val="0"/>
          <w:numId w:val="9"/>
        </w:numPr>
        <w:ind w:left="0" w:firstLine="567"/>
        <w:jc w:val="both"/>
        <w:rPr>
          <w:szCs w:val="28"/>
        </w:rPr>
      </w:pPr>
      <w:r w:rsidRPr="00F9745F">
        <w:rPr>
          <w:szCs w:val="28"/>
        </w:rPr>
        <w:t xml:space="preserve">условие о праве заказчика на бесспорное списание денежных средств со счета гаранта, если гарантом в срок не более чем пять рабочих дней </w:t>
      </w:r>
      <w:r w:rsidRPr="00F9745F">
        <w:rPr>
          <w:szCs w:val="28"/>
        </w:rPr>
        <w:br/>
        <w:t>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1" w:name="_Toc169628405"/>
      <w:bookmarkStart w:id="92" w:name="_Toc354408449"/>
      <w:bookmarkStart w:id="93" w:name="_Ref354440192"/>
      <w:bookmarkStart w:id="94" w:name="_Ref166350767"/>
      <w:bookmarkStart w:id="95" w:name="OLE_LINK21"/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2.5. Запрещается включение в условия банковской гарантии требования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br/>
        <w:t>о представлении заказчиком гаранту судебных актов, подтверждающих неисполнение принципалом обязательств, обеспечиваемых банковской гарантией.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>2.6. Заказчик рассматривает поступившую в качестве обеспечения испол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>-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нения контракта банковскую гарантию в срок, не превышающий трех рабочих дней со дня ее поступления.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2.7. Основанием для отказа в принятии банковской гарантии заказчиком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является:</w:t>
      </w:r>
    </w:p>
    <w:p w:rsidR="0020506E" w:rsidRPr="00F9745F" w:rsidRDefault="0020506E" w:rsidP="0020506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F9745F">
        <w:rPr>
          <w:szCs w:val="28"/>
        </w:rPr>
        <w:t xml:space="preserve">отсутствие информации о банковской гарантии в реестре банковских </w:t>
      </w:r>
      <w:r w:rsidR="00A970F0">
        <w:rPr>
          <w:szCs w:val="28"/>
        </w:rPr>
        <w:t xml:space="preserve">             </w:t>
      </w:r>
      <w:r w:rsidRPr="00F9745F">
        <w:rPr>
          <w:szCs w:val="28"/>
        </w:rPr>
        <w:t>гарантий;</w:t>
      </w:r>
    </w:p>
    <w:p w:rsidR="0020506E" w:rsidRPr="00F9745F" w:rsidRDefault="0020506E" w:rsidP="0020506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F9745F">
        <w:rPr>
          <w:szCs w:val="28"/>
        </w:rPr>
        <w:t xml:space="preserve">несоответствие банковской гарантии условиям, указанным в частях 2 </w:t>
      </w:r>
      <w:r w:rsidRPr="00F9745F">
        <w:rPr>
          <w:szCs w:val="28"/>
        </w:rPr>
        <w:br/>
        <w:t>и 3 статьи 45 Закона о контрактной системе;</w:t>
      </w:r>
    </w:p>
    <w:p w:rsidR="0020506E" w:rsidRPr="00F9745F" w:rsidRDefault="0020506E" w:rsidP="0020506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F9745F">
        <w:rPr>
          <w:szCs w:val="28"/>
        </w:rPr>
        <w:t xml:space="preserve">несоответствие банковской гарантии требованиям, содержащимся </w:t>
      </w:r>
      <w:r w:rsidRPr="00F9745F">
        <w:rPr>
          <w:szCs w:val="28"/>
        </w:rPr>
        <w:br/>
        <w:t>в извещении о проведении открытого конкурса в электронной форме, конкур</w:t>
      </w:r>
      <w:r w:rsidR="00A970F0">
        <w:rPr>
          <w:szCs w:val="28"/>
        </w:rPr>
        <w:t>-</w:t>
      </w:r>
      <w:r w:rsidRPr="00F9745F">
        <w:rPr>
          <w:szCs w:val="28"/>
        </w:rPr>
        <w:t>сной документации.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2.8. В случае отказа в принятии банковской гарантии заказчик в срок,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br/>
        <w:t xml:space="preserve">не превышающий трех рабочих дней со дня ее поступления, информирует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br/>
        <w:t xml:space="preserve">об этом участника закупки, предоставившего банковскую гарантию, с указанием причин, послуживших основанием для отказа. </w:t>
      </w:r>
    </w:p>
    <w:bookmarkEnd w:id="91"/>
    <w:bookmarkEnd w:id="92"/>
    <w:bookmarkEnd w:id="93"/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3. Требования к обеспечению исполнения контракта, предоставляемому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br/>
        <w:t>в виде денежных средств.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>3.1. Денежные средства, вносимые в обеспечение исполнения контракта, должны быть перечислены в размере и по реквизитам, установленным в пунктах 29, 29</w:t>
      </w:r>
      <w:r w:rsidRPr="00F9745F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Pr="00F9745F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bookmarkEnd w:id="94"/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 конкурсной документации.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3.2. Денежные средства, вносимые в обеспечение исполнения контракта, должны быть зачислены по реквизитам счета заказчика до заключения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контракта. В противном случае обеспечение исполнения контракта в виде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денежных средств считается непредставленным.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>3.3. Денежные средства возвращаются поставщику (подрядчику, исполни-телю), с которым заключен контракт, при условии надлежащего исполнения им всех своих обязательств по контракту, в течение срока, установленного в проекте контракта. Денежные средства возвращаются по реквизитам, указанным поставщиком (подрядчиком, исполнителем) в письменном требовании.</w:t>
      </w:r>
      <w:bookmarkEnd w:id="95"/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3.4.  В ходе исполнения контракта поставщик (подрядчик, исполнитель) </w:t>
      </w:r>
      <w:r w:rsidRPr="00A970F0">
        <w:rPr>
          <w:rFonts w:ascii="Times New Roman" w:hAnsi="Times New Roman" w:cs="Times New Roman"/>
          <w:b w:val="0"/>
          <w:spacing w:val="-4"/>
          <w:sz w:val="28"/>
          <w:szCs w:val="28"/>
        </w:rPr>
        <w:t>вправе предоставить заказчику обеспечение исполнения контракта, уменьшенное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 на размер выполненных обязательств, предусмотренных контрактом, взамен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ранее предоставленного обеспечения исполнения контракта. При этом может быть изменен способ обеспечения исполнения контракта.</w:t>
      </w:r>
    </w:p>
    <w:p w:rsidR="0020506E" w:rsidRPr="00F9745F" w:rsidRDefault="0020506E" w:rsidP="0020506E">
      <w:pPr>
        <w:pStyle w:val="31"/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96" w:name="_Ref354442028"/>
      <w:r w:rsidRPr="00F9745F">
        <w:rPr>
          <w:rFonts w:ascii="Times New Roman" w:hAnsi="Times New Roman" w:cs="Times New Roman"/>
          <w:b w:val="0"/>
          <w:sz w:val="28"/>
          <w:szCs w:val="28"/>
        </w:rPr>
        <w:t>4. Антидемпинговые меры.</w:t>
      </w:r>
    </w:p>
    <w:p w:rsidR="0020506E" w:rsidRPr="00F9745F" w:rsidRDefault="0020506E" w:rsidP="0020506E">
      <w:pPr>
        <w:pStyle w:val="31"/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4.1. Если при проведении конкурса начальная (максимальная) цена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контракта составляет более чем пятнадцать миллионов рублей и участником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закупки, с которым заключается контракт, предложена цена контракта, которая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br/>
        <w:t xml:space="preserve">на двадцать пять и более процентов ниже начальной (максимальной) цены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контракта, контракт заключается только после предоставления таким участником обеспечения исполнения контракта в размере, в полтора раза превышающем размер обеспечения исполне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>ния контракта, указанный в доку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ментации о проведении конкурса, но не менее чем в размере аванса (если контрактом предусмотрена выплата аванса).</w:t>
      </w:r>
    </w:p>
    <w:p w:rsidR="0020506E" w:rsidRPr="00EF5BEF" w:rsidRDefault="0020506E" w:rsidP="0020506E">
      <w:pPr>
        <w:pStyle w:val="31"/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4.2. Если при проведении конкурса начальная (максимальная) цена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контракта составляет пятнадцать миллионов рублей и менее и участником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закупки, с которым заключается контракт, предложена цена контракта, которая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br/>
        <w:t xml:space="preserve">на двадцать пять и более процентов ниже начальной (максимальной) цены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A970F0">
        <w:rPr>
          <w:rFonts w:ascii="Times New Roman" w:hAnsi="Times New Roman" w:cs="Times New Roman"/>
          <w:b w:val="0"/>
          <w:spacing w:val="-4"/>
          <w:sz w:val="28"/>
          <w:szCs w:val="28"/>
        </w:rPr>
        <w:t>контракта, контракт заключается только после предоставления таким участником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 обеспечения исполнения контракта в размере, в полтора раза превышающем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размер обеспечения исполнени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>я контракта, указанный в конкур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сной докуме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нтации, но не менее чем в размере аванса (если контрактом предусмотрена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выплата аванса), либо информации, подтверждающей добросовестность такого участника на дату подачи заявки в соответствии с пунктом 4.3 </w:t>
      </w:r>
      <w:r w:rsidRPr="00EF5BEF">
        <w:rPr>
          <w:rFonts w:ascii="Times New Roman" w:hAnsi="Times New Roman" w:cs="Times New Roman"/>
          <w:b w:val="0"/>
          <w:sz w:val="28"/>
          <w:szCs w:val="28"/>
        </w:rPr>
        <w:t>настоящей главы</w:t>
      </w:r>
      <w:r w:rsidR="00A970F0" w:rsidRPr="00EF5BEF">
        <w:rPr>
          <w:rFonts w:ascii="Times New Roman" w:hAnsi="Times New Roman" w:cs="Times New Roman"/>
          <w:b w:val="0"/>
          <w:sz w:val="28"/>
          <w:szCs w:val="28"/>
        </w:rPr>
        <w:t>,</w:t>
      </w:r>
      <w:r w:rsidRPr="00EF5BEF">
        <w:rPr>
          <w:rFonts w:ascii="Times New Roman" w:hAnsi="Times New Roman" w:cs="Times New Roman"/>
          <w:b w:val="0"/>
          <w:sz w:val="28"/>
          <w:szCs w:val="28"/>
        </w:rPr>
        <w:t xml:space="preserve"> с одновременным предоставлением таким участником обеспечения исполнения </w:t>
      </w:r>
      <w:r w:rsidRPr="00EF5BEF">
        <w:rPr>
          <w:rFonts w:ascii="Times New Roman" w:hAnsi="Times New Roman" w:cs="Times New Roman"/>
          <w:b w:val="0"/>
          <w:spacing w:val="-4"/>
          <w:sz w:val="28"/>
          <w:szCs w:val="28"/>
        </w:rPr>
        <w:t>контракта в размере обеспечения исполнения контракта, указанном в конкурсной</w:t>
      </w:r>
      <w:r w:rsidRPr="00EF5BEF">
        <w:rPr>
          <w:rFonts w:ascii="Times New Roman" w:hAnsi="Times New Roman" w:cs="Times New Roman"/>
          <w:b w:val="0"/>
          <w:sz w:val="28"/>
          <w:szCs w:val="28"/>
        </w:rPr>
        <w:t xml:space="preserve"> документации.</w:t>
      </w:r>
    </w:p>
    <w:p w:rsidR="0020506E" w:rsidRPr="00F9745F" w:rsidRDefault="0020506E" w:rsidP="0020506E">
      <w:pPr>
        <w:pStyle w:val="31"/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EF5BEF">
        <w:rPr>
          <w:rFonts w:ascii="Times New Roman" w:hAnsi="Times New Roman" w:cs="Times New Roman"/>
          <w:b w:val="0"/>
          <w:sz w:val="28"/>
          <w:szCs w:val="28"/>
        </w:rPr>
        <w:t>4.3. К информации, подтверждающей добросовестность участника закупки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, относится информация, содержащаяся в реестре контрактов, заключенных заказчиками, и подтверждающая исполнение таким участником в течение одного года до даты подачи заявки на участие в конкурсе трех и более контрактов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br/>
        <w:t xml:space="preserve">(при этом все контракты должны быть исполнены без применения к такому участнику неустоек (штрафов, пеней), либо в течение двух лет до даты подачи заявки на участие в конкурсе четырех и более контрактов (при этом не менее чем семьдесят пять процентов контрактов должны быть исполнены без применения к такому участнику неустоек (штрафов, пеней), либо в течение трех лет до даты подачи заявки на участие в конкурсе трех и более контрактов (при этом все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контракты должны быть исполнены без применения к такому участнику неустоек (штрафов, пеней).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В этих случаях цена одного из контрактов должна составлять не менее чем двадцать процентов цены, по которой участником закупки предложено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заключить контракт.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4.4. При проведении открытого конкурса в электронной форме информация, подтверждающая добросовестность участника закупки, предоставляется участником закупки при направлении заказчику подписанного проекта контракта.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При невыполнении таким участником, признанным победителем конкурса,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данного требования или признании комиссией по осуществлению закупок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 xml:space="preserve">информации, подтверждающей добросовестность участника закупки, недостоверной контракт с таким участником не заключается, и он признается уклонившимся от заключения контракта. В этом случае решение комиссии по осуществлению закупок оформляется протоколом, который размещается уполномоченным органом в единой информационной системе не позднее рабочего дня, </w:t>
      </w:r>
      <w:r w:rsidR="00A970F0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F9745F">
        <w:rPr>
          <w:rFonts w:ascii="Times New Roman" w:hAnsi="Times New Roman" w:cs="Times New Roman"/>
          <w:b w:val="0"/>
          <w:sz w:val="28"/>
          <w:szCs w:val="28"/>
        </w:rPr>
        <w:t>следующего за днем подписания указанного протокола.</w:t>
      </w: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20506E" w:rsidRPr="00F9745F" w:rsidRDefault="0020506E" w:rsidP="0020506E">
      <w:pPr>
        <w:pStyle w:val="31"/>
        <w:keepNext w:val="0"/>
        <w:tabs>
          <w:tab w:val="clear" w:pos="312"/>
        </w:tabs>
        <w:spacing w:before="0" w:after="0"/>
        <w:ind w:left="0" w:firstLine="567"/>
        <w:rPr>
          <w:rFonts w:ascii="Times New Roman" w:hAnsi="Times New Roman" w:cs="Times New Roman"/>
          <w:b w:val="0"/>
          <w:sz w:val="28"/>
          <w:szCs w:val="28"/>
        </w:rPr>
      </w:pPr>
      <w:r w:rsidRPr="00F9745F">
        <w:rPr>
          <w:rFonts w:ascii="Times New Roman" w:hAnsi="Times New Roman" w:cs="Times New Roman"/>
          <w:b w:val="0"/>
          <w:sz w:val="28"/>
          <w:szCs w:val="28"/>
        </w:rPr>
        <w:t>Глава VII. Изменение, расторжение контракта</w:t>
      </w:r>
    </w:p>
    <w:p w:rsidR="0020506E" w:rsidRPr="00F9745F" w:rsidRDefault="0020506E" w:rsidP="0020506E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  <w:bookmarkStart w:id="97" w:name="_Ref354134733"/>
      <w:bookmarkEnd w:id="96"/>
      <w:r w:rsidRPr="00F9745F">
        <w:rPr>
          <w:szCs w:val="28"/>
        </w:rPr>
        <w:t xml:space="preserve">1. Изменение существенных условий контракта при его исполнении </w:t>
      </w:r>
      <w:r w:rsidRPr="00F9745F">
        <w:rPr>
          <w:szCs w:val="28"/>
        </w:rPr>
        <w:br/>
        <w:t>не допускается, за исключением их изменения по соглашению сторон в следу-ющих случаях:</w:t>
      </w:r>
      <w:bookmarkEnd w:id="97"/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A970F0">
        <w:rPr>
          <w:spacing w:val="-4"/>
          <w:szCs w:val="28"/>
        </w:rPr>
        <w:t>1) при снижении цены контракта без изменения предусмотренных контрактом</w:t>
      </w:r>
      <w:r w:rsidRPr="00F9745F">
        <w:rPr>
          <w:szCs w:val="28"/>
        </w:rPr>
        <w:t xml:space="preserve"> количества товара, объема работы или услуги, качества поставляемого товара, выполняемой работы, оказываемой услуги и иных условий контракта, если такая возможность предусмотрена пунктом 34 раздела </w:t>
      </w:r>
      <w:r w:rsidRPr="00F9745F">
        <w:rPr>
          <w:szCs w:val="28"/>
          <w:lang w:val="en-US"/>
        </w:rPr>
        <w:t>II</w:t>
      </w:r>
      <w:r w:rsidRPr="00F9745F">
        <w:rPr>
          <w:szCs w:val="28"/>
        </w:rPr>
        <w:t xml:space="preserve"> конкурсной документации;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 xml:space="preserve">2) если по предложению заказчика увеличиваются предусмотренные </w:t>
      </w:r>
      <w:r w:rsidR="00A970F0">
        <w:rPr>
          <w:szCs w:val="28"/>
        </w:rPr>
        <w:t xml:space="preserve">                </w:t>
      </w:r>
      <w:r w:rsidRPr="00F9745F">
        <w:rPr>
          <w:szCs w:val="28"/>
        </w:rPr>
        <w:t xml:space="preserve">контрактом количество товара, объем работы или услуги не более чем на десять процентов или уменьшаются предусмотренные контрактом количество поставляемого товара, объем выполняемой работы или оказываемой услуги </w:t>
      </w:r>
      <w:r w:rsidRPr="00F9745F">
        <w:rPr>
          <w:szCs w:val="28"/>
        </w:rPr>
        <w:br/>
        <w:t xml:space="preserve">не более чем на десять процентов, если такая возможность предусмотрена </w:t>
      </w:r>
      <w:r w:rsidR="00A970F0">
        <w:rPr>
          <w:szCs w:val="28"/>
        </w:rPr>
        <w:t xml:space="preserve">                  </w:t>
      </w:r>
      <w:r w:rsidRPr="00F9745F">
        <w:rPr>
          <w:szCs w:val="28"/>
        </w:rPr>
        <w:t xml:space="preserve">пунктом 35 раздела II конкурсной документации. При этом по соглашению </w:t>
      </w:r>
      <w:r w:rsidR="00A970F0">
        <w:rPr>
          <w:szCs w:val="28"/>
        </w:rPr>
        <w:t xml:space="preserve">               </w:t>
      </w:r>
      <w:r w:rsidRPr="00F9745F">
        <w:rPr>
          <w:szCs w:val="28"/>
        </w:rPr>
        <w:t>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товара, дополнительному объему работы или услуги исходя из установленной в контракте цены единицы товара, работы или услуги, но не более чем на десять проц</w:t>
      </w:r>
      <w:r w:rsidR="00A970F0">
        <w:rPr>
          <w:szCs w:val="28"/>
        </w:rPr>
        <w:t>ентов цены контракта. При умень</w:t>
      </w:r>
      <w:r w:rsidRPr="00F9745F">
        <w:rPr>
          <w:szCs w:val="28"/>
        </w:rPr>
        <w:t xml:space="preserve">шении предусмотренных </w:t>
      </w:r>
      <w:r w:rsidR="00A970F0">
        <w:rPr>
          <w:szCs w:val="28"/>
        </w:rPr>
        <w:t xml:space="preserve">                   </w:t>
      </w:r>
      <w:r w:rsidRPr="00F9745F">
        <w:rPr>
          <w:szCs w:val="28"/>
        </w:rPr>
        <w:t xml:space="preserve">контрактом количества товара, объема работы или услуги стороны контракта обязаны уменьшить цену контракта исходя из цены единицы товара, работы </w:t>
      </w:r>
      <w:r w:rsidR="00A970F0">
        <w:rPr>
          <w:szCs w:val="28"/>
        </w:rPr>
        <w:t xml:space="preserve">             </w:t>
      </w:r>
      <w:r w:rsidRPr="00F9745F">
        <w:rPr>
          <w:szCs w:val="28"/>
        </w:rPr>
        <w:t xml:space="preserve">или услуги. Цена единицы дополнительно поставляемого товара или цена </w:t>
      </w:r>
      <w:r w:rsidR="00A970F0">
        <w:rPr>
          <w:szCs w:val="28"/>
        </w:rPr>
        <w:t xml:space="preserve">                 </w:t>
      </w:r>
      <w:r w:rsidRPr="00F9745F">
        <w:rPr>
          <w:szCs w:val="28"/>
        </w:rPr>
        <w:t xml:space="preserve">единицы товара при уменьшении предусмотренного контрактом количества </w:t>
      </w:r>
      <w:r w:rsidR="00A970F0">
        <w:rPr>
          <w:szCs w:val="28"/>
        </w:rPr>
        <w:t xml:space="preserve">               </w:t>
      </w:r>
      <w:r w:rsidRPr="00A970F0">
        <w:rPr>
          <w:spacing w:val="-4"/>
          <w:szCs w:val="28"/>
        </w:rPr>
        <w:t>поставляемого товара должна определяться как частное от деления первоначальной</w:t>
      </w:r>
      <w:r w:rsidRPr="00F9745F">
        <w:rPr>
          <w:szCs w:val="28"/>
        </w:rPr>
        <w:t xml:space="preserve"> цены контракта на предусмотренное в контракте количество такого товара;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>3) если цена заключенного для обеспечения муниципальных нужд на срок не менее одного года контракта составляет или превышает размер цены, установленный Правительством Российской Федерации, и исполнение указанного контракта по не зависящим от сторон кон</w:t>
      </w:r>
      <w:r w:rsidR="00A970F0">
        <w:rPr>
          <w:szCs w:val="28"/>
        </w:rPr>
        <w:t>тракта обстоятельствам без изме</w:t>
      </w:r>
      <w:r w:rsidRPr="00F9745F">
        <w:rPr>
          <w:szCs w:val="28"/>
        </w:rPr>
        <w:t xml:space="preserve">нения его условий невозможно, указанные условия могут быть изменены </w:t>
      </w:r>
      <w:r w:rsidRPr="00F9745F">
        <w:rPr>
          <w:szCs w:val="28"/>
        </w:rPr>
        <w:br/>
        <w:t>на основании решения местной администрации;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>4) в случаях, предусмотренных пунктом 6 статьи 161 Бюджетного кодекса Российской Федерации, при уменьшении ранее доведенных до муниципального заказчика как получателя бюджетных средств лимитов бюджетных обязательств. При этом муниципальный заказчик в ходе исполнения контракта обеспечивает согласование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 xml:space="preserve">2. При исполнении контракта не допускается перемена поставщика (подрядчика, исполнителя), за исключением случая, если новый поставщик (подрядчик, исполнитель) является правопреемником поставщика (подрядчика, исполнителя) по такому контракту вследствие реорганизации юридического лица </w:t>
      </w:r>
      <w:r w:rsidR="00A970F0">
        <w:rPr>
          <w:szCs w:val="28"/>
        </w:rPr>
        <w:t xml:space="preserve">                       </w:t>
      </w:r>
      <w:r w:rsidRPr="00F9745F">
        <w:rPr>
          <w:szCs w:val="28"/>
        </w:rPr>
        <w:t>в форме преобразования, слияния или присоединения.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>3. В случае перемены заказчика права и обязанности заказчика, предусмотренные контрактом, переходят к новому заказчику.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 xml:space="preserve">4. При исполнении контракта (за исключением случаев, которые предусмотрены нормативными правовыми актами, принятыми в соответствии </w:t>
      </w:r>
      <w:r w:rsidRPr="00F9745F">
        <w:rPr>
          <w:szCs w:val="28"/>
        </w:rPr>
        <w:br/>
        <w:t xml:space="preserve">с </w:t>
      </w:r>
      <w:hyperlink r:id="rId31" w:history="1">
        <w:r w:rsidRPr="00F9745F">
          <w:rPr>
            <w:szCs w:val="28"/>
          </w:rPr>
          <w:t>частью 6 статьи 14</w:t>
        </w:r>
      </w:hyperlink>
      <w:r w:rsidRPr="00F9745F">
        <w:rPr>
          <w:szCs w:val="28"/>
        </w:rPr>
        <w:t xml:space="preserve"> Закона о контрактной системе) по согласованию заказчика с поставщиком (подрядчиком, исполнителем) допускается поставка товара, </w:t>
      </w:r>
      <w:r w:rsidR="00A970F0">
        <w:rPr>
          <w:szCs w:val="28"/>
        </w:rPr>
        <w:t xml:space="preserve">                 </w:t>
      </w:r>
      <w:r w:rsidRPr="00A970F0">
        <w:rPr>
          <w:spacing w:val="-4"/>
          <w:szCs w:val="28"/>
        </w:rPr>
        <w:t>выполнение работы или оказание услуги, качество, технические и функциональные</w:t>
      </w:r>
      <w:r w:rsidRPr="00F9745F">
        <w:rPr>
          <w:szCs w:val="28"/>
        </w:rPr>
        <w:t xml:space="preserve"> характеристики (потребительские </w:t>
      </w:r>
      <w:r w:rsidR="00A970F0">
        <w:rPr>
          <w:szCs w:val="28"/>
        </w:rPr>
        <w:t>свойства) которых являются улуч</w:t>
      </w:r>
      <w:r w:rsidRPr="00F9745F">
        <w:rPr>
          <w:szCs w:val="28"/>
        </w:rPr>
        <w:t xml:space="preserve">шенными </w:t>
      </w:r>
      <w:r w:rsidR="00A970F0">
        <w:rPr>
          <w:szCs w:val="28"/>
        </w:rPr>
        <w:t xml:space="preserve">                 </w:t>
      </w:r>
      <w:r w:rsidRPr="00F9745F">
        <w:rPr>
          <w:szCs w:val="28"/>
        </w:rPr>
        <w:t>по сравнению с качеством и соответствующими техническими и функциональными характеристиками, указанными в контракте. В этом случае соответству</w:t>
      </w:r>
      <w:r w:rsidR="00A970F0">
        <w:rPr>
          <w:szCs w:val="28"/>
        </w:rPr>
        <w:t>-</w:t>
      </w:r>
      <w:r w:rsidRPr="00F9745F">
        <w:rPr>
          <w:szCs w:val="28"/>
        </w:rPr>
        <w:t>ющие изменения должны быть внесены заказчиком в реестр контрактов, заключенных заказчиком.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bookmarkStart w:id="98" w:name="_Ref354135235"/>
      <w:r w:rsidRPr="00F9745F">
        <w:rPr>
          <w:szCs w:val="28"/>
        </w:rPr>
        <w:t xml:space="preserve">5. Заказчик вправе принять решение об одностороннем отказе </w:t>
      </w:r>
      <w:r w:rsidRPr="00F9745F">
        <w:rPr>
          <w:szCs w:val="28"/>
        </w:rPr>
        <w:br/>
        <w:t xml:space="preserve">от исполнения контракта в соответствии с гражданским законодательством </w:t>
      </w:r>
      <w:r w:rsidRPr="00F9745F">
        <w:rPr>
          <w:szCs w:val="28"/>
        </w:rPr>
        <w:br/>
        <w:t>при условии, если это предусмотрено проектом контракта (раздел I</w:t>
      </w:r>
      <w:r w:rsidRPr="00F9745F">
        <w:rPr>
          <w:szCs w:val="28"/>
          <w:lang w:val="en-US"/>
        </w:rPr>
        <w:t>V</w:t>
      </w:r>
      <w:r w:rsidRPr="00F9745F">
        <w:rPr>
          <w:szCs w:val="28"/>
        </w:rPr>
        <w:t xml:space="preserve"> конкурсной документации) и указание на это содержится в пункте 37 раздела II конкурсной </w:t>
      </w:r>
      <w:bookmarkEnd w:id="98"/>
      <w:r w:rsidRPr="00F9745F">
        <w:rPr>
          <w:szCs w:val="28"/>
        </w:rPr>
        <w:t>документации.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>6. До принятия решения об одностороннем отказе от исполнения контракта заказчик</w:t>
      </w:r>
      <w:r w:rsidRPr="00F9745F">
        <w:t xml:space="preserve"> </w:t>
      </w:r>
      <w:r w:rsidRPr="00F9745F">
        <w:rPr>
          <w:szCs w:val="28"/>
        </w:rPr>
        <w:t xml:space="preserve">вправе провести экспертизу поставленного товара, выполненной </w:t>
      </w:r>
      <w:r w:rsidR="00A970F0">
        <w:rPr>
          <w:szCs w:val="28"/>
        </w:rPr>
        <w:t xml:space="preserve">                    </w:t>
      </w:r>
      <w:r w:rsidRPr="00F9745F">
        <w:rPr>
          <w:szCs w:val="28"/>
        </w:rPr>
        <w:t>работы, оказанной услуги с привлечением экспертов, экспертных организаций.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>7. Если заказчиком проведена экспертиза поставленного товара, выпол</w:t>
      </w:r>
      <w:r w:rsidR="00A970F0">
        <w:rPr>
          <w:szCs w:val="28"/>
        </w:rPr>
        <w:t xml:space="preserve">-        </w:t>
      </w:r>
      <w:r w:rsidRPr="00F9745F">
        <w:rPr>
          <w:szCs w:val="28"/>
        </w:rPr>
        <w:t xml:space="preserve">ненной работы или оказанной услуги с привлечением экспертов, экспертных </w:t>
      </w:r>
      <w:r w:rsidR="00A970F0">
        <w:rPr>
          <w:szCs w:val="28"/>
        </w:rPr>
        <w:t xml:space="preserve">            </w:t>
      </w:r>
      <w:r w:rsidRPr="00F9745F">
        <w:rPr>
          <w:szCs w:val="28"/>
        </w:rPr>
        <w:t>организаций, решение об одностороннем отказе от исполнения контракта может быть принято заказчиком то</w:t>
      </w:r>
      <w:r w:rsidR="00A970F0">
        <w:rPr>
          <w:szCs w:val="28"/>
        </w:rPr>
        <w:t>лько при условии, что по резуль</w:t>
      </w:r>
      <w:r w:rsidRPr="00F9745F">
        <w:rPr>
          <w:szCs w:val="28"/>
        </w:rPr>
        <w:t xml:space="preserve">татам экспертизы поставленного товара, выполненной работы или оказанной услуги в заключении эксперта, экспертной организации будут подтверждены нарушения условий </w:t>
      </w:r>
      <w:r w:rsidR="00A970F0">
        <w:rPr>
          <w:szCs w:val="28"/>
        </w:rPr>
        <w:t xml:space="preserve">           </w:t>
      </w:r>
      <w:r w:rsidRPr="00F9745F">
        <w:rPr>
          <w:szCs w:val="28"/>
        </w:rPr>
        <w:t xml:space="preserve">контракта, послужившие основанием для одностороннего отказа заказчика </w:t>
      </w:r>
      <w:r w:rsidR="00A970F0">
        <w:rPr>
          <w:szCs w:val="28"/>
        </w:rPr>
        <w:t xml:space="preserve">                </w:t>
      </w:r>
      <w:r w:rsidRPr="00F9745F">
        <w:rPr>
          <w:szCs w:val="28"/>
        </w:rPr>
        <w:t>от исполнения контракта.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 xml:space="preserve">8. Решение заказчика об одностороннем отказе от исполнения контракта </w:t>
      </w:r>
      <w:r w:rsidRPr="00F9745F">
        <w:rPr>
          <w:szCs w:val="28"/>
        </w:rPr>
        <w:br/>
        <w:t xml:space="preserve">не позднее чем в течение трех рабочих дней с даты принятия указанного решения размещается в единой информационной системе и направляется поставщику (подрядчику, исполнителю) по почте заказным письмом с уведомлением </w:t>
      </w:r>
      <w:r w:rsidRPr="00F9745F">
        <w:rPr>
          <w:szCs w:val="28"/>
        </w:rPr>
        <w:br/>
        <w:t xml:space="preserve">о вручении по адресу поставщика (подрядчика, исполнителя), указанному </w:t>
      </w:r>
      <w:r w:rsidRPr="00F9745F">
        <w:rPr>
          <w:szCs w:val="28"/>
        </w:rPr>
        <w:br/>
        <w:t xml:space="preserve">в контракте, а также телеграммой, либо посредством факсимильной связи, </w:t>
      </w:r>
      <w:r w:rsidRPr="00F9745F">
        <w:rPr>
          <w:szCs w:val="28"/>
        </w:rPr>
        <w:br/>
        <w:t xml:space="preserve">либо по адресу электронной почты либо с использованием иных средств связи </w:t>
      </w:r>
      <w:r w:rsidRPr="00F9745F">
        <w:rPr>
          <w:szCs w:val="28"/>
        </w:rPr>
        <w:br/>
        <w:t xml:space="preserve">и доставки, обеспечивающих фиксирование такого уведомления и получение </w:t>
      </w:r>
      <w:r w:rsidR="00A970F0">
        <w:rPr>
          <w:szCs w:val="28"/>
        </w:rPr>
        <w:t xml:space="preserve">            </w:t>
      </w:r>
      <w:r w:rsidRPr="00F9745F">
        <w:rPr>
          <w:szCs w:val="28"/>
        </w:rPr>
        <w:t xml:space="preserve">заказчиком подтверждения о его вручении поставщику (подрядчику, исполнителю). Выполнение заказчиком требований настоящего пункта считается надлежащим уведомлением поставщика (подрядчика, исполнителя) об одностороннем отказе от исполнения контракта. Датой такого надлежащего уведомления </w:t>
      </w:r>
      <w:r w:rsidR="00A970F0">
        <w:rPr>
          <w:szCs w:val="28"/>
        </w:rPr>
        <w:t xml:space="preserve">                </w:t>
      </w:r>
      <w:r w:rsidRPr="00F9745F">
        <w:rPr>
          <w:szCs w:val="28"/>
        </w:rPr>
        <w:t xml:space="preserve">признается дата получения заказчиком подтверждения о вручении поставщику (подрядчику, исполнителю) указанного уведомления либо дата получения заказчиком информации об отсутствии поставщика (подрядчика, исполнителя) по его адресу, указанному в контракте. При невозможности получения указанных </w:t>
      </w:r>
      <w:r w:rsidR="00A970F0">
        <w:rPr>
          <w:szCs w:val="28"/>
        </w:rPr>
        <w:t xml:space="preserve">               </w:t>
      </w:r>
      <w:r w:rsidRPr="00F9745F">
        <w:rPr>
          <w:szCs w:val="28"/>
        </w:rPr>
        <w:t xml:space="preserve">подтверждения либо информации датой такого надлежащего уведомления </w:t>
      </w:r>
      <w:r w:rsidR="00A970F0">
        <w:rPr>
          <w:szCs w:val="28"/>
        </w:rPr>
        <w:t xml:space="preserve">                 </w:t>
      </w:r>
      <w:r w:rsidRPr="00F9745F">
        <w:rPr>
          <w:szCs w:val="28"/>
        </w:rPr>
        <w:t>признается дата по истечении тридцати дней с даты размещения решения заказчика об одностороннем отказе от исполнения контракта в единой информа</w:t>
      </w:r>
      <w:r w:rsidR="00A970F0">
        <w:rPr>
          <w:szCs w:val="28"/>
        </w:rPr>
        <w:t xml:space="preserve">-          </w:t>
      </w:r>
      <w:r w:rsidRPr="00F9745F">
        <w:rPr>
          <w:szCs w:val="28"/>
        </w:rPr>
        <w:t>ционной системе.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>9.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(подрядчика, исполнителя) об одностороннем отказе от исполнения контракта.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 xml:space="preserve">10. Заказчик обязан отменить не вступившее в силу решение об односто-роннем отказе от исполнения контракта, если в течение десятидневного срока </w:t>
      </w:r>
      <w:r w:rsidRPr="00F9745F">
        <w:rPr>
          <w:szCs w:val="28"/>
        </w:rPr>
        <w:br/>
        <w:t xml:space="preserve">с даты надлежащего уведомления поставщика (подрядчика, исполнителя) </w:t>
      </w:r>
      <w:r w:rsidRPr="00F9745F">
        <w:rPr>
          <w:szCs w:val="28"/>
        </w:rPr>
        <w:br/>
        <w:t xml:space="preserve">о принятом решении об одностороннем отказе от исполнения контракта устранено нарушение условий контракта, послужившее основанием для принятия </w:t>
      </w:r>
      <w:r w:rsidR="00A970F0">
        <w:rPr>
          <w:szCs w:val="28"/>
        </w:rPr>
        <w:t xml:space="preserve"> </w:t>
      </w:r>
      <w:r w:rsidRPr="00F9745F">
        <w:rPr>
          <w:szCs w:val="28"/>
        </w:rPr>
        <w:t xml:space="preserve">указанного решения, а также заказчику компенсированы затраты на проведение экспертизы в соответствии с пунктом настоящей главы. Данное правило </w:t>
      </w:r>
      <w:r w:rsidR="00A970F0">
        <w:rPr>
          <w:szCs w:val="28"/>
        </w:rPr>
        <w:t xml:space="preserve">                          </w:t>
      </w:r>
      <w:r w:rsidRPr="00F9745F">
        <w:rPr>
          <w:szCs w:val="28"/>
        </w:rPr>
        <w:t xml:space="preserve">не применяется в случае повторного нарушения поставщиком (подрядчиком, </w:t>
      </w:r>
      <w:r w:rsidR="00A970F0">
        <w:rPr>
          <w:szCs w:val="28"/>
        </w:rPr>
        <w:t xml:space="preserve">       </w:t>
      </w:r>
      <w:r w:rsidRPr="00F9745F">
        <w:rPr>
          <w:szCs w:val="28"/>
        </w:rPr>
        <w:t xml:space="preserve">исполнителем) условий контракта, которые в соответствии с гражданским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>законодательством являются основанием для одностороннего отказа заказчика от исполнения контракта.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 xml:space="preserve">11. Заказчик обязан принять решение об одностороннем отказе от испол-нения контракта, если в ходе исполнения контракта установлено, что поставщик (подрядчик, исполнитель) и (или) поставляемый товар не соответствует установленным конкурсной документацией требованиям к участникам закупки и (или) поставляемому товару или предоставил недостоверную информацию </w:t>
      </w:r>
      <w:r w:rsidRPr="00F9745F">
        <w:rPr>
          <w:szCs w:val="28"/>
        </w:rPr>
        <w:br/>
        <w:t>о своем соответствии таким требованиям, что позволило ему стать победителем конкурса.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 xml:space="preserve">12. Информация о поставщике (подрядчике, исполнителе), с которым </w:t>
      </w:r>
      <w:r w:rsidR="00A970F0">
        <w:rPr>
          <w:szCs w:val="28"/>
        </w:rPr>
        <w:t xml:space="preserve">                  </w:t>
      </w:r>
      <w:r w:rsidRPr="00F9745F">
        <w:rPr>
          <w:szCs w:val="28"/>
        </w:rPr>
        <w:t>контракт был расторгнут в связи с односторо</w:t>
      </w:r>
      <w:r w:rsidR="00A970F0">
        <w:rPr>
          <w:szCs w:val="28"/>
        </w:rPr>
        <w:t>нним отказом заказчика от испол</w:t>
      </w:r>
      <w:r w:rsidRPr="00F9745F">
        <w:rPr>
          <w:szCs w:val="28"/>
        </w:rPr>
        <w:t>нения контракта, включается в порядке, установленном Законом о контрактной системе в реестр недобросовестных поставщиков (подрядчиков, исполнителей).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>13. Поставщик (подрядчик, исполнитель) вправе принять решение об одно-стороннем отказе от исполнения контракта в соответствии с гражданским законодательством, если в контракте было предусмотрено право заказчика принять решение об одностороннем отказе от исполнения контракта.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 xml:space="preserve">14. Решение поставщика (подрядчика, исполнителя) об одностороннем </w:t>
      </w:r>
      <w:r w:rsidR="00A970F0">
        <w:rPr>
          <w:szCs w:val="28"/>
        </w:rPr>
        <w:t xml:space="preserve">             </w:t>
      </w:r>
      <w:r w:rsidRPr="00F9745F">
        <w:rPr>
          <w:szCs w:val="28"/>
        </w:rPr>
        <w:t xml:space="preserve">отказе от исполнения контракта не позднее чем в течение трех рабочих дней </w:t>
      </w:r>
      <w:r w:rsidRPr="00F9745F">
        <w:rPr>
          <w:szCs w:val="28"/>
        </w:rPr>
        <w:br/>
        <w:t xml:space="preserve">с даты принятия такого решения направляется заказчику по почте заказным письмом с уведомлением о вручении по адресу заказчика, указанному в конт-ракте, а также телеграммой, либо посредством факсимильной связи, либо </w:t>
      </w:r>
      <w:r w:rsidRPr="00F9745F">
        <w:rPr>
          <w:szCs w:val="28"/>
        </w:rPr>
        <w:br/>
        <w:t xml:space="preserve">по адресу электронной почты, либо с использованием иных средств связи </w:t>
      </w:r>
      <w:r w:rsidRPr="00F9745F">
        <w:rPr>
          <w:szCs w:val="28"/>
        </w:rPr>
        <w:br/>
        <w:t xml:space="preserve">и доставки, обеспечивающих фиксирование такого уведомления и получение </w:t>
      </w:r>
      <w:r w:rsidR="00A970F0">
        <w:rPr>
          <w:szCs w:val="28"/>
        </w:rPr>
        <w:t xml:space="preserve">           </w:t>
      </w:r>
      <w:r w:rsidRPr="00F9745F">
        <w:rPr>
          <w:szCs w:val="28"/>
        </w:rPr>
        <w:t xml:space="preserve">заказчиком подтверждения о его вручении заказчику. Выполнение поставщиком (подрядчиком, исполнителем) требований настоящего пункта считается надлежащим уведомлением заказчика об одностороннем отказе от исполнения </w:t>
      </w:r>
      <w:r w:rsidR="00A970F0">
        <w:rPr>
          <w:szCs w:val="28"/>
        </w:rPr>
        <w:t xml:space="preserve">                     </w:t>
      </w:r>
      <w:r w:rsidRPr="00F9745F">
        <w:rPr>
          <w:szCs w:val="28"/>
        </w:rPr>
        <w:t>контракта. Датой такого надлежащего уведомления признается дата получения поставщиком (подрядчиком, исполнителем) подтверждения о вручении заказчику указанного уведомления.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 xml:space="preserve">15. Решение поставщика (подрядчика, исполнителя) об одностороннем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>отказе от исполнения контракта вступает в силу и контракт считается растор</w:t>
      </w:r>
      <w:r w:rsidR="00A970F0">
        <w:rPr>
          <w:szCs w:val="28"/>
        </w:rPr>
        <w:t>-</w:t>
      </w:r>
      <w:r w:rsidRPr="00F9745F">
        <w:rPr>
          <w:szCs w:val="28"/>
        </w:rPr>
        <w:t xml:space="preserve">гнутым через десять дней с даты надлежащего уведомления поставщиком </w:t>
      </w:r>
      <w:r w:rsidR="00A970F0">
        <w:rPr>
          <w:szCs w:val="28"/>
        </w:rPr>
        <w:t xml:space="preserve">                </w:t>
      </w:r>
      <w:r w:rsidRPr="00F9745F">
        <w:rPr>
          <w:szCs w:val="28"/>
        </w:rPr>
        <w:t>(подрядчиком, исполнителем) заказчика об одностороннем отказе от исполнения контракта.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 xml:space="preserve">16. Поставщик (подрядчик, исполнитель) обязан отменить не вступившее </w:t>
      </w:r>
      <w:r w:rsidRPr="00F9745F">
        <w:rPr>
          <w:szCs w:val="28"/>
        </w:rPr>
        <w:br/>
        <w:t xml:space="preserve">в силу решение об одностороннем отказе от исполнения контракта, если </w:t>
      </w:r>
      <w:r w:rsidRPr="00F9745F">
        <w:rPr>
          <w:szCs w:val="28"/>
        </w:rPr>
        <w:br/>
        <w:t xml:space="preserve">в течение десятидневного срока с даты надлежащего уведомления заказчика </w:t>
      </w:r>
      <w:r w:rsidRPr="00F9745F">
        <w:rPr>
          <w:szCs w:val="28"/>
        </w:rPr>
        <w:br/>
        <w:t xml:space="preserve">о принятом решении об одностороннем отказе от исполнения контракта устранены нарушения условий контракта, послужившие основанием </w:t>
      </w:r>
      <w:r w:rsidRPr="00F9745F">
        <w:rPr>
          <w:szCs w:val="28"/>
        </w:rPr>
        <w:br/>
        <w:t>для принятия указанного решения.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  <w:r w:rsidRPr="00F9745F">
        <w:rPr>
          <w:szCs w:val="28"/>
        </w:rPr>
        <w:t>17. При расторжении контракта в связи с односторонним отказом стороны контракта от исполнения контракта другая сторона контракта вправе потре</w:t>
      </w:r>
      <w:r w:rsidR="00A970F0">
        <w:rPr>
          <w:szCs w:val="28"/>
        </w:rPr>
        <w:t xml:space="preserve">-        </w:t>
      </w:r>
      <w:r w:rsidRPr="00F9745F">
        <w:rPr>
          <w:szCs w:val="28"/>
        </w:rPr>
        <w:t>бовать возмещения только фактичес</w:t>
      </w:r>
      <w:r w:rsidR="00A970F0">
        <w:rPr>
          <w:szCs w:val="28"/>
        </w:rPr>
        <w:t>ки понесенного ущерба, непосред</w:t>
      </w:r>
      <w:r w:rsidRPr="00F9745F">
        <w:rPr>
          <w:szCs w:val="28"/>
        </w:rPr>
        <w:t xml:space="preserve">ственно обусловленного обстоятельствами, являющимися основанием для принятия </w:t>
      </w:r>
      <w:r w:rsidR="00A970F0">
        <w:rPr>
          <w:szCs w:val="28"/>
        </w:rPr>
        <w:t xml:space="preserve">            </w:t>
      </w:r>
      <w:r w:rsidRPr="00F9745F">
        <w:rPr>
          <w:szCs w:val="28"/>
        </w:rPr>
        <w:t>решения об одностороннем отказе от исполнения контракта.</w:t>
      </w:r>
    </w:p>
    <w:p w:rsidR="0020506E" w:rsidRPr="00F9745F" w:rsidRDefault="0020506E" w:rsidP="0020506E">
      <w:pPr>
        <w:tabs>
          <w:tab w:val="left" w:pos="851"/>
        </w:tabs>
        <w:ind w:firstLine="567"/>
        <w:jc w:val="both"/>
        <w:rPr>
          <w:szCs w:val="28"/>
        </w:rPr>
      </w:pP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F9745F">
        <w:rPr>
          <w:szCs w:val="28"/>
        </w:rPr>
        <w:t>Раздел II. Информационная карта конкурса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В настоящем </w:t>
      </w:r>
      <w:hyperlink w:anchor="sub_3002" w:history="1">
        <w:r w:rsidRPr="00F9745F">
          <w:rPr>
            <w:szCs w:val="28"/>
          </w:rPr>
          <w:t xml:space="preserve">разделе </w:t>
        </w:r>
      </w:hyperlink>
      <w:r w:rsidRPr="00F9745F">
        <w:rPr>
          <w:szCs w:val="28"/>
        </w:rPr>
        <w:t xml:space="preserve">конкурсной документации содержится информация, которая уточняет, разъясняет и дополняет положения </w:t>
      </w:r>
      <w:hyperlink w:anchor="sub_3001" w:history="1">
        <w:r w:rsidRPr="00F9745F">
          <w:rPr>
            <w:szCs w:val="28"/>
          </w:rPr>
          <w:t>раздела I</w:t>
        </w:r>
      </w:hyperlink>
      <w:r w:rsidRPr="00F9745F">
        <w:rPr>
          <w:szCs w:val="28"/>
        </w:rPr>
        <w:t xml:space="preserve"> конкурсной </w:t>
      </w:r>
      <w:r w:rsidR="00A970F0">
        <w:rPr>
          <w:szCs w:val="28"/>
        </w:rPr>
        <w:t xml:space="preserve">              </w:t>
      </w:r>
      <w:r w:rsidRPr="00F9745F">
        <w:rPr>
          <w:szCs w:val="28"/>
        </w:rPr>
        <w:t>документации.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45F">
        <w:rPr>
          <w:szCs w:val="28"/>
        </w:rPr>
        <w:t xml:space="preserve">При возникновении противоречия между положениями </w:t>
      </w:r>
      <w:hyperlink w:anchor="sub_3001" w:history="1">
        <w:r w:rsidRPr="00F9745F">
          <w:rPr>
            <w:szCs w:val="28"/>
          </w:rPr>
          <w:t>раздела I</w:t>
        </w:r>
      </w:hyperlink>
      <w:r w:rsidRPr="00F9745F">
        <w:rPr>
          <w:szCs w:val="28"/>
        </w:rPr>
        <w:t xml:space="preserve"> и </w:t>
      </w:r>
      <w:hyperlink w:anchor="sub_3002" w:history="1">
        <w:r w:rsidRPr="00F9745F">
          <w:rPr>
            <w:szCs w:val="28"/>
          </w:rPr>
          <w:t>раздела II</w:t>
        </w:r>
      </w:hyperlink>
      <w:r w:rsidRPr="00F9745F">
        <w:rPr>
          <w:szCs w:val="28"/>
        </w:rPr>
        <w:t xml:space="preserve"> конкурсной документации применяются положения </w:t>
      </w:r>
      <w:hyperlink w:anchor="sub_3002" w:history="1">
        <w:r w:rsidRPr="00F9745F">
          <w:rPr>
            <w:szCs w:val="28"/>
          </w:rPr>
          <w:t>раздела II</w:t>
        </w:r>
      </w:hyperlink>
      <w:r w:rsidRPr="00F9745F">
        <w:rPr>
          <w:szCs w:val="28"/>
        </w:rPr>
        <w:t xml:space="preserve"> конкурсной </w:t>
      </w:r>
      <w:r w:rsidRPr="00F9745F">
        <w:rPr>
          <w:szCs w:val="28"/>
        </w:rPr>
        <w:br/>
        <w:t>документации.</w:t>
      </w:r>
    </w:p>
    <w:p w:rsidR="0020506E" w:rsidRPr="00F9745F" w:rsidRDefault="0020506E" w:rsidP="0020506E">
      <w:pPr>
        <w:autoSpaceDE w:val="0"/>
        <w:autoSpaceDN w:val="0"/>
        <w:adjustRightInd w:val="0"/>
        <w:ind w:firstLine="72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Информация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1. Идентификационный код закупки</w:t>
            </w:r>
            <w:r w:rsidRPr="00A970F0">
              <w:rPr>
                <w:sz w:val="23"/>
                <w:szCs w:val="23"/>
              </w:rPr>
              <w:tab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99" w:name="sub_3201"/>
            <w:r w:rsidRPr="00A970F0">
              <w:rPr>
                <w:sz w:val="23"/>
                <w:szCs w:val="23"/>
              </w:rPr>
              <w:t>2. Наименование</w:t>
            </w:r>
            <w:bookmarkEnd w:id="99"/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муниципального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заказчика/заказчика, </w:t>
            </w:r>
            <w:r w:rsidRPr="00A970F0">
              <w:rPr>
                <w:sz w:val="23"/>
                <w:szCs w:val="23"/>
              </w:rPr>
              <w:br/>
              <w:t>контактная информация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Наименование: ___________________________________________________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___________________________________________________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Почтовый адрес / местонахождение: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______________________________________________________________________________________________________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Телефон: ______________ факс: _______________________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Адрес электронной почты: ___________________________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Ответственное должностное лицо: _____________________</w:t>
            </w:r>
          </w:p>
        </w:tc>
      </w:tr>
      <w:tr w:rsidR="0020506E" w:rsidRPr="00A970F0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00" w:name="sub_3202"/>
            <w:r w:rsidRPr="00A970F0">
              <w:rPr>
                <w:sz w:val="23"/>
                <w:szCs w:val="23"/>
              </w:rPr>
              <w:t>3. Наименование уполномоченного органа, контактная информация</w:t>
            </w:r>
            <w:bookmarkEnd w:id="100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Уполномоченный орган: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Администрации города (управление муниципальных </w:t>
            </w:r>
            <w:r w:rsidRPr="00A970F0">
              <w:rPr>
                <w:sz w:val="23"/>
                <w:szCs w:val="23"/>
              </w:rPr>
              <w:br/>
              <w:t>закупок).</w:t>
            </w:r>
          </w:p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Адрес местонахождения / почтовый: 628400, Ханты-Мансийский автономный округ </w:t>
            </w:r>
            <w:r w:rsidR="00A970F0">
              <w:rPr>
                <w:sz w:val="23"/>
                <w:szCs w:val="23"/>
              </w:rPr>
              <w:t>–</w:t>
            </w:r>
            <w:r w:rsidRPr="00A970F0">
              <w:rPr>
                <w:sz w:val="23"/>
                <w:szCs w:val="23"/>
              </w:rPr>
              <w:t xml:space="preserve"> Югра, город Сургут, улица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Энгельса, дом 8.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Тел.: 8(3462) 52-22-88.</w:t>
            </w:r>
          </w:p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Ответственное должностное лицо: Клочкова Марина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Борисовна </w:t>
            </w:r>
          </w:p>
          <w:p w:rsidR="0020506E" w:rsidRPr="00EF5BEF" w:rsidRDefault="0020506E" w:rsidP="00A970F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  <w:lang w:val="en-US"/>
              </w:rPr>
              <w:t>E</w:t>
            </w:r>
            <w:r w:rsidRPr="00EF5BEF">
              <w:rPr>
                <w:sz w:val="23"/>
                <w:szCs w:val="23"/>
              </w:rPr>
              <w:t>-</w:t>
            </w:r>
            <w:r w:rsidRPr="00A970F0">
              <w:rPr>
                <w:sz w:val="23"/>
                <w:szCs w:val="23"/>
                <w:lang w:val="en-US"/>
              </w:rPr>
              <w:t>mail</w:t>
            </w:r>
            <w:r w:rsidRPr="00EF5BEF">
              <w:rPr>
                <w:sz w:val="23"/>
                <w:szCs w:val="23"/>
              </w:rPr>
              <w:t xml:space="preserve">: </w:t>
            </w:r>
            <w:r w:rsidRPr="00A970F0">
              <w:rPr>
                <w:sz w:val="23"/>
                <w:szCs w:val="23"/>
                <w:lang w:val="en-US"/>
              </w:rPr>
              <w:t>klochkova</w:t>
            </w:r>
            <w:r w:rsidRPr="00EF5BEF">
              <w:rPr>
                <w:sz w:val="23"/>
                <w:szCs w:val="23"/>
              </w:rPr>
              <w:t>_</w:t>
            </w:r>
            <w:r w:rsidRPr="00A970F0">
              <w:rPr>
                <w:sz w:val="23"/>
                <w:szCs w:val="23"/>
                <w:lang w:val="en-US"/>
              </w:rPr>
              <w:t>mb</w:t>
            </w:r>
            <w:r w:rsidRPr="00EF5BEF">
              <w:rPr>
                <w:sz w:val="23"/>
                <w:szCs w:val="23"/>
              </w:rPr>
              <w:t>@</w:t>
            </w:r>
            <w:r w:rsidRPr="00A970F0">
              <w:rPr>
                <w:sz w:val="23"/>
                <w:szCs w:val="23"/>
                <w:lang w:val="en-US"/>
              </w:rPr>
              <w:t>admsurgut</w:t>
            </w:r>
            <w:r w:rsidRPr="00EF5BEF">
              <w:rPr>
                <w:sz w:val="23"/>
                <w:szCs w:val="23"/>
              </w:rPr>
              <w:t>.</w:t>
            </w:r>
            <w:r w:rsidRPr="00A970F0">
              <w:rPr>
                <w:sz w:val="23"/>
                <w:szCs w:val="23"/>
                <w:lang w:val="en-US"/>
              </w:rPr>
              <w:t>ru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4. Информация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о контрактной службе заказчика, контрактном управля</w:t>
            </w:r>
            <w:r w:rsidR="00A970F0">
              <w:rPr>
                <w:sz w:val="23"/>
                <w:szCs w:val="23"/>
              </w:rPr>
              <w:t>-</w:t>
            </w:r>
            <w:r w:rsidRPr="00A970F0">
              <w:rPr>
                <w:sz w:val="23"/>
                <w:szCs w:val="23"/>
              </w:rPr>
              <w:t xml:space="preserve">ющем, ответственных </w:t>
            </w:r>
            <w:r w:rsidRPr="00A970F0">
              <w:rPr>
                <w:sz w:val="23"/>
                <w:szCs w:val="23"/>
              </w:rPr>
              <w:br/>
              <w:t>за заключение контракта</w:t>
            </w:r>
            <w:r w:rsidRPr="00A970F0">
              <w:rPr>
                <w:sz w:val="23"/>
                <w:szCs w:val="23"/>
              </w:rPr>
              <w:tab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Контрактная служба / контрактный управляющий ___________________________________________________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Местонахождение: __________________________________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ФИО, телефон: ____________________________________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Адрес электронной почты: ___________________________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5. Наименование </w:t>
            </w:r>
          </w:p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оператора электронной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площадки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Акционерное общество «Единая электронная торговая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площадка»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6. Адрес электронной </w:t>
            </w:r>
          </w:p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площадки в информационно-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телекоммуникационной сети </w:t>
            </w:r>
          </w:p>
          <w:p w:rsidR="0020506E" w:rsidRPr="00A970F0" w:rsidRDefault="0020506E" w:rsidP="002332D0">
            <w:pPr>
              <w:tabs>
                <w:tab w:val="right" w:pos="2070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«Интернет» </w:t>
            </w:r>
            <w:r w:rsidRPr="00A970F0">
              <w:rPr>
                <w:sz w:val="23"/>
                <w:szCs w:val="23"/>
              </w:rPr>
              <w:tab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https://etp.roseltorg.ru</w:t>
            </w:r>
          </w:p>
          <w:p w:rsidR="0020506E" w:rsidRPr="00A970F0" w:rsidRDefault="0020506E" w:rsidP="002332D0">
            <w:pPr>
              <w:rPr>
                <w:sz w:val="23"/>
                <w:szCs w:val="23"/>
              </w:rPr>
            </w:pP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01" w:name="sub_3203"/>
            <w:r w:rsidRPr="00A970F0">
              <w:rPr>
                <w:sz w:val="23"/>
                <w:szCs w:val="23"/>
              </w:rPr>
              <w:t>7. Вид и предмет конкурса</w:t>
            </w:r>
            <w:bookmarkEnd w:id="101"/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Конкурс с ограниченным участием в электронной форме / конкурс с ограниченным участием в электронной форме среди субъектов малого предпринимательства и социально ориентированных некоммерческих организаций (выбрать нужное) на право заключения муниципального контракта / контракта (выбрат</w:t>
            </w:r>
            <w:r w:rsidR="00A970F0">
              <w:rPr>
                <w:sz w:val="23"/>
                <w:szCs w:val="23"/>
              </w:rPr>
              <w:t xml:space="preserve">ь нужное) (далее – контракт) на </w:t>
            </w:r>
            <w:r w:rsidRPr="00A970F0">
              <w:rPr>
                <w:sz w:val="23"/>
                <w:szCs w:val="23"/>
              </w:rPr>
              <w:t>____________________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8. Наименование </w:t>
            </w:r>
          </w:p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и описание объекта </w:t>
            </w:r>
            <w:r w:rsidRPr="00A970F0">
              <w:rPr>
                <w:sz w:val="23"/>
                <w:szCs w:val="23"/>
              </w:rPr>
              <w:br/>
              <w:t xml:space="preserve">закупки, количество </w:t>
            </w:r>
            <w:r w:rsidRPr="00A970F0">
              <w:rPr>
                <w:sz w:val="23"/>
                <w:szCs w:val="23"/>
              </w:rPr>
              <w:br/>
              <w:t xml:space="preserve">поставляемого товара,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объем выполняемых </w:t>
            </w:r>
            <w:r w:rsidRPr="00A970F0">
              <w:rPr>
                <w:sz w:val="23"/>
                <w:szCs w:val="23"/>
              </w:rPr>
              <w:br/>
              <w:t>работ, оказываемых услуг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Указано в разделе </w:t>
            </w:r>
            <w:r w:rsidRPr="00A970F0">
              <w:rPr>
                <w:sz w:val="23"/>
                <w:szCs w:val="23"/>
                <w:lang w:val="en-US"/>
              </w:rPr>
              <w:t>I</w:t>
            </w:r>
            <w:r w:rsidRPr="00A970F0">
              <w:rPr>
                <w:sz w:val="23"/>
                <w:szCs w:val="23"/>
              </w:rPr>
              <w:t>II настоящей документации</w:t>
            </w:r>
          </w:p>
        </w:tc>
      </w:tr>
      <w:tr w:rsidR="0020506E" w:rsidRPr="00F9745F" w:rsidTr="002332D0">
        <w:trPr>
          <w:trHeight w:val="83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9. Место поставки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товара, выполнения </w:t>
            </w:r>
            <w:r w:rsidRPr="00A970F0">
              <w:rPr>
                <w:sz w:val="23"/>
                <w:szCs w:val="23"/>
              </w:rPr>
              <w:br/>
              <w:t>работ, оказания услуг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Место поставки товара (выполнения работ, оказания услуг) определяются в соответствии с контрактом, техническим </w:t>
            </w:r>
          </w:p>
          <w:p w:rsidR="0020506E" w:rsidRPr="00A970F0" w:rsidRDefault="0020506E" w:rsidP="00A970F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заданием, настоящей документацией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0506E">
            <w:pPr>
              <w:pStyle w:val="ab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10. </w:t>
            </w:r>
            <w:r w:rsidRPr="00A970F0">
              <w:rPr>
                <w:rFonts w:ascii="Times New Roman" w:hAnsi="Times New Roman"/>
                <w:sz w:val="23"/>
                <w:szCs w:val="23"/>
              </w:rPr>
              <w:t>Сроки поставки товара, выполнения работы, график оказания услуги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Сроки (периоды) поставки товара (выполнения работы,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оказания услуги):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___________________________________________________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02" w:name="sub_3205"/>
            <w:r w:rsidRPr="00A970F0">
              <w:rPr>
                <w:sz w:val="23"/>
                <w:szCs w:val="23"/>
              </w:rPr>
              <w:t xml:space="preserve">11. </w:t>
            </w:r>
            <w:bookmarkEnd w:id="102"/>
            <w:r w:rsidRPr="00A970F0">
              <w:rPr>
                <w:sz w:val="23"/>
                <w:szCs w:val="23"/>
              </w:rPr>
              <w:t xml:space="preserve">Начальная (максимальная) цена контракта, а также цена запасных частей или каждой </w:t>
            </w:r>
          </w:p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запасной части к технике,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оборудованию, цена единицы работы или услуги</w:t>
            </w:r>
            <w:r w:rsidRPr="00A970F0">
              <w:rPr>
                <w:rStyle w:val="afd"/>
                <w:sz w:val="23"/>
                <w:szCs w:val="23"/>
              </w:rPr>
              <w:footnoteReference w:id="8"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____________________________________</w:t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</w:r>
            <w:r w:rsidRPr="00A970F0">
              <w:rPr>
                <w:sz w:val="23"/>
                <w:szCs w:val="23"/>
              </w:rPr>
              <w:softHyphen/>
              <w:t>_______________</w:t>
            </w:r>
          </w:p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Расчет начальной (максимальной) цены контракта представлен в разделе V настоящей документации. Начальная (максимальная) цена контракта включает в себя все сопутствующие расходы (транспортные расходы, налоги, сборы и другие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обязательные платежи), которые поставщик (исполнитель) контракта должен оплачивать в соответствии с условиями контракта или на иных основаниях. 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Все расходы должны быть включены в расценки и общую цену заявки, представленной участником закупки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12. Источник финансирования закупки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Источник финансирования: ___________________________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03" w:name="sub_3206"/>
            <w:r w:rsidRPr="00A970F0">
              <w:rPr>
                <w:sz w:val="23"/>
                <w:szCs w:val="23"/>
              </w:rPr>
              <w:t>13. Валюта</w:t>
            </w:r>
            <w:bookmarkEnd w:id="103"/>
            <w:r w:rsidRPr="00A970F0">
              <w:rPr>
                <w:sz w:val="23"/>
                <w:szCs w:val="23"/>
              </w:rPr>
              <w:t xml:space="preserve"> для расчетов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Рубль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04" w:name="sub_3207"/>
            <w:r w:rsidRPr="00A970F0">
              <w:rPr>
                <w:sz w:val="23"/>
                <w:szCs w:val="23"/>
              </w:rPr>
              <w:t xml:space="preserve">14. Порядок применения </w:t>
            </w:r>
            <w:r w:rsidRPr="00A970F0">
              <w:rPr>
                <w:sz w:val="23"/>
                <w:szCs w:val="23"/>
              </w:rPr>
              <w:br/>
              <w:t xml:space="preserve">официального </w:t>
            </w:r>
            <w:hyperlink r:id="rId32" w:history="1">
              <w:r w:rsidRPr="00A970F0">
                <w:rPr>
                  <w:sz w:val="23"/>
                  <w:szCs w:val="23"/>
                </w:rPr>
                <w:t xml:space="preserve">курса </w:t>
              </w:r>
              <w:r w:rsidRPr="00A970F0">
                <w:rPr>
                  <w:sz w:val="23"/>
                  <w:szCs w:val="23"/>
                </w:rPr>
                <w:br/>
                <w:t>иностранной валюты</w:t>
              </w:r>
            </w:hyperlink>
            <w:r w:rsidRPr="00A970F0">
              <w:rPr>
                <w:sz w:val="23"/>
                <w:szCs w:val="23"/>
              </w:rPr>
              <w:t xml:space="preserve"> </w:t>
            </w:r>
            <w:r w:rsidRPr="00A970F0">
              <w:rPr>
                <w:sz w:val="23"/>
                <w:szCs w:val="23"/>
              </w:rPr>
              <w:br/>
              <w:t>к рублю</w:t>
            </w:r>
            <w:bookmarkEnd w:id="104"/>
            <w:r w:rsidRPr="00A970F0">
              <w:rPr>
                <w:sz w:val="23"/>
                <w:szCs w:val="23"/>
              </w:rPr>
              <w:t xml:space="preserve"> Российской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Федерации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Не применяется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05" w:name="sub_3209"/>
            <w:r w:rsidRPr="00A970F0">
              <w:rPr>
                <w:sz w:val="23"/>
                <w:szCs w:val="23"/>
              </w:rPr>
              <w:t>15. Единые требования</w:t>
            </w:r>
            <w:bookmarkEnd w:id="105"/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к участникам закупки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Требования к участникам закупки:</w:t>
            </w:r>
          </w:p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1) соответствие требо</w:t>
            </w:r>
            <w:r w:rsidR="00A970F0">
              <w:rPr>
                <w:sz w:val="23"/>
                <w:szCs w:val="23"/>
              </w:rPr>
              <w:t>ваниям, установленным в соответ</w:t>
            </w:r>
            <w:r w:rsidRPr="00A970F0">
              <w:rPr>
                <w:sz w:val="23"/>
                <w:szCs w:val="23"/>
              </w:rPr>
              <w:t xml:space="preserve">ствии с законодательством Российской Федерации к лицам, </w:t>
            </w:r>
          </w:p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осуществляющим поставку товара, выполнение работы,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оказание услуги, являющихся объектом закупки</w:t>
            </w:r>
            <w:r w:rsidRPr="00A970F0">
              <w:rPr>
                <w:rStyle w:val="afd"/>
                <w:sz w:val="23"/>
                <w:szCs w:val="23"/>
              </w:rPr>
              <w:footnoteReference w:id="9"/>
            </w:r>
            <w:r w:rsidRPr="00A970F0">
              <w:rPr>
                <w:sz w:val="23"/>
                <w:szCs w:val="23"/>
              </w:rPr>
              <w:t>;</w:t>
            </w:r>
          </w:p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2) непроведение ликвидации участника закупки – юридического лица и отсутствие решения арбитражного суда </w:t>
            </w:r>
          </w:p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о признании участника закупки – юридического лица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или индивидуального предпринимателя несостоятельным (банкротом) и об открытии конкурсного производства;</w:t>
            </w:r>
          </w:p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3) неприостановление деятельности участника закупки </w:t>
            </w:r>
            <w:r w:rsidRPr="00A970F0">
              <w:rPr>
                <w:sz w:val="23"/>
                <w:szCs w:val="23"/>
              </w:rPr>
              <w:br/>
              <w:t xml:space="preserve">в порядке, установленном Кодексом Российской Федерации об административных правонарушениях, на дату подачи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заявки на участие в закупке;</w:t>
            </w:r>
          </w:p>
          <w:p w:rsid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4) отсутствие у участника закупки недоимки по налогам,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сборам, задолженности по иным обязательным платежам </w:t>
            </w:r>
            <w:r w:rsidRPr="00A970F0">
              <w:rPr>
                <w:sz w:val="23"/>
                <w:szCs w:val="23"/>
              </w:rPr>
              <w:br/>
              <w:t xml:space="preserve">в бюджеты бюджетной системы Российской Федерации </w:t>
            </w:r>
            <w:r w:rsidRPr="00A970F0">
              <w:rPr>
                <w:sz w:val="23"/>
                <w:szCs w:val="23"/>
              </w:rPr>
              <w:br/>
              <w:t xml:space="preserve">(за исключением сумм, на которые предоставлены отсрочка, рассрочка, инвестиционный налоговый кредит в соответ-ствии с законодательством Российской Федерации о налогах и сборах, которые реструктурированы в соответствии с зако-нодательством Российской Федерации, по которым имеется вступившее в законную силу решение суда о признании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обязанности заявителя по уплате этих сумм исполненной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или которые признаны безнадежными к взысканию </w:t>
            </w:r>
            <w:r w:rsidRPr="00A970F0">
              <w:rPr>
                <w:sz w:val="23"/>
                <w:szCs w:val="23"/>
              </w:rPr>
              <w:br/>
              <w:t xml:space="preserve">в соответствии с законодательством Российской Федерации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о налогах и сборах) за про-шедший календарный год, размер которых превышает двадцать пять процентов балансовой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стоимости активов учас</w:t>
            </w:r>
            <w:r w:rsidR="00EF5BEF">
              <w:rPr>
                <w:sz w:val="23"/>
                <w:szCs w:val="23"/>
              </w:rPr>
              <w:t>тника закупки, по данным бухгал</w:t>
            </w:r>
            <w:r w:rsidRPr="00A970F0">
              <w:rPr>
                <w:sz w:val="23"/>
                <w:szCs w:val="23"/>
              </w:rPr>
              <w:t xml:space="preserve">терской отчетности за последний отчетный период. Участник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закупки счита</w:t>
            </w:r>
            <w:r w:rsidR="00EF5BEF">
              <w:rPr>
                <w:sz w:val="23"/>
                <w:szCs w:val="23"/>
              </w:rPr>
              <w:t>ется соответствующим установлен</w:t>
            </w:r>
            <w:r w:rsidRPr="00A970F0">
              <w:rPr>
                <w:sz w:val="23"/>
                <w:szCs w:val="23"/>
              </w:rPr>
              <w:t xml:space="preserve">ному требованию в случае, если им в установленном порядке подано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заявление об обжаловании указанных недоимки, задолжен</w:t>
            </w:r>
            <w:r w:rsidR="00EF5BEF">
              <w:rPr>
                <w:sz w:val="23"/>
                <w:szCs w:val="23"/>
              </w:rPr>
              <w:t>-</w:t>
            </w:r>
            <w:r w:rsidRPr="00A970F0">
              <w:rPr>
                <w:sz w:val="23"/>
                <w:szCs w:val="23"/>
              </w:rPr>
              <w:t xml:space="preserve">ности и решение по такому заявлению на дату рассмотрения заявки на участие в определении поставщика (подрядчика,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исполнителя) не принято;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5) отсутствие у участника закупки – физического лица либо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у руководителя, членов коллегиального исполнительного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органа, лица, исполняющего функции единоличного исполнительного органа, или главного бухгалтера юридического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лица – участника закупки судимости </w:t>
            </w:r>
            <w:r w:rsidRPr="00A970F0">
              <w:rPr>
                <w:sz w:val="23"/>
                <w:szCs w:val="23"/>
              </w:rPr>
              <w:br/>
              <w:t xml:space="preserve">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</w:t>
            </w:r>
            <w:r w:rsidRPr="00A970F0">
              <w:rPr>
                <w:sz w:val="23"/>
                <w:szCs w:val="23"/>
              </w:rPr>
              <w:br/>
              <w:t xml:space="preserve">у которых такая судимость погашена или снята), а также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неприменение в отношении указанных физических лиц наказания в виде лишения права занимать определенные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должности или заниматься определенной деятельностью,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которые связаны с поставкой товара, выполнением работы, оказанием услуги, являющихся объектом осуществляемой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закупки, и административного наказания в виде дисквалификации;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6) участник закупки – юридическое лицо, которое в течение двух лет до момента подачи заявки на участие в закупке </w:t>
            </w:r>
            <w:r w:rsidRPr="00A970F0">
              <w:rPr>
                <w:sz w:val="23"/>
                <w:szCs w:val="23"/>
              </w:rPr>
              <w:br/>
              <w:t xml:space="preserve">не было привлечено к административной ответственности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за совершение административного правонарушения, предусмотренного статьей 19.28 Кодекса Российской Федерации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об административных правонарушениях;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7) обладание участником закупки исключительными правами на результаты интеллектуальной деятельности, если в связи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с исполнением контракта заказчик приобретает права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8) отсутствие между участником закупки и заказчиком конфликта интересов, под которым понимаются случаи, </w:t>
            </w:r>
            <w:r w:rsidRPr="00A970F0">
              <w:rPr>
                <w:sz w:val="23"/>
                <w:szCs w:val="23"/>
              </w:rPr>
              <w:br/>
              <w:t xml:space="preserve">при которых руководитель заказчика, член  комиссии </w:t>
            </w:r>
            <w:r w:rsidRPr="00A970F0">
              <w:rPr>
                <w:sz w:val="23"/>
                <w:szCs w:val="23"/>
              </w:rPr>
              <w:br/>
              <w:t xml:space="preserve">по осуществлению закупок, руководитель контрактной службы заказчика, контрактный управляющий состоят </w:t>
            </w:r>
            <w:r w:rsidRPr="00A970F0">
              <w:rPr>
                <w:sz w:val="23"/>
                <w:szCs w:val="23"/>
              </w:rPr>
              <w:br/>
              <w:t>в браке с физическими лицами, являющимися выгодоприоб-ретателями, единоличным исполнительным органом хозяй-ственного общества (директором, генеральным директором, управляющим, президентом и другими), членами коллеги-ального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</w:t>
            </w:r>
            <w:r w:rsidR="00EF5BEF">
              <w:rPr>
                <w:sz w:val="23"/>
                <w:szCs w:val="23"/>
              </w:rPr>
              <w:t xml:space="preserve"> лицами, в том числе зарегистри</w:t>
            </w:r>
            <w:r w:rsidRPr="00A970F0">
              <w:rPr>
                <w:sz w:val="23"/>
                <w:szCs w:val="23"/>
              </w:rPr>
              <w:t xml:space="preserve">рованными в качестве индивидуального предпринимателя, – участниками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</w:t>
            </w:r>
            <w:r w:rsidRPr="00A970F0">
              <w:rPr>
                <w:sz w:val="23"/>
                <w:szCs w:val="23"/>
              </w:rPr>
              <w:br/>
              <w:t xml:space="preserve"> в уставном капитале хозяйственного общества;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9) участник закупки не является офшорной компанией,</w:t>
            </w:r>
          </w:p>
          <w:p w:rsidR="0020506E" w:rsidRPr="00A970F0" w:rsidRDefault="0020506E" w:rsidP="00A970F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10) отсутствие у участника закупки ограничений </w:t>
            </w:r>
            <w:r w:rsidRPr="00A970F0">
              <w:rPr>
                <w:sz w:val="23"/>
                <w:szCs w:val="23"/>
              </w:rPr>
              <w:br/>
              <w:t>для участия в закупках, установленных законодательством Российской Федерации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15</w:t>
            </w:r>
            <w:r w:rsidRPr="00A970F0">
              <w:rPr>
                <w:sz w:val="23"/>
                <w:szCs w:val="23"/>
                <w:vertAlign w:val="superscript"/>
              </w:rPr>
              <w:t>1</w:t>
            </w:r>
            <w:r w:rsidRPr="00A970F0">
              <w:rPr>
                <w:sz w:val="23"/>
                <w:szCs w:val="23"/>
              </w:rPr>
              <w:t xml:space="preserve">. Дополнительные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требования к участникам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закупки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В соответствии с частью 2 статьи 31 Закона о контрактной системе к участникам закупки предъявляются дополнительные требования, а именно: (в данном пункте необходимо указать требо</w:t>
            </w:r>
            <w:r w:rsidR="00EF5BEF">
              <w:rPr>
                <w:sz w:val="23"/>
                <w:szCs w:val="23"/>
              </w:rPr>
              <w:t>вания в соответствии с постанов</w:t>
            </w:r>
            <w:r w:rsidRPr="00A970F0">
              <w:rPr>
                <w:sz w:val="23"/>
                <w:szCs w:val="23"/>
              </w:rPr>
              <w:t>лением Правительства Российской Федерации от 04.02.2015 № 99).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Перечень документов, подтверждающих соответствие участников конкурса дополнительным требованиям, указан </w:t>
            </w:r>
            <w:r w:rsidRPr="00A970F0">
              <w:rPr>
                <w:sz w:val="23"/>
                <w:szCs w:val="23"/>
              </w:rPr>
              <w:br/>
              <w:t xml:space="preserve">в пункте 23 раздела II конкурсной документации 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06" w:name="sub_3210"/>
            <w:r w:rsidRPr="00A970F0">
              <w:rPr>
                <w:sz w:val="23"/>
                <w:szCs w:val="23"/>
              </w:rPr>
              <w:t>16. Требование</w:t>
            </w:r>
            <w:bookmarkEnd w:id="106"/>
            <w:r w:rsidRPr="00A970F0">
              <w:rPr>
                <w:sz w:val="23"/>
                <w:szCs w:val="23"/>
              </w:rPr>
              <w:t xml:space="preserve"> </w:t>
            </w:r>
            <w:r w:rsidRPr="00A970F0">
              <w:rPr>
                <w:sz w:val="23"/>
                <w:szCs w:val="23"/>
              </w:rPr>
              <w:br/>
              <w:t xml:space="preserve">об отсутствии сведений </w:t>
            </w:r>
            <w:r w:rsidRPr="00A970F0">
              <w:rPr>
                <w:sz w:val="23"/>
                <w:szCs w:val="23"/>
              </w:rPr>
              <w:br/>
              <w:t xml:space="preserve">об участнике закупки </w:t>
            </w:r>
            <w:r w:rsidRPr="00A970F0">
              <w:rPr>
                <w:sz w:val="23"/>
                <w:szCs w:val="23"/>
              </w:rPr>
              <w:br/>
              <w:t>в реестре недобросовестных поставщиков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A970F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Установлено требование об отсутствии в реестре недобросо-вестных поставщиков (подрядчиков, исполнителей) инфор-мации об участнике закупки, в том числе информации </w:t>
            </w:r>
            <w:r w:rsidRPr="00A970F0">
              <w:rPr>
                <w:sz w:val="23"/>
                <w:szCs w:val="23"/>
              </w:rPr>
              <w:br/>
              <w:t>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07" w:name="sub_3211"/>
            <w:r w:rsidRPr="00A970F0">
              <w:rPr>
                <w:sz w:val="23"/>
                <w:szCs w:val="23"/>
              </w:rPr>
              <w:t>17. Право заказчика заключить контракт</w:t>
            </w:r>
            <w:bookmarkEnd w:id="107"/>
            <w:r w:rsidRPr="00A970F0">
              <w:rPr>
                <w:sz w:val="23"/>
                <w:szCs w:val="23"/>
              </w:rPr>
              <w:t xml:space="preserve">ы, указанные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в части 10 статьи 34 Закона </w:t>
            </w:r>
          </w:p>
          <w:p w:rsidR="0020506E" w:rsidRPr="00A970F0" w:rsidRDefault="0020506E" w:rsidP="00EF5BE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о контрактной системе, </w:t>
            </w:r>
            <w:r w:rsidR="00EF5BEF">
              <w:rPr>
                <w:sz w:val="23"/>
                <w:szCs w:val="23"/>
              </w:rPr>
              <w:t xml:space="preserve">                      </w:t>
            </w:r>
            <w:r w:rsidRPr="00A970F0">
              <w:rPr>
                <w:sz w:val="23"/>
                <w:szCs w:val="23"/>
              </w:rPr>
              <w:t xml:space="preserve">с несколькими участниками закупки на выполнение </w:t>
            </w:r>
            <w:r w:rsidR="00EF5BEF">
              <w:rPr>
                <w:sz w:val="23"/>
                <w:szCs w:val="23"/>
              </w:rPr>
              <w:t xml:space="preserve">                     </w:t>
            </w:r>
            <w:r w:rsidRPr="00A970F0">
              <w:rPr>
                <w:sz w:val="23"/>
                <w:szCs w:val="23"/>
              </w:rPr>
              <w:t xml:space="preserve">составляющих объект закупки двух и более поисковых </w:t>
            </w:r>
            <w:r w:rsidR="00EF5BEF">
              <w:rPr>
                <w:sz w:val="23"/>
                <w:szCs w:val="23"/>
              </w:rPr>
              <w:t>научно-исследовательских             работ</w:t>
            </w:r>
            <w:r w:rsidRPr="00A970F0">
              <w:rPr>
                <w:sz w:val="23"/>
                <w:szCs w:val="23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Предусмотрено/не предусмотрено (выбрать нужное)</w:t>
            </w:r>
            <w:r w:rsidRPr="00A970F0">
              <w:rPr>
                <w:rStyle w:val="afd"/>
                <w:sz w:val="23"/>
                <w:szCs w:val="23"/>
              </w:rPr>
              <w:footnoteReference w:id="10"/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18. Условия, запреты </w:t>
            </w:r>
            <w:r w:rsidRPr="00A970F0">
              <w:rPr>
                <w:sz w:val="23"/>
                <w:szCs w:val="23"/>
              </w:rPr>
              <w:br/>
              <w:t xml:space="preserve">и ограничения допуска товаров, происходящих </w:t>
            </w:r>
            <w:r w:rsidRPr="00A970F0">
              <w:rPr>
                <w:sz w:val="23"/>
                <w:szCs w:val="23"/>
              </w:rPr>
              <w:br/>
              <w:t xml:space="preserve">из иностранного государства или группы иностранных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государств, работ и услуг, </w:t>
            </w:r>
          </w:p>
          <w:p w:rsidR="00EF5BEF" w:rsidRDefault="00EF5BEF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соответственно выполня</w:t>
            </w:r>
            <w:r w:rsidR="0020506E" w:rsidRPr="00A970F0">
              <w:rPr>
                <w:sz w:val="23"/>
                <w:szCs w:val="23"/>
              </w:rPr>
              <w:t xml:space="preserve">емых и оказываемых иностранными лицами, установленные </w:t>
            </w:r>
          </w:p>
          <w:p w:rsidR="0020506E" w:rsidRPr="00A970F0" w:rsidRDefault="0020506E" w:rsidP="00EF5BE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в соответствии со статьей 14 Закона о контрактной системе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Установлено (с указанием нормативного правового акта) / 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не установлено (выбрать нужное)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08" w:name="sub_3212"/>
            <w:r w:rsidRPr="00A970F0">
              <w:rPr>
                <w:sz w:val="23"/>
                <w:szCs w:val="23"/>
              </w:rPr>
              <w:t>19. Преимущества, предос-тавляемые</w:t>
            </w:r>
            <w:bookmarkEnd w:id="108"/>
            <w:r w:rsidRPr="00A970F0">
              <w:rPr>
                <w:sz w:val="23"/>
                <w:szCs w:val="23"/>
              </w:rPr>
              <w:t xml:space="preserve"> учреждениям </w:t>
            </w:r>
            <w:r w:rsidRPr="00A970F0">
              <w:rPr>
                <w:sz w:val="23"/>
                <w:szCs w:val="23"/>
              </w:rPr>
              <w:br/>
              <w:t xml:space="preserve">и предприятиям уголовно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исполнительной системы,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организациям инвалидов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Преимущества учреждениям и предприятиям уголовно-</w:t>
            </w:r>
            <w:r w:rsidRPr="00A970F0">
              <w:rPr>
                <w:sz w:val="23"/>
                <w:szCs w:val="23"/>
              </w:rPr>
              <w:br/>
              <w:t xml:space="preserve">исполнительной системы: предоставляются в соответствии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с </w:t>
            </w:r>
            <w:hyperlink r:id="rId33" w:history="1">
              <w:r w:rsidRPr="00A970F0">
                <w:rPr>
                  <w:sz w:val="23"/>
                  <w:szCs w:val="23"/>
                </w:rPr>
                <w:t>постановлением</w:t>
              </w:r>
            </w:hyperlink>
            <w:r w:rsidRPr="00A970F0">
              <w:rPr>
                <w:sz w:val="23"/>
                <w:szCs w:val="23"/>
              </w:rPr>
              <w:t xml:space="preserve"> Правительства Российской Федерации </w:t>
            </w:r>
            <w:r w:rsidRPr="00A970F0">
              <w:rPr>
                <w:sz w:val="23"/>
                <w:szCs w:val="23"/>
              </w:rPr>
              <w:br/>
              <w:t xml:space="preserve">от 14.07.2014 № 649 «О порядке предоставления учрежде-ниям и предприятиям уголовно-исполнительной системы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преимуществ в отношении предлагаемой ими цены </w:t>
            </w:r>
            <w:r w:rsidRPr="00A970F0">
              <w:rPr>
                <w:sz w:val="23"/>
                <w:szCs w:val="23"/>
              </w:rPr>
              <w:br/>
              <w:t>контракта» /не предоставляются (выбрать нужное).</w:t>
            </w:r>
          </w:p>
          <w:p w:rsidR="0020506E" w:rsidRPr="00A970F0" w:rsidRDefault="0020506E" w:rsidP="00EF5BE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Преимущества организациям инвалидов: предоставляются </w:t>
            </w:r>
            <w:r w:rsidRPr="00A970F0">
              <w:rPr>
                <w:sz w:val="23"/>
                <w:szCs w:val="23"/>
              </w:rPr>
              <w:br/>
              <w:t xml:space="preserve">в соответствии с </w:t>
            </w:r>
            <w:hyperlink r:id="rId34" w:history="1">
              <w:r w:rsidRPr="00A970F0">
                <w:rPr>
                  <w:sz w:val="23"/>
                  <w:szCs w:val="23"/>
                </w:rPr>
                <w:t>постановлением</w:t>
              </w:r>
            </w:hyperlink>
            <w:r w:rsidRPr="00A970F0">
              <w:rPr>
                <w:sz w:val="23"/>
                <w:szCs w:val="23"/>
              </w:rPr>
              <w:t xml:space="preserve"> Правительства Российской Федерации от 15.04.2014 № 341 «О предоставлении преимуществ организациям инвалидов при определении поставщика (подрядчика, исполнителя) в отношении предлагаемой ими цены контракта» / не п</w:t>
            </w:r>
            <w:r w:rsidR="00A970F0">
              <w:rPr>
                <w:sz w:val="23"/>
                <w:szCs w:val="23"/>
              </w:rPr>
              <w:t>редоставляются (выбрать нужное)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20. Ограничение участия </w:t>
            </w:r>
            <w:r w:rsidRPr="00A970F0">
              <w:rPr>
                <w:sz w:val="23"/>
                <w:szCs w:val="23"/>
              </w:rPr>
              <w:br/>
              <w:t>в определении поставщика (подрядчика, исполнителя)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Установлено – участниками конкурса могут быть только субъекты малого предпринимательства, социально ориентированные некоммерческие организации / </w:t>
            </w:r>
            <w:r w:rsidRPr="00A970F0">
              <w:rPr>
                <w:sz w:val="23"/>
                <w:szCs w:val="23"/>
              </w:rPr>
              <w:br/>
              <w:t>не установлено (выбрать нужное)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09" w:name="sub_3228"/>
            <w:r w:rsidRPr="00A970F0">
              <w:rPr>
                <w:sz w:val="23"/>
                <w:szCs w:val="23"/>
              </w:rPr>
              <w:t>21. Требование</w:t>
            </w:r>
            <w:bookmarkEnd w:id="109"/>
            <w:r w:rsidRPr="00A970F0">
              <w:rPr>
                <w:sz w:val="23"/>
                <w:szCs w:val="23"/>
              </w:rPr>
              <w:t xml:space="preserve"> о привле-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чении к исполнению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Установлено / не установлено (выбрать нужное)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10" w:name="sub_3213"/>
            <w:r w:rsidRPr="00A970F0">
              <w:rPr>
                <w:sz w:val="23"/>
                <w:szCs w:val="23"/>
              </w:rPr>
              <w:t>22. Дата начала</w:t>
            </w:r>
            <w:bookmarkEnd w:id="110"/>
            <w:r w:rsidRPr="00A970F0">
              <w:rPr>
                <w:sz w:val="23"/>
                <w:szCs w:val="23"/>
              </w:rPr>
              <w:t xml:space="preserve"> и окончания срока предоставления участникам закупки разъяснений положений конкурсной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документации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Даты начала и окончания предоставления разъяснений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положений конкурсной документации установлены </w:t>
            </w:r>
            <w:r w:rsidRPr="00A970F0">
              <w:rPr>
                <w:sz w:val="23"/>
                <w:szCs w:val="23"/>
              </w:rPr>
              <w:br/>
              <w:t xml:space="preserve">в </w:t>
            </w:r>
            <w:hyperlink w:anchor="sub_3135114" w:history="1">
              <w:r w:rsidRPr="00A970F0">
                <w:rPr>
                  <w:sz w:val="23"/>
                  <w:szCs w:val="23"/>
                </w:rPr>
                <w:t>приложени</w:t>
              </w:r>
            </w:hyperlink>
            <w:r w:rsidRPr="00A970F0">
              <w:rPr>
                <w:sz w:val="23"/>
                <w:szCs w:val="23"/>
              </w:rPr>
              <w:t>и к настоящему разделу.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Если последний день срока приходится на нерабочий день, днем окончания срока считается ближайший следующий </w:t>
            </w:r>
            <w:r w:rsidRPr="00A970F0">
              <w:rPr>
                <w:sz w:val="23"/>
                <w:szCs w:val="23"/>
              </w:rPr>
              <w:br/>
              <w:t>за</w:t>
            </w:r>
            <w:r w:rsidR="00EF5BEF">
              <w:rPr>
                <w:sz w:val="23"/>
                <w:szCs w:val="23"/>
              </w:rPr>
              <w:t xml:space="preserve"> </w:t>
            </w:r>
            <w:r w:rsidRPr="00A970F0">
              <w:rPr>
                <w:sz w:val="23"/>
                <w:szCs w:val="23"/>
              </w:rPr>
              <w:t>ним рабочий день (статья 193 Гражданског</w:t>
            </w:r>
            <w:r w:rsidR="00A970F0">
              <w:rPr>
                <w:sz w:val="23"/>
                <w:szCs w:val="23"/>
              </w:rPr>
              <w:t xml:space="preserve">о кодекса </w:t>
            </w:r>
          </w:p>
          <w:p w:rsidR="0020506E" w:rsidRPr="00A970F0" w:rsidRDefault="00A970F0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Российской Федерации)</w:t>
            </w:r>
            <w:r w:rsidR="0020506E" w:rsidRPr="00A970F0">
              <w:rPr>
                <w:sz w:val="23"/>
                <w:szCs w:val="23"/>
              </w:rPr>
              <w:t xml:space="preserve"> </w:t>
            </w:r>
          </w:p>
        </w:tc>
      </w:tr>
      <w:tr w:rsidR="0020506E" w:rsidRPr="00F9745F" w:rsidTr="00EF5BEF">
        <w:trPr>
          <w:trHeight w:val="57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11" w:name="sub_3214"/>
            <w:r w:rsidRPr="00A970F0">
              <w:rPr>
                <w:sz w:val="23"/>
                <w:szCs w:val="23"/>
              </w:rPr>
              <w:t>23. Документы,</w:t>
            </w:r>
            <w:bookmarkEnd w:id="111"/>
            <w:r w:rsidRPr="00A970F0">
              <w:rPr>
                <w:sz w:val="23"/>
                <w:szCs w:val="23"/>
              </w:rPr>
              <w:t xml:space="preserve"> входящие </w:t>
            </w:r>
            <w:r w:rsidRPr="00A970F0">
              <w:rPr>
                <w:sz w:val="23"/>
                <w:szCs w:val="23"/>
              </w:rPr>
              <w:br/>
              <w:t xml:space="preserve">в состав заявки на участие </w:t>
            </w:r>
            <w:r w:rsidRPr="00A970F0">
              <w:rPr>
                <w:sz w:val="23"/>
                <w:szCs w:val="23"/>
              </w:rPr>
              <w:br/>
              <w:t>в конкурсе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06E" w:rsidRPr="00A970F0" w:rsidRDefault="0020506E" w:rsidP="002332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72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23.1. Первая часть заявки на участие в конкурсе должна содержать: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1) согласие участника конкурса на поставку товара, выпол</w:t>
            </w:r>
            <w:r w:rsidR="00EF5BEF">
              <w:rPr>
                <w:sz w:val="23"/>
                <w:szCs w:val="23"/>
              </w:rPr>
              <w:t xml:space="preserve">- </w:t>
            </w:r>
            <w:r w:rsidRPr="00A970F0">
              <w:rPr>
                <w:sz w:val="23"/>
                <w:szCs w:val="23"/>
              </w:rPr>
              <w:t>нение работы или оказание услуги на условиях, предусмотренных конк</w:t>
            </w:r>
            <w:r w:rsidR="00EF5BEF">
              <w:rPr>
                <w:sz w:val="23"/>
                <w:szCs w:val="23"/>
              </w:rPr>
              <w:t>урсной документацией и не подле</w:t>
            </w:r>
            <w:r w:rsidRPr="00A970F0">
              <w:rPr>
                <w:sz w:val="23"/>
                <w:szCs w:val="23"/>
              </w:rPr>
              <w:t>жащих изме</w:t>
            </w:r>
            <w:r w:rsidR="00EF5BEF">
              <w:rPr>
                <w:sz w:val="23"/>
                <w:szCs w:val="23"/>
              </w:rPr>
              <w:t>-</w:t>
            </w:r>
            <w:r w:rsidRPr="00A970F0">
              <w:rPr>
                <w:sz w:val="23"/>
                <w:szCs w:val="23"/>
              </w:rPr>
              <w:t>нению по результатам проведения открытого конкурса в электронной форме (</w:t>
            </w:r>
            <w:r w:rsidRPr="00A970F0">
              <w:rPr>
                <w:bCs/>
                <w:sz w:val="23"/>
                <w:szCs w:val="23"/>
              </w:rPr>
              <w:t xml:space="preserve">такое согласие дается с применением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bCs/>
                <w:sz w:val="23"/>
                <w:szCs w:val="23"/>
              </w:rPr>
              <w:t>программно-аппаратных средств электронной площадки)</w:t>
            </w:r>
            <w:r w:rsidRPr="00A970F0">
              <w:rPr>
                <w:sz w:val="23"/>
                <w:szCs w:val="23"/>
              </w:rPr>
              <w:t>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2) предложение участника конкурса о качественных, функциональных и об экологических характеристиках объекта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закупки при установлении в конкурсной документации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критерия, предусмотренного пунктом 3 части 1 статьи 32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Закона о контрактной системе;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3) при осуществлении закупки товара или закупки работы, услуги, для выполнения, оказания которых используется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товар: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а) наименование страны происхождения товара (в случае установления заказчиком в извещении о проведении открытого конкурса в электронной форме, конкурсной докумен</w:t>
            </w:r>
            <w:r w:rsidR="00EF5BEF">
              <w:rPr>
                <w:sz w:val="23"/>
                <w:szCs w:val="23"/>
              </w:rPr>
              <w:t xml:space="preserve">-          </w:t>
            </w:r>
            <w:r w:rsidRPr="00A970F0">
              <w:rPr>
                <w:sz w:val="23"/>
                <w:szCs w:val="23"/>
              </w:rPr>
              <w:t xml:space="preserve">тации условий, запретов, ограничений допуска товаров,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происходящих из иностранного государства </w:t>
            </w:r>
            <w:r w:rsidRPr="00A970F0">
              <w:rPr>
                <w:sz w:val="23"/>
                <w:szCs w:val="23"/>
              </w:rPr>
              <w:br/>
              <w:t xml:space="preserve">или группы иностранных государств, в соответствии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со статьей 14 Закона о контрактной системе);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б) конкретные показатели товара, соответствующие значениям, установленным конкурсной документацией, </w:t>
            </w:r>
            <w:r w:rsidRPr="00A970F0">
              <w:rPr>
                <w:sz w:val="23"/>
                <w:szCs w:val="23"/>
              </w:rPr>
              <w:br/>
              <w:t xml:space="preserve">и указание на товарный знак (при наличии). Информация, предусмотренная настоящим подпунктом, включается </w:t>
            </w:r>
            <w:r w:rsidRPr="00A970F0">
              <w:rPr>
                <w:sz w:val="23"/>
                <w:szCs w:val="23"/>
              </w:rPr>
              <w:br/>
              <w:t xml:space="preserve">в заявку на участие конкурсе в случае отсутствия </w:t>
            </w:r>
            <w:r w:rsidRPr="00A970F0">
              <w:rPr>
                <w:sz w:val="23"/>
                <w:szCs w:val="23"/>
              </w:rPr>
              <w:br/>
              <w:t xml:space="preserve">в конкурсной документации указания на товарный знак </w:t>
            </w:r>
            <w:r w:rsidRPr="00A970F0">
              <w:rPr>
                <w:sz w:val="23"/>
                <w:szCs w:val="23"/>
              </w:rPr>
              <w:br/>
              <w:t xml:space="preserve">или в случае, если участник закупки предлагает товар,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который обозначен товарным знаком, отличным от товар-ного знака, указанного в конкурсной документации.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Не допускается указание сведений об участнике конкурса, </w:t>
            </w:r>
            <w:r w:rsidR="00EF5BEF">
              <w:rPr>
                <w:sz w:val="23"/>
                <w:szCs w:val="23"/>
              </w:rPr>
              <w:t xml:space="preserve">   </w:t>
            </w:r>
            <w:r w:rsidRPr="00A970F0">
              <w:rPr>
                <w:sz w:val="23"/>
                <w:szCs w:val="23"/>
              </w:rPr>
              <w:t xml:space="preserve">подавшем заявку на участие в таком конкурсе, а также </w:t>
            </w:r>
            <w:r w:rsidR="00EF5BEF">
              <w:rPr>
                <w:sz w:val="23"/>
                <w:szCs w:val="23"/>
              </w:rPr>
              <w:t xml:space="preserve">                    </w:t>
            </w:r>
            <w:r w:rsidRPr="00A970F0">
              <w:rPr>
                <w:sz w:val="23"/>
                <w:szCs w:val="23"/>
              </w:rPr>
              <w:t xml:space="preserve">сведений о предлагаемой этим участником конкурса цене контракта. При этом первая часть заявки на участие </w:t>
            </w:r>
            <w:r w:rsidRPr="00A970F0">
              <w:rPr>
                <w:sz w:val="23"/>
                <w:szCs w:val="23"/>
              </w:rPr>
              <w:br/>
              <w:t xml:space="preserve">в конкурсе может содержать эскиз, рисунок, чертеж, </w:t>
            </w:r>
            <w:r w:rsidR="00EF5BEF">
              <w:rPr>
                <w:sz w:val="23"/>
                <w:szCs w:val="23"/>
              </w:rPr>
              <w:t xml:space="preserve">                       </w:t>
            </w:r>
            <w:r w:rsidRPr="00A970F0">
              <w:rPr>
                <w:sz w:val="23"/>
                <w:szCs w:val="23"/>
              </w:rPr>
              <w:t xml:space="preserve">фотографию, иное изображение товара, закупка которого </w:t>
            </w:r>
            <w:r w:rsidR="00EF5BEF">
              <w:rPr>
                <w:sz w:val="23"/>
                <w:szCs w:val="23"/>
              </w:rPr>
              <w:t xml:space="preserve">  </w:t>
            </w:r>
            <w:r w:rsidRPr="00A970F0">
              <w:rPr>
                <w:sz w:val="23"/>
                <w:szCs w:val="23"/>
              </w:rPr>
              <w:t>осуществляется.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23.2. Вторая часть заявки на участие в конкурсе должна </w:t>
            </w:r>
            <w:r w:rsidR="00EF5BEF">
              <w:rPr>
                <w:sz w:val="23"/>
                <w:szCs w:val="23"/>
              </w:rPr>
              <w:t xml:space="preserve">                 </w:t>
            </w:r>
            <w:r w:rsidRPr="00A970F0">
              <w:rPr>
                <w:sz w:val="23"/>
                <w:szCs w:val="23"/>
              </w:rPr>
              <w:t>содержать: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1) наименование, фирменное наименование (при наличии), место нахождения (для юридического лица)</w:t>
            </w:r>
            <w:r w:rsidRPr="00A970F0">
              <w:rPr>
                <w:rStyle w:val="afd"/>
                <w:sz w:val="23"/>
                <w:szCs w:val="23"/>
              </w:rPr>
              <w:footnoteReference w:id="11"/>
            </w:r>
            <w:r w:rsidRPr="00A970F0">
              <w:rPr>
                <w:sz w:val="23"/>
                <w:szCs w:val="23"/>
              </w:rPr>
              <w:t>, фамилию, имя, отчество (при наличии), паспортные данные, место жительства (для физического лица)</w:t>
            </w:r>
            <w:r w:rsidRPr="00A970F0">
              <w:rPr>
                <w:rStyle w:val="afd"/>
                <w:sz w:val="23"/>
                <w:szCs w:val="23"/>
              </w:rPr>
              <w:footnoteReference w:id="12"/>
            </w:r>
            <w:r w:rsidRPr="00A970F0">
              <w:rPr>
                <w:sz w:val="23"/>
                <w:szCs w:val="23"/>
              </w:rPr>
              <w:t>, почтовый адрес участника открытого конкурса в электронной форме, номер контактного телефона, идентификационный номер налогоплательщика участ</w:t>
            </w:r>
            <w:r w:rsidR="00EF5BEF">
              <w:rPr>
                <w:sz w:val="23"/>
                <w:szCs w:val="23"/>
              </w:rPr>
              <w:t>ника такого конкурса или в соот</w:t>
            </w:r>
            <w:r w:rsidRPr="00A970F0">
              <w:rPr>
                <w:sz w:val="23"/>
                <w:szCs w:val="23"/>
              </w:rPr>
              <w:t>ветствии с законодатель</w:t>
            </w:r>
            <w:r w:rsidR="00EF5BEF">
              <w:rPr>
                <w:sz w:val="23"/>
                <w:szCs w:val="23"/>
              </w:rPr>
              <w:t>ством соответствующего иностран</w:t>
            </w:r>
            <w:r w:rsidRPr="00A970F0">
              <w:rPr>
                <w:sz w:val="23"/>
                <w:szCs w:val="23"/>
              </w:rPr>
              <w:t>ного государства аналог</w:t>
            </w:r>
            <w:r w:rsidR="00EF5BEF">
              <w:rPr>
                <w:sz w:val="23"/>
                <w:szCs w:val="23"/>
              </w:rPr>
              <w:t xml:space="preserve"> идентификационного номера нало</w:t>
            </w:r>
            <w:r w:rsidRPr="00A970F0">
              <w:rPr>
                <w:sz w:val="23"/>
                <w:szCs w:val="23"/>
              </w:rPr>
              <w:t>гоплательщика участник</w:t>
            </w:r>
            <w:r w:rsidR="00EF5BEF">
              <w:rPr>
                <w:sz w:val="23"/>
                <w:szCs w:val="23"/>
              </w:rPr>
              <w:t>а такого конкурса (для иностран</w:t>
            </w:r>
            <w:r w:rsidRPr="00A970F0">
              <w:rPr>
                <w:sz w:val="23"/>
                <w:szCs w:val="23"/>
              </w:rPr>
              <w:t>ного лица), идентификационный номер налогоплательщика (при наличии) учредител</w:t>
            </w:r>
            <w:r w:rsidR="00EF5BEF">
              <w:rPr>
                <w:sz w:val="23"/>
                <w:szCs w:val="23"/>
              </w:rPr>
              <w:t>ей, членов коллегиального испол</w:t>
            </w:r>
            <w:r w:rsidRPr="00A970F0">
              <w:rPr>
                <w:sz w:val="23"/>
                <w:szCs w:val="23"/>
              </w:rPr>
              <w:t>нительного органа, лица, исполняющего функции едино-личного исполнительного органа участника такого конкурса;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2) копии документов, подтверждающих соответствие товара, работы или услуги требованиям, установленным </w:t>
            </w:r>
            <w:r w:rsidRPr="00A970F0">
              <w:rPr>
                <w:sz w:val="23"/>
                <w:szCs w:val="23"/>
              </w:rPr>
              <w:br/>
              <w:t xml:space="preserve">в соответствии с законодательством Российской Федерации, </w:t>
            </w:r>
            <w:r w:rsidR="00EF5BEF">
              <w:rPr>
                <w:sz w:val="23"/>
                <w:szCs w:val="23"/>
              </w:rPr>
              <w:t xml:space="preserve">  </w:t>
            </w:r>
            <w:r w:rsidRPr="00A970F0">
              <w:rPr>
                <w:sz w:val="23"/>
                <w:szCs w:val="23"/>
              </w:rPr>
              <w:t xml:space="preserve">в случае если в соответствии с законодательством Российской Федерации установлены требования к товару, работе </w:t>
            </w:r>
            <w:r w:rsidR="00EF5BEF">
              <w:rPr>
                <w:sz w:val="23"/>
                <w:szCs w:val="23"/>
              </w:rPr>
              <w:t xml:space="preserve">                    </w:t>
            </w:r>
            <w:r w:rsidRPr="00A970F0">
              <w:rPr>
                <w:sz w:val="23"/>
                <w:szCs w:val="23"/>
              </w:rPr>
              <w:t xml:space="preserve">или услуге (указать конкретные документы). </w:t>
            </w:r>
            <w:r w:rsidRPr="00A970F0">
              <w:rPr>
                <w:sz w:val="23"/>
                <w:szCs w:val="23"/>
              </w:rPr>
              <w:br/>
              <w:t>При этом не допускается требовать предоставления копий указанных документов, если в соот</w:t>
            </w:r>
            <w:r w:rsidR="00EF5BEF">
              <w:rPr>
                <w:sz w:val="23"/>
                <w:szCs w:val="23"/>
              </w:rPr>
              <w:t>ветствии с законода</w:t>
            </w:r>
            <w:r w:rsidRPr="00A970F0">
              <w:rPr>
                <w:sz w:val="23"/>
                <w:szCs w:val="23"/>
              </w:rPr>
              <w:t>тельством Российской Федерации указанные документы передаются вместе с товаром;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3) документы, подтверждающие соответствие участника </w:t>
            </w:r>
            <w:r w:rsidR="00EF5BEF">
              <w:rPr>
                <w:sz w:val="23"/>
                <w:szCs w:val="23"/>
              </w:rPr>
              <w:t xml:space="preserve">                  </w:t>
            </w:r>
            <w:r w:rsidRPr="00A970F0">
              <w:rPr>
                <w:sz w:val="23"/>
                <w:szCs w:val="23"/>
              </w:rPr>
              <w:t xml:space="preserve">конкурса требованиям к участникам такого конкурса, установленным в соответствии с пунктом 1 части 1 статьи 31 </w:t>
            </w:r>
            <w:r w:rsidR="00EF5BEF">
              <w:rPr>
                <w:sz w:val="23"/>
                <w:szCs w:val="23"/>
              </w:rPr>
              <w:t xml:space="preserve">           </w:t>
            </w:r>
            <w:r w:rsidRPr="00A970F0">
              <w:rPr>
                <w:sz w:val="23"/>
                <w:szCs w:val="23"/>
              </w:rPr>
              <w:t>Закона о контрактной системе, или копии таких документов (указать конкр</w:t>
            </w:r>
            <w:r w:rsidR="00EF5BEF">
              <w:rPr>
                <w:sz w:val="23"/>
                <w:szCs w:val="23"/>
              </w:rPr>
              <w:t>етные документы), а также декла</w:t>
            </w:r>
            <w:r w:rsidRPr="00A970F0">
              <w:rPr>
                <w:sz w:val="23"/>
                <w:szCs w:val="23"/>
              </w:rPr>
              <w:t xml:space="preserve">рацию о соответствии участника конкурса требованиям, установленным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в соответствии с пунктами 3 - 9, 11 части 1 статьи 31 Закона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о контрактной системе (указанная декларация предоставляется с использованием программно-аппаратных средств электронной площадки);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4) документы, подтверждающие право участника конкурса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на получение преимуществ в соответствии со статьями 28 </w:t>
            </w:r>
            <w:r w:rsidRPr="00A970F0">
              <w:rPr>
                <w:sz w:val="23"/>
                <w:szCs w:val="23"/>
              </w:rPr>
              <w:br/>
              <w:t xml:space="preserve">и 29 Закона о контрактной системе, в случае, если участник конкурса заявил о получении указанных преимуществ, </w:t>
            </w:r>
            <w:r w:rsidRPr="00A970F0">
              <w:rPr>
                <w:sz w:val="23"/>
                <w:szCs w:val="23"/>
              </w:rPr>
              <w:br/>
              <w:t>или копии этих документо</w:t>
            </w:r>
            <w:r w:rsidR="00EF5BEF">
              <w:rPr>
                <w:sz w:val="23"/>
                <w:szCs w:val="23"/>
              </w:rPr>
              <w:t xml:space="preserve">в (в случае, если сведения </w:t>
            </w:r>
            <w:r w:rsidR="00EF5BEF">
              <w:rPr>
                <w:sz w:val="23"/>
                <w:szCs w:val="23"/>
              </w:rPr>
              <w:br/>
              <w:t xml:space="preserve">о </w:t>
            </w:r>
            <w:r w:rsidRPr="00A970F0">
              <w:rPr>
                <w:sz w:val="23"/>
                <w:szCs w:val="23"/>
              </w:rPr>
              <w:t>предоставлении преимуществ участникам конкурса предусмотрены пунктом 19 настоящего раздела конкурсной документации);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5) документы, предусмотренные нормативными правовыми актами, принятыми в соответствии со статьей 14 Закона </w:t>
            </w:r>
            <w:r w:rsidRPr="00A970F0">
              <w:rPr>
                <w:sz w:val="23"/>
                <w:szCs w:val="23"/>
              </w:rPr>
              <w:br/>
              <w:t xml:space="preserve">о контрактной системе, в случае закупки товаров, работ, услуг, на которые распространяется действие указанных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нормативных правовых актов, или копии этих документов, при условии, что такие условия, запреты и ограничения установлены в пункте 18 настоящего раздела конкурсной документации (указать конкретные документы). При отсутствии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в заявке на участие в конкурсе документов, предусмотренных настоящим пунктом, или копий </w:t>
            </w:r>
            <w:r w:rsidRPr="00A970F0">
              <w:rPr>
                <w:sz w:val="23"/>
                <w:szCs w:val="23"/>
              </w:rPr>
              <w:br/>
              <w:t xml:space="preserve">этих документов эта заявка приравнивается к заявке, </w:t>
            </w:r>
            <w:r w:rsidRPr="00A970F0">
              <w:rPr>
                <w:sz w:val="23"/>
                <w:szCs w:val="23"/>
              </w:rPr>
              <w:br/>
              <w:t xml:space="preserve">в которой содержится предложение о поставке товаров,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происходящих из иностранного государства или группы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иностранных государств, работ, услуг, соответственно выполняемых, оказываемых иностранными лицами;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6) документы, подтверждающие квалификацию участника конкурса. При этом отсутствие этих документов не является основанием для признания заявки на участие в конкурсе </w:t>
            </w:r>
            <w:r w:rsidRPr="00A970F0">
              <w:rPr>
                <w:sz w:val="23"/>
                <w:szCs w:val="23"/>
              </w:rPr>
              <w:br/>
              <w:t>не соответствующей требованиям конкурсной документации;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7) декларацию о принадлежности участника конкурса </w:t>
            </w:r>
            <w:r w:rsidRPr="00A970F0">
              <w:rPr>
                <w:sz w:val="23"/>
                <w:szCs w:val="23"/>
              </w:rPr>
              <w:br/>
              <w:t xml:space="preserve">к субъектам малого предпринимательства или социально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ориентированным некоммерческим организациям в случае установления заказчиком ограничения, предусмотренного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частью 3 статьи 30 Закона о контрактной системе, в пункте 20 настоящего раздела конкурсной документации;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8) документы, подтверждающие соответствие участников </w:t>
            </w:r>
          </w:p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 xml:space="preserve">закупки дополнительным требованиям, установленным </w:t>
            </w:r>
            <w:r w:rsidRPr="00A970F0">
              <w:rPr>
                <w:sz w:val="23"/>
                <w:szCs w:val="23"/>
              </w:rPr>
              <w:br/>
              <w:t xml:space="preserve">в соответствии с частью 2 статьи 31 Закона о контрактной </w:t>
            </w:r>
            <w:r w:rsidR="00EF5BEF">
              <w:rPr>
                <w:sz w:val="23"/>
                <w:szCs w:val="23"/>
              </w:rPr>
              <w:t xml:space="preserve">          </w:t>
            </w:r>
            <w:r w:rsidRPr="00A970F0">
              <w:rPr>
                <w:sz w:val="23"/>
                <w:szCs w:val="23"/>
              </w:rPr>
              <w:t>системе, а именно: (указать перечень документов, необхо</w:t>
            </w:r>
            <w:r w:rsidR="00EF5BEF">
              <w:rPr>
                <w:sz w:val="23"/>
                <w:szCs w:val="23"/>
              </w:rPr>
              <w:t xml:space="preserve">-        </w:t>
            </w:r>
            <w:r w:rsidRPr="00A970F0">
              <w:rPr>
                <w:sz w:val="23"/>
                <w:szCs w:val="23"/>
              </w:rPr>
              <w:t>димых для подтверждения соответстви</w:t>
            </w:r>
            <w:r w:rsidR="00A970F0">
              <w:rPr>
                <w:sz w:val="23"/>
                <w:szCs w:val="23"/>
              </w:rPr>
              <w:t>я участника данным требованиям)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A970F0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12" w:name="sub_3216"/>
            <w:r w:rsidRPr="00A970F0">
              <w:rPr>
                <w:sz w:val="23"/>
                <w:szCs w:val="23"/>
              </w:rPr>
              <w:t>24. Дата и время окончания срока подачи</w:t>
            </w:r>
            <w:bookmarkEnd w:id="112"/>
            <w:r w:rsidRPr="00A970F0">
              <w:rPr>
                <w:sz w:val="23"/>
                <w:szCs w:val="23"/>
              </w:rPr>
              <w:t xml:space="preserve"> заявок </w:t>
            </w:r>
            <w:r w:rsidRPr="00A970F0">
              <w:rPr>
                <w:sz w:val="23"/>
                <w:szCs w:val="23"/>
              </w:rPr>
              <w:br/>
              <w:t>на участие в конкурсе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A970F0" w:rsidRDefault="0020506E" w:rsidP="00A970F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70F0">
              <w:rPr>
                <w:sz w:val="23"/>
                <w:szCs w:val="23"/>
              </w:rPr>
              <w:t>В соответствии с приложением к разделу II настоящей документации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13" w:name="sub_3218"/>
            <w:r w:rsidRPr="00F9745F">
              <w:rPr>
                <w:sz w:val="23"/>
                <w:szCs w:val="23"/>
              </w:rPr>
              <w:t xml:space="preserve">25. </w:t>
            </w:r>
            <w:bookmarkEnd w:id="113"/>
            <w:r w:rsidRPr="00F9745F">
              <w:rPr>
                <w:sz w:val="23"/>
                <w:szCs w:val="23"/>
              </w:rPr>
              <w:t xml:space="preserve">Размер и порядок внесения денежных средств </w:t>
            </w:r>
            <w:r w:rsidRPr="00F9745F">
              <w:rPr>
                <w:sz w:val="23"/>
                <w:szCs w:val="23"/>
              </w:rPr>
              <w:br/>
              <w:t xml:space="preserve">в качестве обеспечения заявок на участие в конкурсе,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условия банковской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гарантии</w:t>
            </w:r>
            <w:r w:rsidRPr="00F9745F">
              <w:rPr>
                <w:rStyle w:val="afd"/>
                <w:sz w:val="23"/>
                <w:szCs w:val="23"/>
              </w:rPr>
              <w:footnoteReference w:id="13"/>
            </w:r>
            <w:r w:rsidRPr="00F974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Размер обеспечения заявки на участие в конкурсе </w:t>
            </w:r>
            <w:r w:rsidRPr="00F9745F">
              <w:rPr>
                <w:sz w:val="23"/>
                <w:szCs w:val="23"/>
              </w:rPr>
              <w:br/>
              <w:t>предусмотрен в следующем размере: __________________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НДС не облагается.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Порядок внесения денежных средств и условия банковской гарантии установлены в пункте 7 главы I р</w:t>
            </w:r>
            <w:r w:rsidR="00A970F0">
              <w:rPr>
                <w:sz w:val="23"/>
                <w:szCs w:val="23"/>
              </w:rPr>
              <w:t>аздела I настоящей документации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14" w:name="sub_3221"/>
            <w:r w:rsidRPr="00F9745F">
              <w:rPr>
                <w:sz w:val="23"/>
                <w:szCs w:val="23"/>
              </w:rPr>
              <w:t>26. Критерии оценки заявок на участие</w:t>
            </w:r>
            <w:bookmarkEnd w:id="114"/>
            <w:r w:rsidRPr="00F9745F">
              <w:rPr>
                <w:sz w:val="23"/>
                <w:szCs w:val="23"/>
              </w:rPr>
              <w:t xml:space="preserve"> в конкурсе, </w:t>
            </w:r>
            <w:r w:rsidRPr="00F9745F">
              <w:rPr>
                <w:sz w:val="23"/>
                <w:szCs w:val="23"/>
              </w:rPr>
              <w:br/>
              <w:t>их значимость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Критерии оценки заявок на участие в конкурсе, их значимость: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1. ___________________, значимость ___%.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2. ___________________, значимость ___%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Порядок оценки определен в </w:t>
            </w:r>
            <w:hyperlink w:anchor="sub_31614" w:history="1">
              <w:r w:rsidRPr="00F9745F">
                <w:rPr>
                  <w:sz w:val="23"/>
                  <w:szCs w:val="23"/>
                </w:rPr>
                <w:t>пункте 3 главы IV раздела I</w:t>
              </w:r>
            </w:hyperlink>
            <w:r w:rsidRPr="00F9745F">
              <w:rPr>
                <w:sz w:val="23"/>
                <w:szCs w:val="23"/>
              </w:rPr>
              <w:t> настоящей документации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15" w:name="sub_3224"/>
            <w:r w:rsidRPr="00F9745F">
              <w:rPr>
                <w:sz w:val="23"/>
                <w:szCs w:val="23"/>
              </w:rPr>
              <w:t>27. Дата и время рассмотрения и оценки</w:t>
            </w:r>
            <w:bookmarkEnd w:id="115"/>
            <w:r w:rsidRPr="00F9745F">
              <w:rPr>
                <w:sz w:val="23"/>
                <w:szCs w:val="23"/>
              </w:rPr>
              <w:t xml:space="preserve"> первых, вторых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частей заявок на участие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в конкурсе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В соответствии с п</w:t>
            </w:r>
            <w:r w:rsidR="00A970F0">
              <w:rPr>
                <w:sz w:val="23"/>
                <w:szCs w:val="23"/>
              </w:rPr>
              <w:t>риложением к настоящему разделу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28. Дата подачи участниками конкурса окончательных предложений о цене контракта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В соответствии с п</w:t>
            </w:r>
            <w:r w:rsidR="00A970F0">
              <w:rPr>
                <w:sz w:val="23"/>
                <w:szCs w:val="23"/>
              </w:rPr>
              <w:t>риложением к настоящему разделу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16" w:name="sub_3222"/>
            <w:r w:rsidRPr="00F9745F">
              <w:rPr>
                <w:sz w:val="23"/>
                <w:szCs w:val="23"/>
              </w:rPr>
              <w:t>29. Размер и условия обеспечения исполнения контракта, срок</w:t>
            </w:r>
            <w:bookmarkEnd w:id="116"/>
            <w:r w:rsidRPr="00F9745F">
              <w:rPr>
                <w:sz w:val="23"/>
                <w:szCs w:val="23"/>
              </w:rPr>
              <w:t xml:space="preserve"> и порядок его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предоставления, требования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к такому обеспечению</w:t>
            </w:r>
            <w:r w:rsidRPr="00F9745F">
              <w:rPr>
                <w:rStyle w:val="afd"/>
                <w:sz w:val="23"/>
                <w:szCs w:val="23"/>
              </w:rPr>
              <w:footnoteReference w:id="14"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Обеспечение исполнения контракта требуется.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Сумма обеспечения исполнения контракта предусмотрена </w:t>
            </w:r>
            <w:r w:rsidRPr="00F9745F">
              <w:rPr>
                <w:sz w:val="23"/>
                <w:szCs w:val="23"/>
              </w:rPr>
              <w:br/>
              <w:t>в следующем размере: ________________________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Контракт заключается только после предоставления участником конкурса, с которым заключается контракт, обеспечения исполнения контракта.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Способ обеспечения исполнения контракта определяется участником закупки, с которым заклю</w:t>
            </w:r>
            <w:r w:rsidR="00A970F0">
              <w:rPr>
                <w:sz w:val="23"/>
                <w:szCs w:val="23"/>
              </w:rPr>
              <w:t>чается контракт, самостоятельно</w:t>
            </w:r>
            <w:r w:rsidR="00EF5BEF">
              <w:rPr>
                <w:sz w:val="23"/>
                <w:szCs w:val="23"/>
              </w:rPr>
              <w:t>.</w:t>
            </w:r>
            <w:r w:rsidRPr="00F9745F">
              <w:rPr>
                <w:sz w:val="23"/>
                <w:szCs w:val="23"/>
              </w:rPr>
              <w:t xml:space="preserve">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Требования к обеспечению исполнения контракта установлены в </w:t>
            </w:r>
            <w:hyperlink w:anchor="sub_3018" w:history="1">
              <w:r w:rsidRPr="00F9745F">
                <w:rPr>
                  <w:sz w:val="23"/>
                  <w:szCs w:val="23"/>
                </w:rPr>
                <w:t>главе VI раздела I</w:t>
              </w:r>
            </w:hyperlink>
            <w:r w:rsidR="00A970F0">
              <w:rPr>
                <w:sz w:val="23"/>
                <w:szCs w:val="23"/>
              </w:rPr>
              <w:t xml:space="preserve"> настоящей документации</w:t>
            </w:r>
          </w:p>
          <w:p w:rsidR="00EF5BEF" w:rsidRDefault="00EF5BEF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EF5BEF" w:rsidRPr="00F9745F" w:rsidRDefault="00EF5BEF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29</w:t>
            </w:r>
            <w:r w:rsidRPr="00F9745F">
              <w:rPr>
                <w:sz w:val="23"/>
                <w:szCs w:val="23"/>
                <w:vertAlign w:val="superscript"/>
              </w:rPr>
              <w:t>1</w:t>
            </w:r>
            <w:r w:rsidRPr="00F9745F">
              <w:rPr>
                <w:sz w:val="23"/>
                <w:szCs w:val="23"/>
              </w:rPr>
              <w:t xml:space="preserve">. Реквизиты счета </w:t>
            </w:r>
            <w:r w:rsidRPr="00F9745F">
              <w:rPr>
                <w:sz w:val="23"/>
                <w:szCs w:val="23"/>
              </w:rPr>
              <w:br/>
              <w:t xml:space="preserve">для внесения обеспечения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исполнения контракта </w:t>
            </w:r>
            <w:r w:rsidRPr="00F9745F">
              <w:rPr>
                <w:sz w:val="23"/>
                <w:szCs w:val="23"/>
              </w:rPr>
              <w:br/>
              <w:t xml:space="preserve">(в случае если участник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закупки выбрал обеспечение исполнения контракта в виде залога денежных средств)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30. Размер и условия обеспечения исполнения каждого контракта в случае заключения контрактов </w:t>
            </w:r>
            <w:r w:rsidRPr="00F9745F">
              <w:rPr>
                <w:sz w:val="23"/>
                <w:szCs w:val="23"/>
              </w:rPr>
              <w:br/>
              <w:t xml:space="preserve">с несколькими участниками конкурса </w:t>
            </w:r>
            <w:r w:rsidRPr="00F9745F">
              <w:rPr>
                <w:rStyle w:val="afd"/>
                <w:sz w:val="23"/>
                <w:szCs w:val="23"/>
              </w:rPr>
              <w:footnoteReference w:id="15"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Установлено / не установлено (выбрать нужное)</w:t>
            </w:r>
            <w:r w:rsidR="00A970F0">
              <w:rPr>
                <w:sz w:val="23"/>
                <w:szCs w:val="23"/>
              </w:rPr>
              <w:t>.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Сумма обеспечения исполнения каждого контракта в случае установления такого требования предусмотрена </w:t>
            </w:r>
            <w:r w:rsidRPr="00F9745F">
              <w:rPr>
                <w:sz w:val="23"/>
                <w:szCs w:val="23"/>
              </w:rPr>
              <w:br/>
              <w:t>в следующем размере: ________________________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Способ обеспечения исполнения контракта определяется участником закупки, с которым заключается контракт,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самостоятельно.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Требования к обеспечению исполнения контракта установлены в </w:t>
            </w:r>
            <w:hyperlink w:anchor="sub_3018" w:history="1">
              <w:r w:rsidRPr="00F9745F">
                <w:rPr>
                  <w:sz w:val="23"/>
                  <w:szCs w:val="23"/>
                </w:rPr>
                <w:t>главе VI раздела I</w:t>
              </w:r>
            </w:hyperlink>
            <w:r w:rsidRPr="00F9745F">
              <w:rPr>
                <w:sz w:val="23"/>
                <w:szCs w:val="23"/>
              </w:rPr>
              <w:t xml:space="preserve"> настоящей документации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 31. Условие, включаемое </w:t>
            </w:r>
            <w:r w:rsidRPr="00F9745F">
              <w:rPr>
                <w:sz w:val="23"/>
                <w:szCs w:val="23"/>
              </w:rPr>
              <w:br/>
              <w:t xml:space="preserve">в банковскую гарантию </w:t>
            </w:r>
            <w:r w:rsidRPr="00F9745F">
              <w:rPr>
                <w:sz w:val="23"/>
                <w:szCs w:val="23"/>
              </w:rPr>
              <w:br/>
              <w:t xml:space="preserve">о праве заказчика </w:t>
            </w:r>
            <w:r w:rsidRPr="00F9745F">
              <w:rPr>
                <w:sz w:val="23"/>
                <w:szCs w:val="23"/>
              </w:rPr>
              <w:br/>
              <w:t xml:space="preserve">на бесспорное списание </w:t>
            </w:r>
          </w:p>
          <w:p w:rsidR="00EF5BEF" w:rsidRDefault="0020506E" w:rsidP="002332D0">
            <w:pPr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денежных средств со счета </w:t>
            </w:r>
          </w:p>
          <w:p w:rsidR="00EF5BEF" w:rsidRDefault="0020506E" w:rsidP="002332D0">
            <w:pPr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гаранта, если гарантом </w:t>
            </w:r>
            <w:r w:rsidRPr="00F9745F">
              <w:rPr>
                <w:sz w:val="23"/>
                <w:szCs w:val="23"/>
              </w:rPr>
              <w:br/>
              <w:t xml:space="preserve">в срок не более чем пять рабочих дней не исполнено требование заказчика об уплате </w:t>
            </w:r>
          </w:p>
          <w:p w:rsidR="0020506E" w:rsidRPr="00F9745F" w:rsidRDefault="0020506E" w:rsidP="002332D0">
            <w:pPr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денежной суммы по банковской гарантии, направленное до окончания сро</w:t>
            </w:r>
            <w:r w:rsidR="00EF5BEF">
              <w:rPr>
                <w:sz w:val="23"/>
                <w:szCs w:val="23"/>
              </w:rPr>
              <w:t>ка действия банковской гарантии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Предусмотрено / не предусмотрено (выбрать нужное)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17" w:name="sub_3231"/>
            <w:r w:rsidRPr="00F9745F">
              <w:rPr>
                <w:sz w:val="23"/>
                <w:szCs w:val="23"/>
              </w:rPr>
              <w:t xml:space="preserve">32. Срок, в течение которого победитель конкурса </w:t>
            </w:r>
            <w:r w:rsidRPr="00F9745F">
              <w:rPr>
                <w:sz w:val="23"/>
                <w:szCs w:val="23"/>
              </w:rPr>
              <w:br/>
              <w:t>или иной его участник,</w:t>
            </w:r>
            <w:bookmarkEnd w:id="117"/>
            <w:r w:rsidRPr="00F9745F">
              <w:rPr>
                <w:sz w:val="23"/>
                <w:szCs w:val="23"/>
              </w:rPr>
              <w:t xml:space="preserve"> </w:t>
            </w:r>
            <w:r w:rsidRPr="00F9745F">
              <w:rPr>
                <w:sz w:val="23"/>
                <w:szCs w:val="23"/>
              </w:rPr>
              <w:br/>
              <w:t xml:space="preserve">с которым заключается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контракт, должен подписать контракт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В течение пяти дней с даты размещения заказчиком </w:t>
            </w:r>
            <w:r w:rsidRPr="00F9745F">
              <w:rPr>
                <w:sz w:val="23"/>
                <w:szCs w:val="23"/>
              </w:rPr>
              <w:br/>
              <w:t>в единой информационной системе проекта контракта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18" w:name="sub_3233"/>
            <w:r w:rsidRPr="00F9745F">
              <w:rPr>
                <w:sz w:val="23"/>
                <w:szCs w:val="23"/>
              </w:rPr>
              <w:t>33. Информация</w:t>
            </w:r>
            <w:bookmarkEnd w:id="118"/>
            <w:r w:rsidRPr="00F9745F">
              <w:rPr>
                <w:sz w:val="23"/>
                <w:szCs w:val="23"/>
              </w:rPr>
              <w:t xml:space="preserve"> о банков-ском сопровождении </w:t>
            </w:r>
            <w:r w:rsidRPr="00F9745F">
              <w:rPr>
                <w:sz w:val="23"/>
                <w:szCs w:val="23"/>
              </w:rPr>
              <w:br/>
              <w:t>контракта</w:t>
            </w:r>
            <w:r w:rsidRPr="00F9745F">
              <w:rPr>
                <w:rStyle w:val="afd"/>
                <w:sz w:val="23"/>
                <w:szCs w:val="23"/>
              </w:rPr>
              <w:footnoteReference w:id="16"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Предусмотрено / не предусмотрено (выбрать нужное)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19" w:name="sub_3225"/>
            <w:r w:rsidRPr="00F9745F">
              <w:rPr>
                <w:sz w:val="23"/>
                <w:szCs w:val="23"/>
              </w:rPr>
              <w:t>34. Снижение</w:t>
            </w:r>
            <w:bookmarkEnd w:id="119"/>
            <w:r w:rsidRPr="00F9745F">
              <w:rPr>
                <w:sz w:val="23"/>
                <w:szCs w:val="23"/>
              </w:rPr>
              <w:t xml:space="preserve"> цены контракта без изменения предусмотренных контрактом количества товаров, объема работы </w:t>
            </w:r>
            <w:r w:rsidRPr="00F9745F">
              <w:rPr>
                <w:sz w:val="23"/>
                <w:szCs w:val="23"/>
              </w:rPr>
              <w:br/>
              <w:t xml:space="preserve">или услуги, качества поставляемого товара, выполняемой работы оказываемой услуги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и иных условий контракта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Допускается / не допускается (выбрать нужное)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20" w:name="sub_3226"/>
            <w:r w:rsidRPr="00F9745F">
              <w:rPr>
                <w:sz w:val="23"/>
                <w:szCs w:val="23"/>
              </w:rPr>
              <w:t xml:space="preserve">35. Изменение количества </w:t>
            </w:r>
            <w:r w:rsidRPr="00F9745F">
              <w:rPr>
                <w:sz w:val="23"/>
                <w:szCs w:val="23"/>
              </w:rPr>
              <w:br/>
              <w:t>товаров,</w:t>
            </w:r>
            <w:bookmarkEnd w:id="120"/>
            <w:r w:rsidRPr="00F9745F">
              <w:rPr>
                <w:sz w:val="23"/>
                <w:szCs w:val="23"/>
              </w:rPr>
              <w:t xml:space="preserve"> объема работ, услуг не более чем на 10 процентов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Допускается / не допускается (выбрать нужное)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21" w:name="sub_3227"/>
            <w:r w:rsidRPr="00F9745F">
              <w:rPr>
                <w:sz w:val="23"/>
                <w:szCs w:val="23"/>
              </w:rPr>
              <w:t xml:space="preserve">36. Увеличение количества поставляемого товара </w:t>
            </w:r>
            <w:r w:rsidRPr="00F9745F">
              <w:rPr>
                <w:sz w:val="23"/>
                <w:szCs w:val="23"/>
              </w:rPr>
              <w:br/>
              <w:t>на сумму,</w:t>
            </w:r>
            <w:bookmarkEnd w:id="121"/>
            <w:r w:rsidRPr="00F9745F">
              <w:rPr>
                <w:sz w:val="23"/>
                <w:szCs w:val="23"/>
              </w:rPr>
              <w:t xml:space="preserve"> не превышающую разницы между ценой </w:t>
            </w:r>
            <w:r w:rsidRPr="00F9745F">
              <w:rPr>
                <w:sz w:val="23"/>
                <w:szCs w:val="23"/>
              </w:rPr>
              <w:br/>
              <w:t xml:space="preserve">контракта, предложенной участником, с которым </w:t>
            </w:r>
            <w:r w:rsidRPr="00F9745F">
              <w:rPr>
                <w:sz w:val="23"/>
                <w:szCs w:val="23"/>
              </w:rPr>
              <w:br/>
              <w:t xml:space="preserve">заключается контракт, </w:t>
            </w:r>
            <w:r w:rsidRPr="00F9745F">
              <w:rPr>
                <w:sz w:val="23"/>
                <w:szCs w:val="23"/>
              </w:rPr>
              <w:br/>
              <w:t>и начальной (максимальной) ценой контракта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Допускается / не допускается (выбрать нужное)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122" w:name="sub_3232"/>
            <w:r w:rsidRPr="00F9745F">
              <w:rPr>
                <w:sz w:val="23"/>
                <w:szCs w:val="23"/>
              </w:rPr>
              <w:t xml:space="preserve">37. </w:t>
            </w:r>
            <w:bookmarkEnd w:id="122"/>
            <w:r w:rsidRPr="00F9745F">
              <w:rPr>
                <w:sz w:val="23"/>
                <w:szCs w:val="23"/>
              </w:rPr>
              <w:t xml:space="preserve">Возможность одностороннего отказа </w:t>
            </w:r>
            <w:r w:rsidRPr="00F9745F">
              <w:rPr>
                <w:sz w:val="23"/>
                <w:szCs w:val="23"/>
              </w:rPr>
              <w:br/>
              <w:t xml:space="preserve">от исполнения обязательств, предусмотренных контрактом, в случаях, указанных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в </w:t>
            </w:r>
            <w:hyperlink r:id="rId35" w:history="1">
              <w:r w:rsidRPr="00F9745F">
                <w:rPr>
                  <w:sz w:val="23"/>
                  <w:szCs w:val="23"/>
                </w:rPr>
                <w:t>статье 95</w:t>
              </w:r>
            </w:hyperlink>
            <w:r w:rsidRPr="00F9745F">
              <w:rPr>
                <w:sz w:val="23"/>
                <w:szCs w:val="23"/>
              </w:rPr>
              <w:t xml:space="preserve"> Закона </w:t>
            </w:r>
          </w:p>
          <w:p w:rsidR="0020506E" w:rsidRPr="00F9745F" w:rsidRDefault="0020506E" w:rsidP="00EF5BE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о контрактной системе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Предусмотрена / не предусмотрена (выбрать нужное)</w:t>
            </w:r>
          </w:p>
        </w:tc>
      </w:tr>
      <w:tr w:rsidR="0020506E" w:rsidRPr="00F9745F" w:rsidTr="002332D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38. Инструкция </w:t>
            </w:r>
            <w:r w:rsidRPr="00F9745F">
              <w:rPr>
                <w:sz w:val="23"/>
                <w:szCs w:val="23"/>
              </w:rPr>
              <w:br/>
              <w:t xml:space="preserve">по заполнению заявки </w:t>
            </w:r>
            <w:r w:rsidRPr="00F9745F">
              <w:rPr>
                <w:sz w:val="23"/>
                <w:szCs w:val="23"/>
              </w:rPr>
              <w:br/>
              <w:t xml:space="preserve">на участие в конкурсе,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рекомендуемая форма заявки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38.1. Все документы, входящие в состав заявки на участие </w:t>
            </w:r>
            <w:r w:rsidRPr="00F9745F">
              <w:rPr>
                <w:sz w:val="23"/>
                <w:szCs w:val="23"/>
              </w:rPr>
              <w:br/>
              <w:t>в конкурсе, должны иметь четко читаемый текст.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Сведения, содержащиеся в заявке на участие в конкурсе, </w:t>
            </w:r>
            <w:r w:rsidRPr="00F9745F">
              <w:rPr>
                <w:sz w:val="23"/>
                <w:szCs w:val="23"/>
              </w:rPr>
              <w:br/>
              <w:t>не должны допускать двусмысленных толкований.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Рекомендуемая форма заявки: участникам закупки рекомендуется формировать первую часть заявки на участие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в конкурсе в форме документов, содержащихся в разделе II</w:t>
            </w:r>
            <w:r w:rsidRPr="00F9745F">
              <w:rPr>
                <w:sz w:val="23"/>
                <w:szCs w:val="23"/>
                <w:lang w:val="en-US"/>
              </w:rPr>
              <w:t>I</w:t>
            </w:r>
            <w:r w:rsidRPr="00F9745F">
              <w:rPr>
                <w:sz w:val="23"/>
                <w:szCs w:val="23"/>
              </w:rPr>
              <w:t xml:space="preserve"> «Техническое задание» конкурсной документации,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заполненных с учетом инструкции по заполнению первой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части заявки на участие в конкурсе.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38.2. Инструкция по заполнению первой части заявки </w:t>
            </w:r>
            <w:r w:rsidRPr="00F9745F">
              <w:rPr>
                <w:sz w:val="23"/>
                <w:szCs w:val="23"/>
              </w:rPr>
              <w:br/>
              <w:t>на участие в конкурсе.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При подаче сведений участниками закупки должны приме-няться обозначения (единицы измерения, наименования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показателей, технических, функциональных параметров) </w:t>
            </w:r>
            <w:r w:rsidRPr="00F9745F">
              <w:rPr>
                <w:sz w:val="23"/>
                <w:szCs w:val="23"/>
              </w:rPr>
              <w:br/>
              <w:t>в соответствии с обозначениями, установленными разделом II</w:t>
            </w:r>
            <w:r w:rsidRPr="00F9745F">
              <w:rPr>
                <w:sz w:val="23"/>
                <w:szCs w:val="23"/>
                <w:lang w:val="en-US"/>
              </w:rPr>
              <w:t>I</w:t>
            </w:r>
            <w:r w:rsidRPr="00F9745F">
              <w:rPr>
                <w:sz w:val="23"/>
                <w:szCs w:val="23"/>
              </w:rPr>
              <w:t xml:space="preserve"> «Техническое задание» конкурсной документации. </w:t>
            </w:r>
            <w:r w:rsidRPr="00F9745F">
              <w:rPr>
                <w:sz w:val="23"/>
                <w:szCs w:val="23"/>
              </w:rPr>
              <w:br/>
              <w:t xml:space="preserve">В случае если в ГОСТе, ТУ, паспорте или других технических документах установлены одни допустимые значения показателей, а инструкция по заполнению заявки предписывает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указать иные значения, показатели товаров </w:t>
            </w:r>
            <w:r w:rsidRPr="00F9745F">
              <w:rPr>
                <w:sz w:val="23"/>
                <w:szCs w:val="23"/>
              </w:rPr>
              <w:br/>
              <w:t xml:space="preserve">в любом случае должны быть заполнены в строгом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соответствии с настоящей инструкцией.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В случае если в разделе II</w:t>
            </w:r>
            <w:r w:rsidRPr="00F9745F">
              <w:rPr>
                <w:sz w:val="23"/>
                <w:szCs w:val="23"/>
                <w:lang w:val="en-US"/>
              </w:rPr>
              <w:t>I</w:t>
            </w:r>
            <w:r w:rsidRPr="00F9745F">
              <w:rPr>
                <w:sz w:val="23"/>
                <w:szCs w:val="23"/>
              </w:rPr>
              <w:t xml:space="preserve"> «Техническое задание» конкур</w:t>
            </w:r>
            <w:r w:rsidR="00EF5BEF">
              <w:rPr>
                <w:sz w:val="23"/>
                <w:szCs w:val="23"/>
              </w:rPr>
              <w:t>-</w:t>
            </w:r>
            <w:r w:rsidRPr="00F9745F">
              <w:rPr>
                <w:sz w:val="23"/>
                <w:szCs w:val="23"/>
              </w:rPr>
              <w:t>сной документации содержатся требования к году изготов</w:t>
            </w:r>
            <w:r w:rsidR="00EF5BEF">
              <w:rPr>
                <w:sz w:val="23"/>
                <w:szCs w:val="23"/>
              </w:rPr>
              <w:t xml:space="preserve">-          </w:t>
            </w:r>
            <w:r w:rsidRPr="00F9745F">
              <w:rPr>
                <w:sz w:val="23"/>
                <w:szCs w:val="23"/>
              </w:rPr>
              <w:t xml:space="preserve">ления поставляемого товара, участник должен предложить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значение указанного показателя.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Значения предлагаемых участником показателей не должны содержать слова или сопровождаться словами «должен быть». При несоблюдении указанных требований заявка участника подлежит отклонению.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Конкретные значения: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Участник предлагает одн</w:t>
            </w:r>
            <w:r w:rsidR="00EF5BEF">
              <w:rPr>
                <w:sz w:val="23"/>
                <w:szCs w:val="23"/>
              </w:rPr>
              <w:t>о конкретное значение, за исклю</w:t>
            </w:r>
            <w:r w:rsidRPr="00F9745F">
              <w:rPr>
                <w:sz w:val="23"/>
                <w:szCs w:val="23"/>
              </w:rPr>
              <w:t xml:space="preserve">чением описания диапазонных значений, в случае применения заказчиком в разделе III «Техническое задание» при описании значения показателя с использованием следующих слов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(знаков):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- слов «не менее», «не ниже» – участником предоставляется значение равное или превышающее указанное;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- слов «не более», «не выше» – участником предоставляется значение равное или менее указанного;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- слов «менее», «ниже» – участником предоставляется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значение меньше указанного;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- слов «более», «выше», «свыше» – участником предоставляется значение, превышающее указанное;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- слов «не менее и не более», «не менее, не более», «не менее не более», «не менее; не более», «не менее/не более» – участником предоставляется одно конкретное значение </w:t>
            </w:r>
            <w:r w:rsidRPr="00F9745F">
              <w:rPr>
                <w:sz w:val="23"/>
                <w:szCs w:val="23"/>
              </w:rPr>
              <w:br/>
              <w:t>в рамках значений верхней и нижней границы;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- слов «до» – участником предоставляется значение меньше указанного, за исключением случаев, когда указанное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значение сопровождается словом «включительно»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либо используется при диапазонном значении;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- слов «от» – участником предоставляется указанное значение или превышающее его;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- слов «от… до…» – участником предоставляется одно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конкретное значение в рамках значений;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- со знаком «+/-» (например, погрешность) – участником предоставляется конкретное цифровое значение с указанием знака «+/-»;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- знака «-» – участником предоставляется конкретное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цифровое значение.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В случае применения заказчиком в разделе II «Техническое задание» перечисления значений показателя через союз «и», знаки «,» «;», «/» – участник указывает все перечисленные значения показателя, при использовании союзов «или», «либо» – участник выбирает одно из значений. При использовании «и (или)» – участник предлагает одно или несколько значений показателя (на свой выбор).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При этом, при перечислении всех значений данного показателя, участнику необходимо использовать союз «и», знаки «;» «,». При одновременном использовании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знаков «,» и союзов «или», «либо» участник указывает все значения показателя до союза «или», «либо» или значение, указанное после союза «или», «либо» (например, 1, 2, 3 или 4; участник предлагает: вариант 1 – 1, 2, 3; вариант 2 – 4).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Если показатель указан с использованием нескольких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значений, требование слова (знака) применяется к каждому значению, следующему после слова (знака), до нового слова или знака, описывающего значение показателя (например, </w:t>
            </w:r>
            <w:r w:rsidRPr="00F9745F">
              <w:rPr>
                <w:sz w:val="23"/>
                <w:szCs w:val="23"/>
              </w:rPr>
              <w:br/>
              <w:t xml:space="preserve">не менее 5*10 – слово (знак) «не менее» применяется </w:t>
            </w:r>
            <w:r w:rsidRPr="00F9745F">
              <w:rPr>
                <w:sz w:val="23"/>
                <w:szCs w:val="23"/>
              </w:rPr>
              <w:br/>
              <w:t>к значению 5 и к значению 10).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Диапазонные значения: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В случае если заказчик в техническом задании перед значе-нием показателя прописал слово «диапазон», участник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должен предложить диапазонное значение в указанных границах, заданных техническим заданием.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В случае применения заказчиком в техническом задании </w:t>
            </w:r>
            <w:r w:rsidRPr="00F9745F">
              <w:rPr>
                <w:sz w:val="23"/>
                <w:szCs w:val="23"/>
              </w:rPr>
              <w:br/>
              <w:t>при описании диапазона: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- знака «-» – участник в заявке предлагает диапазонное значение, заданное техническим заданием (включаются верхние и нижние значения границ диапазона);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- слов «диапазон может быть расширен» – участником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представляется диапазон в рамках равных значениям верхней и нижней границы диапазона либо значения, расширяющие границы диапазона;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Если в техническом задании устанавливается диапазонное значение, сопровождаемое словами «диапазон должен быть </w:t>
            </w:r>
            <w:r w:rsidRPr="00F9745F">
              <w:rPr>
                <w:sz w:val="23"/>
                <w:szCs w:val="23"/>
              </w:rPr>
              <w:br/>
              <w:t>не менее от…- до», или «диапазон должен быть не более от…- до…», участник предлагает конкретные значения верхней и нижней границ диапазона показателя, соответствующие заявленным требованиям, но без сопровождения словами «должен быть не менее», «должен быть не более», допускается использование знака «-»;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- при использовании в описании диапазона предлогов </w:t>
            </w:r>
            <w:r w:rsidRPr="00F9745F">
              <w:rPr>
                <w:sz w:val="23"/>
                <w:szCs w:val="23"/>
              </w:rPr>
              <w:br/>
              <w:t>«от» и «до» предельные значения входят в диапазон, допускается использование знака «-».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Общие сведения: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Если характеристики товара содержатся в колонке «Значения показателей, которые не могут изменяться (неизменяемое)» – участник не вправе изменять указанные значения.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При предоставлении участниками конкретных значений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показателей необходимо исключить употребление слов </w:t>
            </w:r>
            <w:r w:rsidRPr="00F9745F">
              <w:rPr>
                <w:sz w:val="23"/>
                <w:szCs w:val="23"/>
              </w:rPr>
              <w:br/>
              <w:t xml:space="preserve">и словосочетаний: «или», «либо», «и (или)», «должен быть/иметь», «должна быть/иметь», «должны быть/иметь», «может», «в основном», «и другое», «в пределах», «ориентировочно», «не более», «не менее», «не ранее», </w:t>
            </w:r>
            <w:r w:rsidRPr="00F9745F">
              <w:rPr>
                <w:sz w:val="23"/>
                <w:szCs w:val="23"/>
              </w:rPr>
              <w:br/>
              <w:t xml:space="preserve">«не хуже», «не выше», «не ниже», «до» (за исключением диапазонных значений), «от» (за исключением диапазонных значений), «более», «менее», «выше», «ниже», «возможно» </w:t>
            </w:r>
            <w:r w:rsidRPr="00F9745F">
              <w:rPr>
                <w:sz w:val="23"/>
                <w:szCs w:val="23"/>
              </w:rPr>
              <w:br/>
              <w:t xml:space="preserve">за исключением случаев, когда рядом с установленным показателем заказчиком указано «значение является неизменным» или характеристика товара указана в колонке «Значения показателей, которые не могут изменяться (неизменяемое)».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 xml:space="preserve">При использовании заказчиком в разделе III «Техническое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задание» конкурсной документации вышеуказанных терминов участник предлагает цифровое значение.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9745F">
              <w:rPr>
                <w:sz w:val="23"/>
                <w:szCs w:val="23"/>
              </w:rPr>
              <w:t>Несоблюдение указанных требований является основанием для принятия комиссией по осуществлению закупок решения о признании заявки участника не соответствующей требованиям, установленным конкурсной документацией</w:t>
            </w:r>
          </w:p>
        </w:tc>
      </w:tr>
    </w:tbl>
    <w:p w:rsidR="0020506E" w:rsidRPr="00F9745F" w:rsidRDefault="0020506E" w:rsidP="0020506E">
      <w:pPr>
        <w:autoSpaceDE w:val="0"/>
        <w:autoSpaceDN w:val="0"/>
        <w:adjustRightInd w:val="0"/>
        <w:ind w:firstLine="720"/>
      </w:pPr>
    </w:p>
    <w:p w:rsidR="0020506E" w:rsidRPr="00F9745F" w:rsidRDefault="0020506E" w:rsidP="0020506E">
      <w:pPr>
        <w:tabs>
          <w:tab w:val="left" w:pos="851"/>
          <w:tab w:val="left" w:pos="1134"/>
        </w:tabs>
        <w:spacing w:after="120"/>
        <w:ind w:firstLine="567"/>
        <w:sectPr w:rsidR="0020506E" w:rsidRPr="00F9745F" w:rsidSect="00560952">
          <w:headerReference w:type="default" r:id="rId36"/>
          <w:footerReference w:type="default" r:id="rId37"/>
          <w:headerReference w:type="first" r:id="rId38"/>
          <w:pgSz w:w="11906" w:h="16838" w:code="9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EF5BEF" w:rsidRDefault="0020506E" w:rsidP="00EF5BEF">
      <w:pPr>
        <w:autoSpaceDE w:val="0"/>
        <w:autoSpaceDN w:val="0"/>
        <w:adjustRightInd w:val="0"/>
        <w:ind w:left="4820"/>
        <w:outlineLvl w:val="1"/>
        <w:rPr>
          <w:szCs w:val="28"/>
        </w:rPr>
      </w:pPr>
      <w:bookmarkStart w:id="123" w:name="_РАЗДЕЛ_I_3_ИНФОРМАЦИОННАЯ_КАРТА_КОН"/>
      <w:bookmarkStart w:id="124" w:name="п10136"/>
      <w:bookmarkStart w:id="125" w:name="_РАЗДЕЛ_I_4_ОБРАЗЦЫ_ФОРМ_И_ДОКУМЕНТО"/>
      <w:bookmarkStart w:id="126" w:name="_Toc166101235"/>
      <w:bookmarkEnd w:id="123"/>
      <w:bookmarkEnd w:id="124"/>
      <w:bookmarkEnd w:id="125"/>
      <w:bookmarkEnd w:id="126"/>
      <w:r w:rsidRPr="00F9745F">
        <w:rPr>
          <w:szCs w:val="28"/>
        </w:rPr>
        <w:t xml:space="preserve">Приложение к разделу II </w:t>
      </w:r>
    </w:p>
    <w:p w:rsidR="0020506E" w:rsidRPr="00F9745F" w:rsidRDefault="0020506E" w:rsidP="00EF5BEF">
      <w:pPr>
        <w:autoSpaceDE w:val="0"/>
        <w:autoSpaceDN w:val="0"/>
        <w:adjustRightInd w:val="0"/>
        <w:ind w:left="4820"/>
        <w:outlineLvl w:val="1"/>
        <w:rPr>
          <w:szCs w:val="28"/>
        </w:rPr>
      </w:pPr>
      <w:r w:rsidRPr="00F9745F">
        <w:rPr>
          <w:szCs w:val="28"/>
        </w:rPr>
        <w:t>«Информационная карта конкурса»</w:t>
      </w:r>
      <w:r w:rsidRPr="00F9745F">
        <w:rPr>
          <w:rStyle w:val="afd"/>
          <w:szCs w:val="28"/>
        </w:rPr>
        <w:footnoteReference w:id="17"/>
      </w:r>
    </w:p>
    <w:p w:rsidR="0020506E" w:rsidRPr="00F9745F" w:rsidRDefault="0020506E" w:rsidP="00EF5BEF">
      <w:pPr>
        <w:autoSpaceDE w:val="0"/>
        <w:autoSpaceDN w:val="0"/>
        <w:adjustRightInd w:val="0"/>
        <w:rPr>
          <w:szCs w:val="28"/>
        </w:rPr>
      </w:pPr>
    </w:p>
    <w:p w:rsidR="0020506E" w:rsidRPr="00F9745F" w:rsidRDefault="0020506E" w:rsidP="0020506E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096"/>
      </w:tblGrid>
      <w:tr w:rsidR="0020506E" w:rsidRPr="00F9745F" w:rsidTr="00EF5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9745F"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Дата начала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и окончания срока предоставления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>участникам закупки разъяснений поло</w:t>
            </w:r>
            <w:r w:rsidR="00EF5BEF">
              <w:rPr>
                <w:szCs w:val="28"/>
              </w:rPr>
              <w:t xml:space="preserve">-          </w:t>
            </w:r>
            <w:r w:rsidRPr="00F9745F">
              <w:rPr>
                <w:szCs w:val="28"/>
              </w:rPr>
              <w:t xml:space="preserve">жений конкурсной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>документации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>Разъяснения положений конкурсной докумен</w:t>
            </w:r>
            <w:r w:rsidR="00EF5BEF">
              <w:rPr>
                <w:szCs w:val="28"/>
              </w:rPr>
              <w:t xml:space="preserve">-          </w:t>
            </w:r>
            <w:r w:rsidRPr="00F9745F">
              <w:rPr>
                <w:szCs w:val="28"/>
              </w:rPr>
              <w:t xml:space="preserve">тации предоставляются участникам закупки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>с «_____» ______________ 20_____ г.</w:t>
            </w:r>
          </w:p>
          <w:p w:rsidR="0020506E" w:rsidRPr="00F9745F" w:rsidRDefault="0020506E" w:rsidP="00EF5BE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>по «______» ______________ 20_____ г</w:t>
            </w:r>
          </w:p>
        </w:tc>
      </w:tr>
      <w:tr w:rsidR="0020506E" w:rsidRPr="00F9745F" w:rsidTr="00EF5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9745F"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Дата и время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окончания срока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</w:pPr>
            <w:r w:rsidRPr="00F9745F">
              <w:rPr>
                <w:szCs w:val="28"/>
              </w:rPr>
              <w:t>подачи заявок</w:t>
            </w:r>
            <w:r w:rsidRPr="00F9745F">
              <w:t xml:space="preserve">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на участие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>в конкурсе</w:t>
            </w:r>
            <w:r w:rsidRPr="00F9745F">
              <w:rPr>
                <w:rStyle w:val="afd"/>
                <w:szCs w:val="28"/>
              </w:rPr>
              <w:footnoteReference w:id="18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Заявка на участие в конкурсе подается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в любое время с момента размещения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>извещения</w:t>
            </w:r>
            <w:r w:rsidR="00EF5BEF">
              <w:rPr>
                <w:szCs w:val="28"/>
              </w:rPr>
              <w:t xml:space="preserve"> о проведении конкурса с ограни-            </w:t>
            </w:r>
            <w:r w:rsidRPr="00F9745F">
              <w:rPr>
                <w:szCs w:val="28"/>
              </w:rPr>
              <w:t xml:space="preserve">ченным участием в электронной форме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до __ часов __ </w:t>
            </w:r>
            <w:r w:rsidR="00EF5BEF">
              <w:rPr>
                <w:szCs w:val="28"/>
              </w:rPr>
              <w:t>минут «__» __________ 20__ года</w:t>
            </w:r>
          </w:p>
        </w:tc>
      </w:tr>
      <w:tr w:rsidR="0020506E" w:rsidRPr="00F9745F" w:rsidTr="00EF5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9745F"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Дата и время рассмотрения и оценки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>первых частей заявок на участие в конкурсе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Дата и время рассмотрения и оценки первых </w:t>
            </w:r>
            <w:r w:rsidR="00EF5BEF">
              <w:rPr>
                <w:szCs w:val="28"/>
              </w:rPr>
              <w:t xml:space="preserve">            </w:t>
            </w:r>
            <w:r w:rsidRPr="00F9745F">
              <w:rPr>
                <w:szCs w:val="28"/>
              </w:rPr>
              <w:t>частей заявок на участие в конкурсе: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</w:pPr>
            <w:r w:rsidRPr="00F9745F">
              <w:rPr>
                <w:szCs w:val="28"/>
              </w:rPr>
              <w:t xml:space="preserve"> __ часов __ минут «__» _________ 20__ года.</w:t>
            </w:r>
          </w:p>
        </w:tc>
      </w:tr>
      <w:tr w:rsidR="0020506E" w:rsidRPr="00F9745F" w:rsidTr="00EF5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9745F">
              <w:rPr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Дата подачи участниками конкурса окончательных предложений о цене контракта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>Дата подачи участниками конкурса оконча</w:t>
            </w:r>
            <w:r w:rsidR="00EF5BEF">
              <w:rPr>
                <w:szCs w:val="28"/>
              </w:rPr>
              <w:t xml:space="preserve">-            </w:t>
            </w:r>
            <w:r w:rsidRPr="00F9745F">
              <w:rPr>
                <w:szCs w:val="28"/>
              </w:rPr>
              <w:t xml:space="preserve">тельных предложений о цене контракта: </w:t>
            </w:r>
          </w:p>
          <w:p w:rsidR="0020506E" w:rsidRPr="00F9745F" w:rsidRDefault="00EF5BEF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«__» _________ 20__ года</w:t>
            </w:r>
          </w:p>
        </w:tc>
      </w:tr>
      <w:tr w:rsidR="0020506E" w:rsidRPr="00F9745F" w:rsidTr="00EF5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6E" w:rsidRPr="00F9745F" w:rsidRDefault="0020506E" w:rsidP="002332D0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F9745F">
              <w:rPr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Дата и время рассмотрения и оценки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вторых частей заявок на участие в конкурсе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Дата и время рассмотрения и оценки вторых </w:t>
            </w:r>
          </w:p>
          <w:p w:rsidR="00EF5BE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 xml:space="preserve">частей заявок на участие в конкурсе: </w:t>
            </w:r>
          </w:p>
          <w:p w:rsidR="0020506E" w:rsidRPr="00F9745F" w:rsidRDefault="0020506E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9745F">
              <w:rPr>
                <w:szCs w:val="28"/>
              </w:rPr>
              <w:t>до __ часов __</w:t>
            </w:r>
            <w:r w:rsidR="00EF5BEF">
              <w:rPr>
                <w:szCs w:val="28"/>
              </w:rPr>
              <w:t xml:space="preserve"> минут «__» _________ 20__ года</w:t>
            </w:r>
          </w:p>
        </w:tc>
      </w:tr>
    </w:tbl>
    <w:p w:rsidR="0020506E" w:rsidRPr="00F9745F" w:rsidRDefault="0020506E" w:rsidP="0020506E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20506E" w:rsidRPr="00F9745F" w:rsidRDefault="0020506E" w:rsidP="0020506E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20506E" w:rsidRPr="00F9745F" w:rsidRDefault="0020506E" w:rsidP="0020506E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20506E" w:rsidRPr="00F9745F" w:rsidRDefault="0020506E" w:rsidP="0020506E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20506E" w:rsidRDefault="0020506E" w:rsidP="0020506E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970F0" w:rsidRDefault="00A970F0" w:rsidP="0020506E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970F0" w:rsidRDefault="00A970F0" w:rsidP="0020506E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970F0" w:rsidRDefault="00A970F0" w:rsidP="0020506E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970F0" w:rsidRDefault="00A970F0" w:rsidP="0020506E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970F0" w:rsidRPr="00F9745F" w:rsidRDefault="00A970F0" w:rsidP="0020506E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20506E" w:rsidRPr="00F9745F" w:rsidRDefault="0020506E" w:rsidP="0020506E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20506E" w:rsidRPr="00F9745F" w:rsidRDefault="0020506E" w:rsidP="00EF5BEF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F9745F">
        <w:rPr>
          <w:szCs w:val="28"/>
        </w:rPr>
        <w:t xml:space="preserve">Раздел </w:t>
      </w:r>
      <w:r w:rsidRPr="00F9745F">
        <w:rPr>
          <w:szCs w:val="28"/>
          <w:lang w:val="en-US"/>
        </w:rPr>
        <w:t>I</w:t>
      </w:r>
      <w:r w:rsidRPr="00F9745F">
        <w:rPr>
          <w:szCs w:val="28"/>
        </w:rPr>
        <w:t>II Техническое задание</w:t>
      </w:r>
      <w:r w:rsidRPr="00F9745F">
        <w:rPr>
          <w:rStyle w:val="afd"/>
          <w:szCs w:val="28"/>
        </w:rPr>
        <w:footnoteReference w:id="19"/>
      </w:r>
    </w:p>
    <w:p w:rsidR="0020506E" w:rsidRPr="00F9745F" w:rsidRDefault="0020506E" w:rsidP="00EF5BEF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F9745F">
        <w:rPr>
          <w:szCs w:val="28"/>
        </w:rPr>
        <w:t xml:space="preserve">(размещается отдельным файлом и является неотъемлемой частью </w:t>
      </w:r>
      <w:r w:rsidR="00EF5BEF">
        <w:rPr>
          <w:szCs w:val="28"/>
        </w:rPr>
        <w:t xml:space="preserve">                   </w:t>
      </w:r>
      <w:r w:rsidRPr="00F9745F">
        <w:rPr>
          <w:szCs w:val="28"/>
        </w:rPr>
        <w:t>конкурсной документации)</w:t>
      </w:r>
    </w:p>
    <w:p w:rsidR="0020506E" w:rsidRPr="00F9745F" w:rsidRDefault="0020506E" w:rsidP="00EF5BEF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20506E" w:rsidRPr="00F9745F" w:rsidRDefault="0020506E" w:rsidP="00EF5BEF">
      <w:pPr>
        <w:autoSpaceDE w:val="0"/>
        <w:autoSpaceDN w:val="0"/>
        <w:adjustRightInd w:val="0"/>
        <w:ind w:firstLine="567"/>
        <w:outlineLvl w:val="0"/>
        <w:rPr>
          <w:szCs w:val="28"/>
        </w:rPr>
      </w:pPr>
      <w:r w:rsidRPr="00F9745F">
        <w:rPr>
          <w:szCs w:val="28"/>
        </w:rPr>
        <w:t>Раздел I</w:t>
      </w:r>
      <w:r w:rsidRPr="00F9745F">
        <w:rPr>
          <w:szCs w:val="28"/>
          <w:lang w:val="en-US"/>
        </w:rPr>
        <w:t>V</w:t>
      </w:r>
      <w:r w:rsidRPr="00F9745F">
        <w:rPr>
          <w:szCs w:val="28"/>
        </w:rPr>
        <w:t xml:space="preserve"> Проект контракта</w:t>
      </w:r>
      <w:r w:rsidRPr="00F9745F">
        <w:rPr>
          <w:rStyle w:val="afd"/>
          <w:szCs w:val="28"/>
        </w:rPr>
        <w:footnoteReference w:id="20"/>
      </w:r>
    </w:p>
    <w:p w:rsidR="0020506E" w:rsidRPr="00F9745F" w:rsidRDefault="0020506E" w:rsidP="00EF5BEF">
      <w:pPr>
        <w:autoSpaceDE w:val="0"/>
        <w:autoSpaceDN w:val="0"/>
        <w:adjustRightInd w:val="0"/>
        <w:ind w:firstLine="567"/>
        <w:outlineLvl w:val="0"/>
        <w:rPr>
          <w:szCs w:val="28"/>
        </w:rPr>
      </w:pPr>
      <w:r w:rsidRPr="00F9745F">
        <w:rPr>
          <w:szCs w:val="28"/>
        </w:rPr>
        <w:t xml:space="preserve">(размещается отдельным файлом и является неотъемлемой частью </w:t>
      </w:r>
      <w:r w:rsidR="00EF5BEF">
        <w:rPr>
          <w:szCs w:val="28"/>
        </w:rPr>
        <w:t xml:space="preserve">                     </w:t>
      </w:r>
      <w:r w:rsidRPr="00F9745F">
        <w:rPr>
          <w:szCs w:val="28"/>
        </w:rPr>
        <w:t>конкурсной документации)</w:t>
      </w:r>
    </w:p>
    <w:p w:rsidR="0020506E" w:rsidRPr="00F9745F" w:rsidRDefault="0020506E" w:rsidP="0020506E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20506E" w:rsidRPr="00F9745F" w:rsidRDefault="0020506E" w:rsidP="00EF5BEF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F9745F">
        <w:rPr>
          <w:szCs w:val="28"/>
        </w:rPr>
        <w:t>Раздел V Обоснование начальной (максимальной) цены контракта</w:t>
      </w:r>
      <w:r w:rsidRPr="00F9745F">
        <w:rPr>
          <w:rStyle w:val="afd"/>
          <w:szCs w:val="28"/>
        </w:rPr>
        <w:footnoteReference w:id="21"/>
      </w:r>
    </w:p>
    <w:p w:rsidR="0020506E" w:rsidRPr="00A279C2" w:rsidRDefault="0020506E" w:rsidP="00EF5BEF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F9745F">
        <w:rPr>
          <w:szCs w:val="28"/>
        </w:rPr>
        <w:t xml:space="preserve">(размещается отдельным файлом и является неотъемлемой частью </w:t>
      </w:r>
      <w:r w:rsidR="00EF5BEF">
        <w:rPr>
          <w:szCs w:val="28"/>
        </w:rPr>
        <w:t xml:space="preserve">                    </w:t>
      </w:r>
      <w:r w:rsidRPr="00F9745F">
        <w:rPr>
          <w:szCs w:val="28"/>
        </w:rPr>
        <w:t>конкурсной документации)</w:t>
      </w:r>
    </w:p>
    <w:p w:rsidR="0020506E" w:rsidRPr="00A279C2" w:rsidRDefault="0020506E" w:rsidP="00EF5BEF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20506E" w:rsidRPr="0020506E" w:rsidRDefault="0020506E" w:rsidP="0020506E"/>
    <w:sectPr w:rsidR="0020506E" w:rsidRPr="0020506E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6D" w:rsidRDefault="00A2416D" w:rsidP="0020506E">
      <w:r>
        <w:separator/>
      </w:r>
    </w:p>
  </w:endnote>
  <w:endnote w:type="continuationSeparator" w:id="0">
    <w:p w:rsidR="00A2416D" w:rsidRDefault="00A2416D" w:rsidP="0020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6E" w:rsidRDefault="0020506E">
    <w:pPr>
      <w:pStyle w:val="aff0"/>
      <w:tabs>
        <w:tab w:val="right" w:pos="98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6D" w:rsidRDefault="00A2416D" w:rsidP="0020506E">
      <w:r>
        <w:separator/>
      </w:r>
    </w:p>
  </w:footnote>
  <w:footnote w:type="continuationSeparator" w:id="0">
    <w:p w:rsidR="00A2416D" w:rsidRDefault="00A2416D" w:rsidP="0020506E">
      <w:r>
        <w:continuationSeparator/>
      </w:r>
    </w:p>
  </w:footnote>
  <w:footnote w:id="1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П</w:t>
      </w:r>
      <w:r w:rsidRPr="004C0879">
        <w:t>о 30.06.2019 включительно обеспечение заявок на участие в конкурсе предоставляется только путем внесения денежных средств</w:t>
      </w:r>
      <w:r>
        <w:t>.</w:t>
      </w:r>
    </w:p>
  </w:footnote>
  <w:footnote w:id="2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В</w:t>
      </w:r>
      <w:r w:rsidRPr="00000213">
        <w:t xml:space="preserve"> соответствии с требованиями части 50 статьи 112 Закона о контрактной системе, по 31.12.2019 регистрация </w:t>
      </w:r>
    </w:p>
    <w:p w:rsidR="0020506E" w:rsidRDefault="0020506E" w:rsidP="0020506E">
      <w:pPr>
        <w:pStyle w:val="afe"/>
      </w:pPr>
      <w:r w:rsidRPr="00000213">
        <w:t>в единой информационной системе не требуется.</w:t>
      </w:r>
    </w:p>
  </w:footnote>
  <w:footnote w:id="3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В</w:t>
      </w:r>
      <w:r w:rsidRPr="000A4755">
        <w:t xml:space="preserve"> случае установления условий и ограничений допуска для целей осуществления закупок товаров, происходящих из иностранных государств, в соответствии постановлением Правительства </w:t>
      </w:r>
      <w:r w:rsidR="00A970F0" w:rsidRPr="00837271">
        <w:t>Российской Федерации</w:t>
      </w:r>
      <w:r w:rsidRPr="000A4755">
        <w:t xml:space="preserve"> от 22.08.2016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наименование страны происхождения товаров указывается в соответствии с Общероссийским классификатором стран мира ОК (МК (ИСО 3166) 004-97) 025-2001 (постановление Госстандарта России от 14.12.2001 № 529-ст «О принятии и введении в действие общероссийск</w:t>
      </w:r>
      <w:r>
        <w:t>ого классификатора стран мира»).</w:t>
      </w:r>
    </w:p>
  </w:footnote>
  <w:footnote w:id="4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М</w:t>
      </w:r>
      <w:r w:rsidRPr="00837271"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</w:t>
      </w:r>
      <w:r>
        <w:t>)</w:t>
      </w:r>
      <w:r w:rsidRPr="00837271">
        <w:t>.</w:t>
      </w:r>
    </w:p>
  </w:footnote>
  <w:footnote w:id="5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М</w:t>
      </w:r>
      <w:r w:rsidRPr="00837271">
        <w:t>есто жительства указывается в соответствии с паспортом</w:t>
      </w:r>
      <w:r>
        <w:t>.</w:t>
      </w:r>
    </w:p>
  </w:footnote>
  <w:footnote w:id="6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В</w:t>
      </w:r>
      <w:r w:rsidRPr="004F73B8">
        <w:t xml:space="preserve"> соответствии с требованиями части 50 статьи 112 Закона о контрактной системе, по 31.12.2019 регистрация в единой информационной системе не требуется.</w:t>
      </w:r>
    </w:p>
  </w:footnote>
  <w:footnote w:id="7">
    <w:p w:rsidR="0020506E" w:rsidRDefault="0020506E" w:rsidP="0020506E">
      <w:pPr>
        <w:pStyle w:val="afe"/>
        <w:spacing w:after="0"/>
      </w:pPr>
      <w:r>
        <w:rPr>
          <w:rStyle w:val="afd"/>
        </w:rPr>
        <w:footnoteRef/>
      </w:r>
      <w:r>
        <w:t xml:space="preserve"> В данном пункте необходимо зафиксировать алгоритм оценки заявок на участие в конкурсе с описанием формул расчета итоговых значений рейтингов в соответствии с постановлением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:rsidR="0020506E" w:rsidRDefault="0020506E" w:rsidP="0020506E">
      <w:pPr>
        <w:pStyle w:val="afe"/>
        <w:spacing w:after="0"/>
      </w:pPr>
      <w:r>
        <w:t xml:space="preserve">В соответствии с письмом Министерства экономического развития Российской Федерации и Федеральной антимонопольной службы от 11.12.2014 N 31047-ЕЕ/Д28и, АЦ/50997/14 «О позиции Минэкономразвития России и ФАС России по вопросу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</w:r>
      <w:r>
        <w:br/>
        <w:t xml:space="preserve">в отношении установления порядка рассмотрения и оценки заявок, окончательных предложений участников </w:t>
      </w:r>
      <w:r w:rsidR="00EF5BEF">
        <w:t xml:space="preserve">            </w:t>
      </w:r>
      <w:r>
        <w:t>закупки по нестоимостным критериям» конкурсная документация должна содержать следующее:</w:t>
      </w:r>
    </w:p>
    <w:p w:rsidR="0020506E" w:rsidRDefault="0020506E" w:rsidP="0020506E">
      <w:pPr>
        <w:pStyle w:val="afe"/>
        <w:spacing w:after="0"/>
      </w:pPr>
      <w:r>
        <w:t xml:space="preserve">- предмет оценки, позволяющий определить исчерпывающий перечень сведений, подлежащих оценке комиссией и, соответственно, подлежащих представлению участниками конкурса в своих заявках для получения оценки </w:t>
      </w:r>
      <w:r>
        <w:br/>
        <w:t>по нестоимостным критериям;</w:t>
      </w:r>
    </w:p>
    <w:p w:rsidR="0020506E" w:rsidRDefault="0020506E" w:rsidP="0020506E">
      <w:pPr>
        <w:pStyle w:val="afe"/>
        <w:spacing w:after="0"/>
      </w:pPr>
      <w:r>
        <w:t xml:space="preserve">- зависимость (формула расчета количества баллов или шкала оценки) между количеством присваиваемых </w:t>
      </w:r>
      <w:r w:rsidR="00EF5BEF">
        <w:t xml:space="preserve">            </w:t>
      </w:r>
      <w:r>
        <w:t>баллов и представляемыми сведениями по критерию «качественные, функциональные и экологические характеристики объекта закупки» (показателям критерия), в случае если возможна количественная оценка представ</w:t>
      </w:r>
      <w:r w:rsidR="00EF5BEF">
        <w:t xml:space="preserve">-          </w:t>
      </w:r>
      <w:r>
        <w:t>ляемых сведений;</w:t>
      </w:r>
    </w:p>
    <w:p w:rsidR="0020506E" w:rsidRDefault="0020506E" w:rsidP="0020506E">
      <w:pPr>
        <w:pStyle w:val="afe"/>
        <w:spacing w:after="0"/>
      </w:pPr>
      <w:r>
        <w:t>- пропорциональную зависимость (формула расчета количества баллов или шкала оценки) между количеством присваиваемых баллов и представляемыми сведениями по критерию «квалификация участников закупки» (показателям критерия), учитывая, что в отношении сведений, представляемых по указанному критерию возможна количественная оценка;</w:t>
      </w:r>
    </w:p>
    <w:p w:rsidR="0020506E" w:rsidRDefault="0020506E" w:rsidP="0020506E">
      <w:pPr>
        <w:pStyle w:val="afe"/>
        <w:spacing w:after="0"/>
      </w:pPr>
      <w:r>
        <w:t xml:space="preserve">- инструкцию по заполнению заявки, позволяющую определить, какие именно сведения подлежат описанию </w:t>
      </w:r>
      <w:r>
        <w:br/>
        <w:t>и представлению участниками конкурса для оценки комиссией по осуществлению закупок.</w:t>
      </w:r>
    </w:p>
    <w:p w:rsidR="0020506E" w:rsidRDefault="0020506E" w:rsidP="0020506E">
      <w:pPr>
        <w:pStyle w:val="afe"/>
        <w:spacing w:after="0"/>
      </w:pPr>
      <w:r>
        <w:t xml:space="preserve">Кроме того, в случае установления в документации о закупке показателя «опыт участника по успешной поставке товара, выполнению работ, оказанию услуг сопоставимого характера и объема» критерия «квалификация участников закупки» необходимо раскрыть содержание, определяющее сопоставимость имеющегося </w:t>
      </w:r>
      <w:r>
        <w:br/>
        <w:t>у участников закупки опыта по поставке товара, выполнению работ, оказанию услуг с предметом осуществ</w:t>
      </w:r>
      <w:r w:rsidR="00EF5BEF">
        <w:t xml:space="preserve">-           </w:t>
      </w:r>
      <w:r>
        <w:t>ляемой закупки, в том числе указать единицу измерения объема.</w:t>
      </w:r>
    </w:p>
  </w:footnote>
  <w:footnote w:id="8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В</w:t>
      </w:r>
      <w:r w:rsidRPr="00F13D06">
        <w:t xml:space="preserve"> случае если при заключении контракта объем подлежащих выполнению работ по техническому обслуживанию и (или) ремонту техники, оборудования, оказанию услуг связи, юридических услуг, медицинских услуг, </w:t>
      </w:r>
      <w:r w:rsidR="00EF5BEF">
        <w:t xml:space="preserve">             </w:t>
      </w:r>
      <w:r w:rsidRPr="00F13D06">
        <w:t>образовательных услуг, услуг общественного питания, услуг переводчика, услуг по перевозкам грузов</w:t>
      </w:r>
      <w:r>
        <w:t>,</w:t>
      </w:r>
      <w:r w:rsidRPr="00F13D06">
        <w:t xml:space="preserve"> </w:t>
      </w:r>
      <w:r>
        <w:br/>
      </w:r>
      <w:r w:rsidRPr="00F13D06">
        <w:t>пассажиров</w:t>
      </w:r>
      <w:r>
        <w:t xml:space="preserve"> и багажа</w:t>
      </w:r>
      <w:r w:rsidRPr="00F13D06">
        <w:t xml:space="preserve">, гостиничных услуг, услуг по проведению оценки невозможно определить, в извещении </w:t>
      </w:r>
      <w:r>
        <w:br/>
      </w:r>
      <w:r w:rsidRPr="00F13D06">
        <w:t xml:space="preserve">об осуществлении закупки и документации о закупке заказчиком может быть указана цена запасных частей </w:t>
      </w:r>
      <w:r>
        <w:br/>
      </w:r>
      <w:r w:rsidRPr="00F13D06">
        <w:t>или каждой запасной части к технике, оборудованию, цена единицы работы или услуги.</w:t>
      </w:r>
    </w:p>
  </w:footnote>
  <w:footnote w:id="9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в</w:t>
      </w:r>
      <w:r w:rsidRPr="00144C2F">
        <w:t xml:space="preserve"> случае если</w:t>
      </w:r>
      <w:r>
        <w:t xml:space="preserve"> законодательством </w:t>
      </w:r>
      <w:r w:rsidRPr="00435C34">
        <w:t xml:space="preserve">Российской Федерации </w:t>
      </w:r>
      <w:r>
        <w:t xml:space="preserve">установлено, что </w:t>
      </w:r>
      <w:r w:rsidRPr="00435C34">
        <w:t>поставк</w:t>
      </w:r>
      <w:r>
        <w:t>а</w:t>
      </w:r>
      <w:r w:rsidRPr="00435C34">
        <w:t xml:space="preserve"> товара, выполнение работ, оказание услуг, являющихся объектом закупки</w:t>
      </w:r>
      <w:r>
        <w:t xml:space="preserve">, </w:t>
      </w:r>
      <w:r w:rsidRPr="00435C34">
        <w:t xml:space="preserve">может </w:t>
      </w:r>
      <w:r>
        <w:t xml:space="preserve">осуществляться </w:t>
      </w:r>
      <w:r w:rsidRPr="00435C34">
        <w:t>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</w:t>
      </w:r>
      <w:r w:rsidRPr="00144C2F">
        <w:t xml:space="preserve">, то в данном пункте необходимо отразить информацию </w:t>
      </w:r>
      <w:r w:rsidR="00EF5BEF">
        <w:t xml:space="preserve">             </w:t>
      </w:r>
      <w:r w:rsidRPr="00144C2F">
        <w:t>о требованиях к участникам закупки в части наличия у них лицензий, свидетельств СРО и иных документов, установленных законодательством Российской Федерации.</w:t>
      </w:r>
    </w:p>
  </w:footnote>
  <w:footnote w:id="10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Е</w:t>
      </w:r>
      <w:r w:rsidRPr="005C2DBF">
        <w:t xml:space="preserve">сли предусмотрено, указать, сколько </w:t>
      </w:r>
      <w:r>
        <w:t>контрактов может быть заключено. В</w:t>
      </w:r>
      <w:r w:rsidRPr="00143BFA">
        <w:t xml:space="preserve"> качестве начальной (макси</w:t>
      </w:r>
      <w:r w:rsidR="00EF5BEF">
        <w:t xml:space="preserve">-               </w:t>
      </w:r>
      <w:r w:rsidRPr="00143BFA">
        <w:t xml:space="preserve">мальной) цены контракта указывается начальная (максимальная) цена одного контракта. При этом начальная (максимальная) цена всех контрактов на выполнение поисковых научно-исследовательских работ является </w:t>
      </w:r>
      <w:r w:rsidR="00EF5BEF">
        <w:t xml:space="preserve">                 </w:t>
      </w:r>
      <w:r w:rsidRPr="00143BFA">
        <w:t>одинаковой и их общая начальная (максимальная) цена равняется сумме начальных (максимальных) цен всех таких контрактов</w:t>
      </w:r>
      <w:r>
        <w:t>.</w:t>
      </w:r>
    </w:p>
  </w:footnote>
  <w:footnote w:id="11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 М</w:t>
      </w:r>
      <w:r w:rsidRPr="00651F53"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</w:t>
      </w:r>
    </w:p>
  </w:footnote>
  <w:footnote w:id="12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Место жительства указывается в соответствии с паспортом.</w:t>
      </w:r>
    </w:p>
  </w:footnote>
  <w:footnote w:id="13">
    <w:p w:rsidR="0020506E" w:rsidRPr="00F14427" w:rsidRDefault="0020506E" w:rsidP="0020506E">
      <w:pPr>
        <w:pStyle w:val="afe"/>
        <w:spacing w:after="0"/>
      </w:pPr>
      <w:r>
        <w:rPr>
          <w:rStyle w:val="afd"/>
        </w:rPr>
        <w:footnoteRef/>
      </w:r>
      <w:r>
        <w:t xml:space="preserve"> </w:t>
      </w:r>
      <w:r w:rsidRPr="00F14427">
        <w:t>Размер обеспечения заявок должен составлять:</w:t>
      </w:r>
    </w:p>
    <w:p w:rsidR="0020506E" w:rsidRPr="00F14427" w:rsidRDefault="0020506E" w:rsidP="0020506E">
      <w:pPr>
        <w:pStyle w:val="afe"/>
        <w:spacing w:after="0"/>
      </w:pPr>
      <w:r>
        <w:t>-</w:t>
      </w:r>
      <w:r w:rsidRPr="00F14427">
        <w:t xml:space="preserve"> от одной второй процента до одного процента начальной (максимальной) цены контракта, если размер </w:t>
      </w:r>
      <w:r w:rsidR="00EF5BEF">
        <w:t xml:space="preserve">                  </w:t>
      </w:r>
      <w:r w:rsidRPr="00F14427">
        <w:t>начальной (максимальной) цены контракта составляет от пяти миллионов рублей до двадцати миллионов рублей;</w:t>
      </w:r>
    </w:p>
    <w:p w:rsidR="0020506E" w:rsidRPr="00F14427" w:rsidRDefault="0020506E" w:rsidP="0020506E">
      <w:pPr>
        <w:pStyle w:val="afe"/>
        <w:spacing w:after="0"/>
      </w:pPr>
      <w:r>
        <w:t>-</w:t>
      </w:r>
      <w:r w:rsidRPr="00F14427">
        <w:t xml:space="preserve"> от одной второй процента до пяти процентов начальной (максимальной) цены контракта, если начальная </w:t>
      </w:r>
      <w:r>
        <w:br/>
      </w:r>
      <w:r w:rsidRPr="00F14427">
        <w:t>(максимальная) цена контракта составляет более двадцати миллионов рублей.</w:t>
      </w:r>
    </w:p>
    <w:p w:rsidR="0020506E" w:rsidRPr="00F14427" w:rsidRDefault="0020506E" w:rsidP="0020506E">
      <w:pPr>
        <w:pStyle w:val="afe"/>
        <w:spacing w:after="0"/>
      </w:pPr>
      <w:r w:rsidRPr="00F14427">
        <w:t xml:space="preserve">В случае, если закупка осуществляется в соответствии со </w:t>
      </w:r>
      <w:hyperlink r:id="rId1" w:history="1">
        <w:r w:rsidRPr="00F14427">
          <w:t>статьями 28</w:t>
        </w:r>
      </w:hyperlink>
      <w:r w:rsidRPr="00F14427">
        <w:t xml:space="preserve"> и </w:t>
      </w:r>
      <w:hyperlink r:id="rId2" w:history="1">
        <w:r w:rsidRPr="00F14427">
          <w:t>29</w:t>
        </w:r>
      </w:hyperlink>
      <w:r w:rsidRPr="00F14427">
        <w:t xml:space="preserve"> Закона о контрактной системе, участником закупки является учреждение или предприятие уголовно-исполнительной системы либо организация </w:t>
      </w:r>
      <w:r>
        <w:br/>
      </w:r>
      <w:r w:rsidRPr="00F14427">
        <w:t>инвалидов и начальная (максимальная) цена контракта составляет более двадцати миллионов рублей, размер обеспечения заявки не может превышать два процента начальной (максимальной) цены контракта.</w:t>
      </w:r>
    </w:p>
    <w:p w:rsidR="0020506E" w:rsidRDefault="0020506E" w:rsidP="0020506E">
      <w:pPr>
        <w:pStyle w:val="afe"/>
        <w:spacing w:after="0"/>
      </w:pPr>
    </w:p>
  </w:footnote>
  <w:footnote w:id="14">
    <w:p w:rsidR="0020506E" w:rsidRPr="00C03BC6" w:rsidRDefault="0020506E" w:rsidP="0020506E">
      <w:pPr>
        <w:pStyle w:val="afe"/>
        <w:tabs>
          <w:tab w:val="left" w:pos="284"/>
          <w:tab w:val="left" w:pos="426"/>
        </w:tabs>
        <w:spacing w:after="0"/>
      </w:pPr>
      <w:r>
        <w:rPr>
          <w:rStyle w:val="afd"/>
        </w:rPr>
        <w:footnoteRef/>
      </w:r>
      <w:r>
        <w:t xml:space="preserve"> </w:t>
      </w:r>
      <w:r w:rsidRPr="00C03BC6">
        <w:t xml:space="preserve">Размер обеспечения исполнения контракта должен составлять от 5 до 30% НМЦК, указанной в извещении </w:t>
      </w:r>
      <w:r>
        <w:br/>
      </w:r>
      <w:r w:rsidRPr="00C03BC6">
        <w:t xml:space="preserve">об осуществлении закупки. В случае, если НМЦК превышает 50 миллионов рублей, заказчик обязан установить требование обеспечения исполнения контракта в размере от 10 до 30% НМЦК, но не менее чем в размере аванса (если контрактом предусмотрена выплата аванса). В случае, если аванс превышает 30% НМЦК, размер обеспечения исполнения контракта устанавливается в размере аванса. </w:t>
      </w:r>
    </w:p>
    <w:p w:rsidR="0020506E" w:rsidRDefault="0020506E" w:rsidP="0020506E">
      <w:pPr>
        <w:pStyle w:val="afe"/>
      </w:pPr>
    </w:p>
  </w:footnote>
  <w:footnote w:id="15">
    <w:p w:rsidR="0020506E" w:rsidRDefault="0020506E" w:rsidP="0020506E">
      <w:pPr>
        <w:pStyle w:val="afe"/>
        <w:tabs>
          <w:tab w:val="left" w:pos="284"/>
          <w:tab w:val="left" w:pos="426"/>
        </w:tabs>
        <w:spacing w:after="0"/>
      </w:pPr>
      <w:r>
        <w:rPr>
          <w:rStyle w:val="afd"/>
        </w:rPr>
        <w:footnoteRef/>
      </w:r>
      <w:r>
        <w:t xml:space="preserve"> Размер и условия обеспечения исполнения контракта, а также каждого контракта устанавливаются исходя из общей начальной (максимальной) цены пропорционально количеству указанных контрактов.</w:t>
      </w:r>
    </w:p>
    <w:p w:rsidR="0020506E" w:rsidRPr="00C03BC6" w:rsidRDefault="0020506E" w:rsidP="0020506E">
      <w:pPr>
        <w:pStyle w:val="afe"/>
        <w:tabs>
          <w:tab w:val="left" w:pos="284"/>
          <w:tab w:val="left" w:pos="426"/>
        </w:tabs>
        <w:spacing w:after="0"/>
      </w:pPr>
      <w:r w:rsidRPr="00C03BC6">
        <w:t xml:space="preserve">Размер обеспечения исполнения контракта должен составлять от 5 до 30% НМЦК, указанной в извещении </w:t>
      </w:r>
      <w:r>
        <w:br/>
      </w:r>
      <w:r w:rsidRPr="00C03BC6">
        <w:t xml:space="preserve">об осуществлении закупки. В случае, если НМЦК превышает 50 миллионов рублей, заказчик обязан установить требование обеспечения исполнения контракта в размере от 10 до 30% НМЦК, но не менее чем в размере аванса (если контрактом предусмотрена выплата аванса). В случае, если аванс превышает 30% НМЦК, размер обеспечения исполнения контракта устанавливается в размере аванса. </w:t>
      </w:r>
    </w:p>
    <w:p w:rsidR="0020506E" w:rsidRDefault="0020506E" w:rsidP="0020506E">
      <w:pPr>
        <w:pStyle w:val="afe"/>
        <w:spacing w:after="0"/>
      </w:pPr>
    </w:p>
  </w:footnote>
  <w:footnote w:id="16">
    <w:p w:rsidR="0020506E" w:rsidRPr="00330127" w:rsidRDefault="0020506E" w:rsidP="0020506E">
      <w:pPr>
        <w:pStyle w:val="afe"/>
      </w:pPr>
      <w:r>
        <w:rPr>
          <w:rStyle w:val="afd"/>
        </w:rPr>
        <w:footnoteRef/>
      </w:r>
      <w:r>
        <w:t xml:space="preserve"> </w:t>
      </w:r>
      <w:hyperlink r:id="rId3" w:history="1">
        <w:r>
          <w:rPr>
            <w:rFonts w:eastAsia="Calibri"/>
            <w:lang w:eastAsia="en-US"/>
          </w:rPr>
          <w:t>Постановление</w:t>
        </w:r>
      </w:hyperlink>
      <w:r w:rsidRPr="00330127">
        <w:rPr>
          <w:rFonts w:eastAsia="Calibri"/>
          <w:lang w:eastAsia="en-US"/>
        </w:rPr>
        <w:t xml:space="preserve"> Администраци</w:t>
      </w:r>
      <w:r>
        <w:rPr>
          <w:rFonts w:eastAsia="Calibri"/>
          <w:lang w:eastAsia="en-US"/>
        </w:rPr>
        <w:t>и</w:t>
      </w:r>
      <w:r w:rsidRPr="00330127">
        <w:rPr>
          <w:rFonts w:eastAsia="Calibri"/>
          <w:lang w:eastAsia="en-US"/>
        </w:rPr>
        <w:t xml:space="preserve"> города от 08.07.2014 </w:t>
      </w:r>
      <w:r>
        <w:rPr>
          <w:rFonts w:eastAsia="Calibri"/>
          <w:lang w:eastAsia="en-US"/>
        </w:rPr>
        <w:t>№</w:t>
      </w:r>
      <w:r w:rsidRPr="00330127">
        <w:rPr>
          <w:rFonts w:eastAsia="Calibri"/>
          <w:lang w:eastAsia="en-US"/>
        </w:rPr>
        <w:t xml:space="preserve"> 4694</w:t>
      </w:r>
      <w:r>
        <w:rPr>
          <w:rFonts w:eastAsia="Calibri"/>
          <w:lang w:eastAsia="en-US"/>
        </w:rPr>
        <w:t xml:space="preserve"> «</w:t>
      </w:r>
      <w:r w:rsidRPr="00DA0C66">
        <w:rPr>
          <w:rFonts w:eastAsia="Calibri"/>
          <w:lang w:eastAsia="en-US"/>
        </w:rPr>
        <w:t>Об определении случаев осуществления банк</w:t>
      </w:r>
      <w:r>
        <w:rPr>
          <w:rFonts w:eastAsia="Calibri"/>
          <w:lang w:eastAsia="en-US"/>
        </w:rPr>
        <w:t>овского сопровождения контрактов»</w:t>
      </w:r>
    </w:p>
  </w:footnote>
  <w:footnote w:id="17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З</w:t>
      </w:r>
      <w:r w:rsidRPr="00E827D9">
        <w:t>аполняется уп</w:t>
      </w:r>
      <w:r w:rsidRPr="00E12E0D">
        <w:t>равлением муниципальных закупок</w:t>
      </w:r>
      <w:r w:rsidR="00EF5BEF">
        <w:t>.</w:t>
      </w:r>
    </w:p>
  </w:footnote>
  <w:footnote w:id="18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У</w:t>
      </w:r>
      <w:r w:rsidRPr="00A47125">
        <w:t xml:space="preserve">казанная дата не может </w:t>
      </w:r>
      <w:r w:rsidRPr="00A279C2">
        <w:t>приходиться на нерабочий</w:t>
      </w:r>
      <w:r w:rsidRPr="00A47125">
        <w:t xml:space="preserve"> день</w:t>
      </w:r>
      <w:r>
        <w:t>.</w:t>
      </w:r>
    </w:p>
  </w:footnote>
  <w:footnote w:id="19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С</w:t>
      </w:r>
      <w:r w:rsidRPr="007319D2">
        <w:t xml:space="preserve">оставляется в соответствии с правилами описания объекта закупки, установленными статьей 33 Закона </w:t>
      </w:r>
      <w:r>
        <w:br/>
      </w:r>
      <w:r w:rsidRPr="007319D2">
        <w:t>о контрактной системе.</w:t>
      </w:r>
    </w:p>
  </w:footnote>
  <w:footnote w:id="20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С</w:t>
      </w:r>
      <w:r w:rsidRPr="007319D2">
        <w:t xml:space="preserve">оставляется с учетом требований, установленных статьей 34 Закона о контрактной системе, а также </w:t>
      </w:r>
      <w:r w:rsidR="00EF5BEF">
        <w:t xml:space="preserve">              </w:t>
      </w:r>
      <w:r w:rsidRPr="007319D2">
        <w:t>учитывая библиотеку типовых контрактов (http://zakupki.gov.ru/epz/btk/quicksearch/search.html, http://www.depgz.admhmao.ru/tipovye-gosudarstvennye-kontrakty-dogovory/). При выполнении работ по строи</w:t>
      </w:r>
      <w:r>
        <w:t>-</w:t>
      </w:r>
      <w:r w:rsidRPr="007319D2">
        <w:t xml:space="preserve">тельству, реконструкции, а также любых ремонтных работ необходимо включать в проект контракта </w:t>
      </w:r>
      <w:r w:rsidR="00EF5BEF">
        <w:t xml:space="preserve">             </w:t>
      </w:r>
      <w:r w:rsidRPr="007319D2">
        <w:t>проектно-сметную документацию.</w:t>
      </w:r>
    </w:p>
  </w:footnote>
  <w:footnote w:id="21">
    <w:p w:rsidR="0020506E" w:rsidRDefault="0020506E" w:rsidP="0020506E">
      <w:pPr>
        <w:pStyle w:val="afe"/>
      </w:pPr>
      <w:r>
        <w:rPr>
          <w:rStyle w:val="afd"/>
        </w:rPr>
        <w:footnoteRef/>
      </w:r>
      <w:r>
        <w:t xml:space="preserve"> С</w:t>
      </w:r>
      <w:r w:rsidRPr="007319D2">
        <w:t xml:space="preserve">оставляется в соответствии со статьей 22 Закона о контрактной системе, учитывая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утвержденные Приказом Минэкономразвития России от 02.10.2013 </w:t>
      </w:r>
      <w:r>
        <w:t>№</w:t>
      </w:r>
      <w:r w:rsidRPr="007319D2">
        <w:t xml:space="preserve"> 567 </w:t>
      </w:r>
      <w:r>
        <w:t>«</w:t>
      </w:r>
      <w:r w:rsidRPr="007319D2">
        <w:t xml:space="preserve">Об утверждении Методических рекомендаций по применению методов определения начальной (максимальной) цены контракта, цены контракта, заключаемого </w:t>
      </w:r>
      <w:r w:rsidR="00EF5BEF">
        <w:t xml:space="preserve">               </w:t>
      </w:r>
      <w:r w:rsidRPr="007319D2">
        <w:t>с единственным поставщи</w:t>
      </w:r>
      <w:r>
        <w:t>ком (подрядчиком, исполнителем)»</w:t>
      </w:r>
      <w:r w:rsidRPr="007319D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41B90" w:rsidP="006E704F">
        <w:pPr>
          <w:pStyle w:val="a8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13141F">
          <w:rPr>
            <w:rStyle w:val="aa"/>
            <w:noProof/>
            <w:sz w:val="20"/>
          </w:rPr>
          <w:instrText>1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F5BE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F3E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73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0506E" w:rsidRPr="00A970F0" w:rsidRDefault="0020506E">
        <w:pPr>
          <w:pStyle w:val="a8"/>
          <w:jc w:val="center"/>
          <w:rPr>
            <w:sz w:val="20"/>
            <w:szCs w:val="20"/>
          </w:rPr>
        </w:pPr>
        <w:r w:rsidRPr="00A970F0">
          <w:rPr>
            <w:sz w:val="20"/>
            <w:szCs w:val="20"/>
          </w:rPr>
          <w:fldChar w:fldCharType="begin"/>
        </w:r>
        <w:r w:rsidRPr="00A970F0">
          <w:rPr>
            <w:sz w:val="20"/>
            <w:szCs w:val="20"/>
          </w:rPr>
          <w:instrText>PAGE   \* MERGEFORMAT</w:instrText>
        </w:r>
        <w:r w:rsidRPr="00A970F0">
          <w:rPr>
            <w:sz w:val="20"/>
            <w:szCs w:val="20"/>
          </w:rPr>
          <w:fldChar w:fldCharType="separate"/>
        </w:r>
        <w:r w:rsidR="0013141F">
          <w:rPr>
            <w:noProof/>
            <w:sz w:val="20"/>
            <w:szCs w:val="20"/>
          </w:rPr>
          <w:t>21</w:t>
        </w:r>
        <w:r w:rsidRPr="00A970F0">
          <w:rPr>
            <w:sz w:val="20"/>
            <w:szCs w:val="20"/>
          </w:rPr>
          <w:fldChar w:fldCharType="end"/>
        </w:r>
      </w:p>
    </w:sdtContent>
  </w:sdt>
  <w:p w:rsidR="0020506E" w:rsidRDefault="002050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2649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0506E" w:rsidRPr="0020506E" w:rsidRDefault="0020506E">
        <w:pPr>
          <w:pStyle w:val="a8"/>
          <w:jc w:val="center"/>
          <w:rPr>
            <w:sz w:val="20"/>
            <w:szCs w:val="20"/>
          </w:rPr>
        </w:pPr>
        <w:r w:rsidRPr="0020506E">
          <w:rPr>
            <w:sz w:val="20"/>
            <w:szCs w:val="20"/>
          </w:rPr>
          <w:fldChar w:fldCharType="begin"/>
        </w:r>
        <w:r w:rsidRPr="0020506E">
          <w:rPr>
            <w:sz w:val="20"/>
            <w:szCs w:val="20"/>
          </w:rPr>
          <w:instrText>PAGE   \* MERGEFORMAT</w:instrText>
        </w:r>
        <w:r w:rsidRPr="0020506E">
          <w:rPr>
            <w:sz w:val="20"/>
            <w:szCs w:val="20"/>
          </w:rPr>
          <w:fldChar w:fldCharType="separate"/>
        </w:r>
        <w:r w:rsidR="002F3ED5">
          <w:rPr>
            <w:noProof/>
            <w:sz w:val="20"/>
            <w:szCs w:val="20"/>
          </w:rPr>
          <w:t>2</w:t>
        </w:r>
        <w:r w:rsidRPr="0020506E">
          <w:rPr>
            <w:sz w:val="20"/>
            <w:szCs w:val="20"/>
          </w:rPr>
          <w:fldChar w:fldCharType="end"/>
        </w:r>
      </w:p>
    </w:sdtContent>
  </w:sdt>
  <w:p w:rsidR="0020506E" w:rsidRDefault="002050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13D"/>
    <w:multiLevelType w:val="hybridMultilevel"/>
    <w:tmpl w:val="1A242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5326"/>
    <w:multiLevelType w:val="multilevel"/>
    <w:tmpl w:val="2AB601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5A29A2"/>
    <w:multiLevelType w:val="multilevel"/>
    <w:tmpl w:val="D51C4B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581982"/>
    <w:multiLevelType w:val="multilevel"/>
    <w:tmpl w:val="99FCC7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F71E0E"/>
    <w:multiLevelType w:val="hybridMultilevel"/>
    <w:tmpl w:val="400C65E8"/>
    <w:lvl w:ilvl="0" w:tplc="1388B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685242"/>
    <w:multiLevelType w:val="multilevel"/>
    <w:tmpl w:val="CEB451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8" w15:restartNumberingAfterBreak="0">
    <w:nsid w:val="287C5694"/>
    <w:multiLevelType w:val="hybridMultilevel"/>
    <w:tmpl w:val="80187F10"/>
    <w:lvl w:ilvl="0" w:tplc="92900D46">
      <w:start w:val="1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D926FB"/>
    <w:multiLevelType w:val="hybridMultilevel"/>
    <w:tmpl w:val="D02C9FAC"/>
    <w:lvl w:ilvl="0" w:tplc="A47C955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DFA0B98"/>
    <w:multiLevelType w:val="hybridMultilevel"/>
    <w:tmpl w:val="60B4438C"/>
    <w:lvl w:ilvl="0" w:tplc="1346A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686ACC"/>
    <w:multiLevelType w:val="hybridMultilevel"/>
    <w:tmpl w:val="BE008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9305ED"/>
    <w:multiLevelType w:val="hybridMultilevel"/>
    <w:tmpl w:val="5262ECC6"/>
    <w:lvl w:ilvl="0" w:tplc="728A92B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B46B81"/>
    <w:multiLevelType w:val="hybridMultilevel"/>
    <w:tmpl w:val="2BE092B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E0EC6"/>
    <w:multiLevelType w:val="multilevel"/>
    <w:tmpl w:val="F0B04A7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5" w15:restartNumberingAfterBreak="0">
    <w:nsid w:val="3B54455F"/>
    <w:multiLevelType w:val="multilevel"/>
    <w:tmpl w:val="197CEC3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3B9F7A62"/>
    <w:multiLevelType w:val="multilevel"/>
    <w:tmpl w:val="BB4000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3CA00FBB"/>
    <w:multiLevelType w:val="hybridMultilevel"/>
    <w:tmpl w:val="D42E6BA0"/>
    <w:lvl w:ilvl="0" w:tplc="482045B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541BD"/>
    <w:multiLevelType w:val="hybridMultilevel"/>
    <w:tmpl w:val="4C781DE2"/>
    <w:lvl w:ilvl="0" w:tplc="32F8A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16C7BD9"/>
    <w:multiLevelType w:val="hybridMultilevel"/>
    <w:tmpl w:val="61D6DDF2"/>
    <w:lvl w:ilvl="0" w:tplc="B23C19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54327D"/>
    <w:multiLevelType w:val="multilevel"/>
    <w:tmpl w:val="75940D5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50395034"/>
    <w:multiLevelType w:val="multilevel"/>
    <w:tmpl w:val="A94A2A32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"/>
        </w:tabs>
        <w:ind w:left="14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25C5634"/>
    <w:multiLevelType w:val="multilevel"/>
    <w:tmpl w:val="9A4841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24" w15:restartNumberingAfterBreak="0">
    <w:nsid w:val="545C07F7"/>
    <w:multiLevelType w:val="hybridMultilevel"/>
    <w:tmpl w:val="8618E6CA"/>
    <w:lvl w:ilvl="0" w:tplc="A2FAF07E">
      <w:start w:val="1"/>
      <w:numFmt w:val="decimal"/>
      <w:lvlText w:val="10.1.%1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D22B9"/>
    <w:multiLevelType w:val="multilevel"/>
    <w:tmpl w:val="C916F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4875F90"/>
    <w:multiLevelType w:val="multilevel"/>
    <w:tmpl w:val="0FA454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92335F"/>
    <w:multiLevelType w:val="hybridMultilevel"/>
    <w:tmpl w:val="12967D66"/>
    <w:lvl w:ilvl="0" w:tplc="5A84FF6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878224D"/>
    <w:multiLevelType w:val="multilevel"/>
    <w:tmpl w:val="0CA697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A9516CF"/>
    <w:multiLevelType w:val="multilevel"/>
    <w:tmpl w:val="7C64AA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CF70BC1"/>
    <w:multiLevelType w:val="multilevel"/>
    <w:tmpl w:val="EB605E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D720A5C"/>
    <w:multiLevelType w:val="hybridMultilevel"/>
    <w:tmpl w:val="712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1074"/>
    <w:multiLevelType w:val="multilevel"/>
    <w:tmpl w:val="B7E68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2"/>
  </w:num>
  <w:num w:numId="3">
    <w:abstractNumId w:val="33"/>
  </w:num>
  <w:num w:numId="4">
    <w:abstractNumId w:val="4"/>
  </w:num>
  <w:num w:numId="5">
    <w:abstractNumId w:val="2"/>
  </w:num>
  <w:num w:numId="6">
    <w:abstractNumId w:val="30"/>
  </w:num>
  <w:num w:numId="7">
    <w:abstractNumId w:val="21"/>
  </w:num>
  <w:num w:numId="8">
    <w:abstractNumId w:val="11"/>
  </w:num>
  <w:num w:numId="9">
    <w:abstractNumId w:val="8"/>
  </w:num>
  <w:num w:numId="10">
    <w:abstractNumId w:val="18"/>
  </w:num>
  <w:num w:numId="11">
    <w:abstractNumId w:val="9"/>
  </w:num>
  <w:num w:numId="12">
    <w:abstractNumId w:val="0"/>
  </w:num>
  <w:num w:numId="13">
    <w:abstractNumId w:val="5"/>
  </w:num>
  <w:num w:numId="14">
    <w:abstractNumId w:val="31"/>
  </w:num>
  <w:num w:numId="15">
    <w:abstractNumId w:val="7"/>
  </w:num>
  <w:num w:numId="16">
    <w:abstractNumId w:val="32"/>
  </w:num>
  <w:num w:numId="17">
    <w:abstractNumId w:val="26"/>
  </w:num>
  <w:num w:numId="18">
    <w:abstractNumId w:val="16"/>
  </w:num>
  <w:num w:numId="19">
    <w:abstractNumId w:val="14"/>
  </w:num>
  <w:num w:numId="20">
    <w:abstractNumId w:val="24"/>
  </w:num>
  <w:num w:numId="21">
    <w:abstractNumId w:val="23"/>
  </w:num>
  <w:num w:numId="22">
    <w:abstractNumId w:val="3"/>
  </w:num>
  <w:num w:numId="23">
    <w:abstractNumId w:val="13"/>
  </w:num>
  <w:num w:numId="24">
    <w:abstractNumId w:val="17"/>
  </w:num>
  <w:num w:numId="25">
    <w:abstractNumId w:val="10"/>
  </w:num>
  <w:num w:numId="26">
    <w:abstractNumId w:val="29"/>
  </w:num>
  <w:num w:numId="27">
    <w:abstractNumId w:val="20"/>
  </w:num>
  <w:num w:numId="28">
    <w:abstractNumId w:val="1"/>
  </w:num>
  <w:num w:numId="29">
    <w:abstractNumId w:val="19"/>
  </w:num>
  <w:num w:numId="30">
    <w:abstractNumId w:val="12"/>
  </w:num>
  <w:num w:numId="31">
    <w:abstractNumId w:val="27"/>
  </w:num>
  <w:num w:numId="32">
    <w:abstractNumId w:val="15"/>
  </w:num>
  <w:num w:numId="33">
    <w:abstractNumId w:val="2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6E"/>
    <w:rsid w:val="00061C58"/>
    <w:rsid w:val="0013141F"/>
    <w:rsid w:val="0020506E"/>
    <w:rsid w:val="002F3ED5"/>
    <w:rsid w:val="003C4B7D"/>
    <w:rsid w:val="003E225E"/>
    <w:rsid w:val="006767D9"/>
    <w:rsid w:val="00941B90"/>
    <w:rsid w:val="00A0383F"/>
    <w:rsid w:val="00A2416D"/>
    <w:rsid w:val="00A970F0"/>
    <w:rsid w:val="00B17ED1"/>
    <w:rsid w:val="00BC0AB4"/>
    <w:rsid w:val="00E92CD7"/>
    <w:rsid w:val="00E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A2F40-967C-4ED5-8A83-8BD333EF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uiPriority w:val="99"/>
    <w:qFormat/>
    <w:rsid w:val="0020506E"/>
    <w:pPr>
      <w:keepNext/>
      <w:tabs>
        <w:tab w:val="num" w:pos="432"/>
      </w:tabs>
      <w:spacing w:before="240" w:after="60"/>
      <w:ind w:left="432" w:hanging="432"/>
      <w:jc w:val="center"/>
      <w:outlineLvl w:val="0"/>
    </w:pPr>
    <w:rPr>
      <w:rFonts w:eastAsia="Times New Roman" w:cs="Times New Roman"/>
      <w:b/>
      <w:bCs/>
      <w:kern w:val="28"/>
      <w:sz w:val="36"/>
      <w:szCs w:val="36"/>
      <w:lang w:eastAsia="ru-RU"/>
    </w:rPr>
  </w:style>
  <w:style w:type="paragraph" w:styleId="20">
    <w:name w:val="heading 2"/>
    <w:aliases w:val="H2"/>
    <w:basedOn w:val="a3"/>
    <w:next w:val="a3"/>
    <w:link w:val="21"/>
    <w:uiPriority w:val="99"/>
    <w:qFormat/>
    <w:rsid w:val="0020506E"/>
    <w:pPr>
      <w:keepNext/>
      <w:tabs>
        <w:tab w:val="num" w:pos="576"/>
      </w:tabs>
      <w:spacing w:after="60"/>
      <w:ind w:left="576" w:hanging="576"/>
      <w:jc w:val="center"/>
      <w:outlineLvl w:val="1"/>
    </w:pPr>
    <w:rPr>
      <w:rFonts w:eastAsia="Times New Roman" w:cs="Times New Roman"/>
      <w:b/>
      <w:bCs/>
      <w:sz w:val="30"/>
      <w:szCs w:val="30"/>
      <w:lang w:eastAsia="ru-RU"/>
    </w:rPr>
  </w:style>
  <w:style w:type="paragraph" w:styleId="31">
    <w:name w:val="heading 3"/>
    <w:basedOn w:val="a3"/>
    <w:next w:val="a3"/>
    <w:link w:val="32"/>
    <w:uiPriority w:val="99"/>
    <w:qFormat/>
    <w:rsid w:val="0020506E"/>
    <w:pPr>
      <w:keepNext/>
      <w:tabs>
        <w:tab w:val="num" w:pos="312"/>
      </w:tabs>
      <w:spacing w:before="240" w:after="60"/>
      <w:ind w:left="142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4">
    <w:name w:val="heading 4"/>
    <w:basedOn w:val="a3"/>
    <w:next w:val="a3"/>
    <w:link w:val="40"/>
    <w:uiPriority w:val="99"/>
    <w:qFormat/>
    <w:rsid w:val="0020506E"/>
    <w:pPr>
      <w:keepNext/>
      <w:tabs>
        <w:tab w:val="num" w:pos="1148"/>
      </w:tabs>
      <w:spacing w:before="240" w:after="60"/>
      <w:ind w:left="1148" w:hanging="864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20506E"/>
    <w:pPr>
      <w:spacing w:before="240" w:after="60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uiPriority w:val="99"/>
    <w:qFormat/>
    <w:rsid w:val="0020506E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Times New Roman" w:cs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20506E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20506E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20506E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rsid w:val="0020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3"/>
    <w:link w:val="a9"/>
    <w:uiPriority w:val="99"/>
    <w:unhideWhenUsed/>
    <w:rsid w:val="002050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4"/>
    <w:link w:val="a8"/>
    <w:uiPriority w:val="99"/>
    <w:rsid w:val="0020506E"/>
    <w:rPr>
      <w:rFonts w:ascii="Times New Roman" w:hAnsi="Times New Roman"/>
      <w:sz w:val="28"/>
    </w:rPr>
  </w:style>
  <w:style w:type="character" w:styleId="aa">
    <w:name w:val="page number"/>
    <w:basedOn w:val="a4"/>
    <w:uiPriority w:val="99"/>
    <w:rsid w:val="0020506E"/>
  </w:style>
  <w:style w:type="paragraph" w:styleId="ab">
    <w:name w:val="List Paragraph"/>
    <w:basedOn w:val="a3"/>
    <w:uiPriority w:val="99"/>
    <w:qFormat/>
    <w:rsid w:val="0020506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2">
    <w:name w:val="Заголовок 1 Знак"/>
    <w:aliases w:val="Document Header1 Знак"/>
    <w:basedOn w:val="a4"/>
    <w:rsid w:val="00205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aliases w:val="H2 Знак"/>
    <w:basedOn w:val="a4"/>
    <w:link w:val="20"/>
    <w:uiPriority w:val="99"/>
    <w:rsid w:val="0020506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basedOn w:val="a4"/>
    <w:link w:val="31"/>
    <w:uiPriority w:val="99"/>
    <w:rsid w:val="0020506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20506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20506E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9"/>
    <w:rsid w:val="0020506E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20506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20506E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20506E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20506E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customStyle="1" w:styleId="13">
    <w:name w:val="Основной текст с отступом1"/>
    <w:basedOn w:val="a3"/>
    <w:uiPriority w:val="99"/>
    <w:rsid w:val="0020506E"/>
    <w:pPr>
      <w:spacing w:before="60"/>
      <w:ind w:firstLine="851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0">
    <w:name w:val="Body Text Indent"/>
    <w:basedOn w:val="a3"/>
    <w:link w:val="ac"/>
    <w:uiPriority w:val="99"/>
    <w:rsid w:val="0020506E"/>
    <w:pPr>
      <w:numPr>
        <w:ilvl w:val="1"/>
        <w:numId w:val="5"/>
      </w:numPr>
      <w:spacing w:after="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4"/>
    <w:link w:val="a0"/>
    <w:uiPriority w:val="99"/>
    <w:rsid w:val="0020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Bullet"/>
    <w:basedOn w:val="a3"/>
    <w:autoRedefine/>
    <w:uiPriority w:val="99"/>
    <w:rsid w:val="0020506E"/>
    <w:pPr>
      <w:widowControl w:val="0"/>
      <w:spacing w:after="6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22">
    <w:name w:val="List Bullet 2"/>
    <w:basedOn w:val="a3"/>
    <w:autoRedefine/>
    <w:uiPriority w:val="99"/>
    <w:rsid w:val="0020506E"/>
    <w:pPr>
      <w:tabs>
        <w:tab w:val="num" w:pos="643"/>
      </w:tabs>
      <w:spacing w:after="60"/>
      <w:ind w:left="643"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3">
    <w:name w:val="List Bullet 3"/>
    <w:basedOn w:val="a3"/>
    <w:autoRedefine/>
    <w:uiPriority w:val="99"/>
    <w:rsid w:val="0020506E"/>
    <w:pPr>
      <w:tabs>
        <w:tab w:val="num" w:pos="643"/>
        <w:tab w:val="num" w:pos="926"/>
      </w:tabs>
      <w:spacing w:after="60"/>
      <w:ind w:left="926"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41">
    <w:name w:val="List Bullet 4"/>
    <w:basedOn w:val="a3"/>
    <w:autoRedefine/>
    <w:uiPriority w:val="99"/>
    <w:rsid w:val="0020506E"/>
    <w:pPr>
      <w:tabs>
        <w:tab w:val="num" w:pos="926"/>
        <w:tab w:val="num" w:pos="1209"/>
      </w:tabs>
      <w:spacing w:after="60"/>
      <w:ind w:left="1209"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51">
    <w:name w:val="List Bullet 5"/>
    <w:basedOn w:val="a3"/>
    <w:autoRedefine/>
    <w:uiPriority w:val="99"/>
    <w:rsid w:val="0020506E"/>
    <w:pPr>
      <w:tabs>
        <w:tab w:val="num" w:pos="1209"/>
        <w:tab w:val="num" w:pos="1492"/>
      </w:tabs>
      <w:spacing w:after="60"/>
      <w:ind w:left="1492"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e">
    <w:name w:val="List Number"/>
    <w:basedOn w:val="a3"/>
    <w:uiPriority w:val="99"/>
    <w:rsid w:val="0020506E"/>
    <w:pPr>
      <w:tabs>
        <w:tab w:val="num" w:pos="1492"/>
      </w:tabs>
      <w:spacing w:after="60"/>
      <w:ind w:left="360"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23">
    <w:name w:val="List Number 2"/>
    <w:basedOn w:val="a3"/>
    <w:uiPriority w:val="99"/>
    <w:rsid w:val="0020506E"/>
    <w:pPr>
      <w:tabs>
        <w:tab w:val="num" w:pos="643"/>
      </w:tabs>
      <w:spacing w:after="60"/>
      <w:ind w:left="643"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4">
    <w:name w:val="List Number 3"/>
    <w:basedOn w:val="a3"/>
    <w:uiPriority w:val="99"/>
    <w:rsid w:val="0020506E"/>
    <w:pPr>
      <w:tabs>
        <w:tab w:val="num" w:pos="643"/>
        <w:tab w:val="num" w:pos="926"/>
      </w:tabs>
      <w:spacing w:after="60"/>
      <w:ind w:left="926"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42">
    <w:name w:val="List Number 4"/>
    <w:basedOn w:val="a3"/>
    <w:uiPriority w:val="99"/>
    <w:rsid w:val="0020506E"/>
    <w:pPr>
      <w:tabs>
        <w:tab w:val="num" w:pos="926"/>
        <w:tab w:val="num" w:pos="1209"/>
      </w:tabs>
      <w:spacing w:after="60"/>
      <w:ind w:left="1209"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52">
    <w:name w:val="List Number 5"/>
    <w:basedOn w:val="a3"/>
    <w:uiPriority w:val="99"/>
    <w:rsid w:val="0020506E"/>
    <w:pPr>
      <w:tabs>
        <w:tab w:val="num" w:pos="1209"/>
        <w:tab w:val="num" w:pos="1492"/>
      </w:tabs>
      <w:spacing w:after="60"/>
      <w:ind w:left="1492"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2">
    <w:name w:val="Раздел"/>
    <w:basedOn w:val="a3"/>
    <w:uiPriority w:val="99"/>
    <w:semiHidden/>
    <w:rsid w:val="0020506E"/>
    <w:pPr>
      <w:numPr>
        <w:ilvl w:val="1"/>
        <w:numId w:val="3"/>
      </w:numPr>
      <w:spacing w:before="120" w:after="120"/>
      <w:jc w:val="center"/>
    </w:pPr>
    <w:rPr>
      <w:rFonts w:ascii="Arial Narrow" w:eastAsia="Times New Roman" w:hAnsi="Arial Narrow" w:cs="Arial Narrow"/>
      <w:b/>
      <w:bCs/>
      <w:szCs w:val="28"/>
      <w:lang w:eastAsia="ru-RU"/>
    </w:rPr>
  </w:style>
  <w:style w:type="paragraph" w:customStyle="1" w:styleId="af">
    <w:name w:val="Часть"/>
    <w:basedOn w:val="a3"/>
    <w:uiPriority w:val="99"/>
    <w:semiHidden/>
    <w:rsid w:val="0020506E"/>
    <w:pPr>
      <w:spacing w:after="60"/>
      <w:jc w:val="center"/>
    </w:pPr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3">
    <w:name w:val="Раздел 3"/>
    <w:basedOn w:val="a3"/>
    <w:uiPriority w:val="99"/>
    <w:semiHidden/>
    <w:rsid w:val="0020506E"/>
    <w:pPr>
      <w:numPr>
        <w:numId w:val="4"/>
      </w:numPr>
      <w:spacing w:before="120" w:after="12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a">
    <w:name w:val="Условия контракта"/>
    <w:basedOn w:val="a3"/>
    <w:uiPriority w:val="99"/>
    <w:semiHidden/>
    <w:rsid w:val="0020506E"/>
    <w:pPr>
      <w:numPr>
        <w:numId w:val="5"/>
      </w:numPr>
      <w:tabs>
        <w:tab w:val="clear" w:pos="567"/>
        <w:tab w:val="num" w:pos="360"/>
      </w:tabs>
      <w:spacing w:before="240" w:after="120"/>
      <w:ind w:left="0" w:firstLine="0"/>
      <w:jc w:val="both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Instruction">
    <w:name w:val="Instruction"/>
    <w:basedOn w:val="a0"/>
    <w:uiPriority w:val="99"/>
    <w:semiHidden/>
    <w:rsid w:val="0020506E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f0">
    <w:name w:val="Title"/>
    <w:basedOn w:val="a3"/>
    <w:link w:val="af1"/>
    <w:uiPriority w:val="99"/>
    <w:qFormat/>
    <w:rsid w:val="0020506E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1">
    <w:name w:val="Заголовок Знак"/>
    <w:basedOn w:val="a4"/>
    <w:link w:val="af0"/>
    <w:uiPriority w:val="99"/>
    <w:rsid w:val="0020506E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f2">
    <w:name w:val="Subtitle"/>
    <w:basedOn w:val="a3"/>
    <w:link w:val="af3"/>
    <w:uiPriority w:val="99"/>
    <w:qFormat/>
    <w:rsid w:val="0020506E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3">
    <w:name w:val="Подзаголовок Знак"/>
    <w:basedOn w:val="a4"/>
    <w:link w:val="af2"/>
    <w:uiPriority w:val="99"/>
    <w:rsid w:val="0020506E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f4">
    <w:name w:val="Тендерные данные"/>
    <w:basedOn w:val="a3"/>
    <w:uiPriority w:val="99"/>
    <w:semiHidden/>
    <w:rsid w:val="0020506E"/>
    <w:pPr>
      <w:tabs>
        <w:tab w:val="left" w:pos="1985"/>
      </w:tabs>
      <w:spacing w:before="120" w:after="60"/>
      <w:jc w:val="both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35">
    <w:name w:val="toc 3"/>
    <w:basedOn w:val="a3"/>
    <w:next w:val="a3"/>
    <w:autoRedefine/>
    <w:uiPriority w:val="39"/>
    <w:rsid w:val="0020506E"/>
    <w:pPr>
      <w:ind w:left="480"/>
    </w:pPr>
    <w:rPr>
      <w:rFonts w:eastAsia="Times New Roman" w:cs="Times New Roman"/>
      <w:i/>
      <w:iCs/>
      <w:sz w:val="20"/>
      <w:szCs w:val="20"/>
      <w:lang w:eastAsia="ru-RU"/>
    </w:rPr>
  </w:style>
  <w:style w:type="paragraph" w:styleId="14">
    <w:name w:val="toc 1"/>
    <w:basedOn w:val="a3"/>
    <w:next w:val="a3"/>
    <w:autoRedefine/>
    <w:uiPriority w:val="39"/>
    <w:rsid w:val="0020506E"/>
    <w:pPr>
      <w:spacing w:before="120" w:after="120"/>
    </w:pPr>
    <w:rPr>
      <w:rFonts w:eastAsia="Times New Roman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3"/>
    <w:next w:val="a3"/>
    <w:autoRedefine/>
    <w:uiPriority w:val="39"/>
    <w:rsid w:val="0020506E"/>
    <w:pPr>
      <w:ind w:left="240"/>
    </w:pPr>
    <w:rPr>
      <w:rFonts w:eastAsia="Times New Roman" w:cs="Times New Roman"/>
      <w:smallCaps/>
      <w:sz w:val="20"/>
      <w:szCs w:val="20"/>
      <w:lang w:eastAsia="ru-RU"/>
    </w:rPr>
  </w:style>
  <w:style w:type="paragraph" w:styleId="af5">
    <w:name w:val="Date"/>
    <w:basedOn w:val="a3"/>
    <w:next w:val="a3"/>
    <w:link w:val="af6"/>
    <w:uiPriority w:val="99"/>
    <w:rsid w:val="0020506E"/>
    <w:pPr>
      <w:spacing w:after="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Дата Знак"/>
    <w:basedOn w:val="a4"/>
    <w:link w:val="af5"/>
    <w:uiPriority w:val="99"/>
    <w:rsid w:val="0020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Îáû÷íûé"/>
    <w:uiPriority w:val="99"/>
    <w:semiHidden/>
    <w:rsid w:val="0020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Íîðìàëüíûé"/>
    <w:uiPriority w:val="99"/>
    <w:semiHidden/>
    <w:rsid w:val="0020506E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9">
    <w:name w:val="Body Text"/>
    <w:basedOn w:val="a3"/>
    <w:link w:val="afa"/>
    <w:uiPriority w:val="99"/>
    <w:rsid w:val="0020506E"/>
    <w:pPr>
      <w:spacing w:after="12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4"/>
    <w:link w:val="af9"/>
    <w:uiPriority w:val="99"/>
    <w:rsid w:val="0020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одраздел"/>
    <w:basedOn w:val="a3"/>
    <w:uiPriority w:val="99"/>
    <w:semiHidden/>
    <w:rsid w:val="0020506E"/>
    <w:pPr>
      <w:suppressAutoHyphens/>
      <w:spacing w:before="240" w:after="120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paragraph" w:styleId="25">
    <w:name w:val="Body Text Indent 2"/>
    <w:aliases w:val="Знак"/>
    <w:basedOn w:val="a3"/>
    <w:link w:val="26"/>
    <w:uiPriority w:val="99"/>
    <w:rsid w:val="0020506E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aliases w:val="Знак Знак2"/>
    <w:basedOn w:val="a4"/>
    <w:link w:val="25"/>
    <w:uiPriority w:val="99"/>
    <w:rsid w:val="0020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20506E"/>
    <w:pPr>
      <w:spacing w:after="120"/>
      <w:ind w:left="283"/>
      <w:jc w:val="both"/>
    </w:pPr>
    <w:rPr>
      <w:rFonts w:eastAsia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2050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3"/>
    <w:uiPriority w:val="99"/>
    <w:rsid w:val="0020506E"/>
    <w:pPr>
      <w:spacing w:after="120"/>
      <w:ind w:left="1440" w:right="1440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otnote reference"/>
    <w:uiPriority w:val="99"/>
    <w:rsid w:val="0020506E"/>
    <w:rPr>
      <w:rFonts w:ascii="Times New Roman" w:hAnsi="Times New Roman" w:cs="Times New Roman"/>
      <w:vertAlign w:val="superscript"/>
    </w:rPr>
  </w:style>
  <w:style w:type="paragraph" w:styleId="afe">
    <w:name w:val="footnote text"/>
    <w:basedOn w:val="a3"/>
    <w:link w:val="aff"/>
    <w:uiPriority w:val="99"/>
    <w:rsid w:val="0020506E"/>
    <w:pPr>
      <w:spacing w:after="6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4"/>
    <w:link w:val="afe"/>
    <w:uiPriority w:val="99"/>
    <w:rsid w:val="00205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footer"/>
    <w:basedOn w:val="a3"/>
    <w:link w:val="aff1"/>
    <w:uiPriority w:val="99"/>
    <w:rsid w:val="0020506E"/>
    <w:pPr>
      <w:tabs>
        <w:tab w:val="center" w:pos="4153"/>
        <w:tab w:val="right" w:pos="8306"/>
      </w:tabs>
      <w:spacing w:after="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4"/>
    <w:link w:val="aff0"/>
    <w:uiPriority w:val="99"/>
    <w:rsid w:val="0020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3"/>
    <w:link w:val="39"/>
    <w:uiPriority w:val="99"/>
    <w:rsid w:val="0020506E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eastAsia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4"/>
    <w:link w:val="38"/>
    <w:uiPriority w:val="99"/>
    <w:rsid w:val="002050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Plain Text"/>
    <w:basedOn w:val="a3"/>
    <w:link w:val="aff3"/>
    <w:uiPriority w:val="99"/>
    <w:rsid w:val="002050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2050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2050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4">
    <w:name w:val="Знак Знак"/>
    <w:uiPriority w:val="99"/>
    <w:semiHidden/>
    <w:rsid w:val="0020506E"/>
    <w:rPr>
      <w:rFonts w:ascii="Arial" w:hAnsi="Arial" w:cs="Arial"/>
      <w:sz w:val="24"/>
      <w:szCs w:val="24"/>
      <w:lang w:val="ru-RU" w:eastAsia="ru-RU"/>
    </w:rPr>
  </w:style>
  <w:style w:type="paragraph" w:styleId="aff5">
    <w:name w:val="Normal (Web)"/>
    <w:basedOn w:val="a3"/>
    <w:uiPriority w:val="99"/>
    <w:rsid w:val="002050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semiHidden/>
    <w:rsid w:val="002050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Основной шрифт"/>
    <w:uiPriority w:val="99"/>
    <w:semiHidden/>
    <w:rsid w:val="0020506E"/>
  </w:style>
  <w:style w:type="paragraph" w:styleId="HTML">
    <w:name w:val="HTML Address"/>
    <w:basedOn w:val="a3"/>
    <w:link w:val="HTML0"/>
    <w:uiPriority w:val="99"/>
    <w:rsid w:val="0020506E"/>
    <w:pPr>
      <w:spacing w:after="60"/>
      <w:jc w:val="both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2050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7">
    <w:name w:val="envelope address"/>
    <w:basedOn w:val="a3"/>
    <w:uiPriority w:val="99"/>
    <w:rsid w:val="0020506E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4"/>
    <w:uiPriority w:val="99"/>
    <w:rsid w:val="0020506E"/>
  </w:style>
  <w:style w:type="character" w:styleId="aff8">
    <w:name w:val="Emphasis"/>
    <w:uiPriority w:val="99"/>
    <w:qFormat/>
    <w:rsid w:val="0020506E"/>
    <w:rPr>
      <w:i/>
      <w:iCs/>
    </w:rPr>
  </w:style>
  <w:style w:type="character" w:styleId="aff9">
    <w:name w:val="Hyperlink"/>
    <w:uiPriority w:val="99"/>
    <w:rsid w:val="0020506E"/>
    <w:rPr>
      <w:color w:val="0000FF"/>
      <w:u w:val="single"/>
    </w:rPr>
  </w:style>
  <w:style w:type="paragraph" w:styleId="affa">
    <w:name w:val="Note Heading"/>
    <w:basedOn w:val="a3"/>
    <w:next w:val="a3"/>
    <w:link w:val="affb"/>
    <w:uiPriority w:val="99"/>
    <w:rsid w:val="0020506E"/>
    <w:pPr>
      <w:spacing w:after="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b">
    <w:name w:val="Заголовок записки Знак"/>
    <w:basedOn w:val="a4"/>
    <w:link w:val="affa"/>
    <w:uiPriority w:val="99"/>
    <w:rsid w:val="00205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20506E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20506E"/>
    <w:rPr>
      <w:rFonts w:ascii="Courier New" w:hAnsi="Courier New" w:cs="Courier New"/>
      <w:sz w:val="20"/>
      <w:szCs w:val="20"/>
    </w:rPr>
  </w:style>
  <w:style w:type="paragraph" w:styleId="affc">
    <w:name w:val="Body Text First Indent"/>
    <w:basedOn w:val="af9"/>
    <w:link w:val="affd"/>
    <w:uiPriority w:val="99"/>
    <w:rsid w:val="0020506E"/>
    <w:pPr>
      <w:ind w:firstLine="210"/>
    </w:pPr>
  </w:style>
  <w:style w:type="character" w:customStyle="1" w:styleId="affd">
    <w:name w:val="Красная строка Знак"/>
    <w:basedOn w:val="afa"/>
    <w:link w:val="affc"/>
    <w:uiPriority w:val="99"/>
    <w:rsid w:val="0020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20506E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c"/>
    <w:link w:val="27"/>
    <w:uiPriority w:val="99"/>
    <w:rsid w:val="00205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rsid w:val="0020506E"/>
  </w:style>
  <w:style w:type="character" w:styleId="HTML4">
    <w:name w:val="HTML Sample"/>
    <w:uiPriority w:val="99"/>
    <w:rsid w:val="0020506E"/>
    <w:rPr>
      <w:rFonts w:ascii="Courier New" w:hAnsi="Courier New" w:cs="Courier New"/>
    </w:rPr>
  </w:style>
  <w:style w:type="paragraph" w:styleId="29">
    <w:name w:val="envelope return"/>
    <w:basedOn w:val="a3"/>
    <w:uiPriority w:val="99"/>
    <w:rsid w:val="0020506E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Normal Indent"/>
    <w:basedOn w:val="a3"/>
    <w:uiPriority w:val="99"/>
    <w:rsid w:val="0020506E"/>
    <w:pPr>
      <w:spacing w:after="60"/>
      <w:ind w:left="708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HTML5">
    <w:name w:val="HTML Definition"/>
    <w:uiPriority w:val="99"/>
    <w:rsid w:val="0020506E"/>
    <w:rPr>
      <w:i/>
      <w:iCs/>
    </w:rPr>
  </w:style>
  <w:style w:type="character" w:styleId="HTML6">
    <w:name w:val="HTML Variable"/>
    <w:uiPriority w:val="99"/>
    <w:rsid w:val="0020506E"/>
    <w:rPr>
      <w:i/>
      <w:iCs/>
    </w:rPr>
  </w:style>
  <w:style w:type="character" w:styleId="HTML7">
    <w:name w:val="HTML Typewriter"/>
    <w:uiPriority w:val="99"/>
    <w:rsid w:val="0020506E"/>
    <w:rPr>
      <w:rFonts w:ascii="Courier New" w:hAnsi="Courier New" w:cs="Courier New"/>
      <w:sz w:val="20"/>
      <w:szCs w:val="20"/>
    </w:rPr>
  </w:style>
  <w:style w:type="paragraph" w:styleId="afff0">
    <w:name w:val="Signature"/>
    <w:basedOn w:val="a3"/>
    <w:link w:val="afff1"/>
    <w:uiPriority w:val="99"/>
    <w:rsid w:val="0020506E"/>
    <w:pPr>
      <w:spacing w:after="60"/>
      <w:ind w:left="4252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f1">
    <w:name w:val="Подпись Знак"/>
    <w:basedOn w:val="a4"/>
    <w:link w:val="afff0"/>
    <w:uiPriority w:val="99"/>
    <w:rsid w:val="0020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Salutation"/>
    <w:basedOn w:val="a3"/>
    <w:next w:val="a3"/>
    <w:link w:val="afff3"/>
    <w:uiPriority w:val="99"/>
    <w:rsid w:val="0020506E"/>
    <w:pPr>
      <w:spacing w:after="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f3">
    <w:name w:val="Приветствие Знак"/>
    <w:basedOn w:val="a4"/>
    <w:link w:val="afff2"/>
    <w:uiPriority w:val="99"/>
    <w:rsid w:val="0020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List Continue"/>
    <w:basedOn w:val="a3"/>
    <w:uiPriority w:val="99"/>
    <w:rsid w:val="0020506E"/>
    <w:pPr>
      <w:spacing w:after="120"/>
      <w:ind w:left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2a">
    <w:name w:val="List Continue 2"/>
    <w:basedOn w:val="a3"/>
    <w:uiPriority w:val="99"/>
    <w:rsid w:val="0020506E"/>
    <w:pPr>
      <w:spacing w:after="120"/>
      <w:ind w:left="566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a">
    <w:name w:val="List Continue 3"/>
    <w:basedOn w:val="a3"/>
    <w:uiPriority w:val="99"/>
    <w:rsid w:val="0020506E"/>
    <w:pPr>
      <w:spacing w:after="120"/>
      <w:ind w:left="849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43">
    <w:name w:val="List Continue 4"/>
    <w:basedOn w:val="a3"/>
    <w:uiPriority w:val="99"/>
    <w:rsid w:val="0020506E"/>
    <w:pPr>
      <w:spacing w:after="120"/>
      <w:ind w:left="1132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53">
    <w:name w:val="List Continue 5"/>
    <w:basedOn w:val="a3"/>
    <w:uiPriority w:val="99"/>
    <w:rsid w:val="0020506E"/>
    <w:pPr>
      <w:spacing w:after="120"/>
      <w:ind w:left="1415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fff5">
    <w:name w:val="FollowedHyperlink"/>
    <w:uiPriority w:val="99"/>
    <w:rsid w:val="0020506E"/>
    <w:rPr>
      <w:color w:val="800080"/>
      <w:u w:val="single"/>
    </w:rPr>
  </w:style>
  <w:style w:type="paragraph" w:styleId="afff6">
    <w:name w:val="Closing"/>
    <w:basedOn w:val="a3"/>
    <w:link w:val="afff7"/>
    <w:uiPriority w:val="99"/>
    <w:rsid w:val="0020506E"/>
    <w:pPr>
      <w:spacing w:after="60"/>
      <w:ind w:left="4252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f7">
    <w:name w:val="Прощание Знак"/>
    <w:basedOn w:val="a4"/>
    <w:link w:val="afff6"/>
    <w:uiPriority w:val="99"/>
    <w:rsid w:val="0020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List"/>
    <w:basedOn w:val="a3"/>
    <w:uiPriority w:val="99"/>
    <w:rsid w:val="0020506E"/>
    <w:pPr>
      <w:spacing w:after="60"/>
      <w:ind w:left="283" w:hanging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2b">
    <w:name w:val="List 2"/>
    <w:basedOn w:val="a3"/>
    <w:uiPriority w:val="99"/>
    <w:rsid w:val="0020506E"/>
    <w:pPr>
      <w:spacing w:after="60"/>
      <w:ind w:left="566" w:hanging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b">
    <w:name w:val="List 3"/>
    <w:basedOn w:val="a3"/>
    <w:uiPriority w:val="99"/>
    <w:rsid w:val="0020506E"/>
    <w:pPr>
      <w:spacing w:after="60"/>
      <w:ind w:left="849" w:hanging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44">
    <w:name w:val="List 4"/>
    <w:basedOn w:val="a3"/>
    <w:uiPriority w:val="99"/>
    <w:rsid w:val="0020506E"/>
    <w:pPr>
      <w:spacing w:after="60"/>
      <w:ind w:left="1132" w:hanging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54">
    <w:name w:val="List 5"/>
    <w:basedOn w:val="a3"/>
    <w:uiPriority w:val="99"/>
    <w:rsid w:val="0020506E"/>
    <w:pPr>
      <w:spacing w:after="60"/>
      <w:ind w:left="1415" w:hanging="283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HTML8">
    <w:name w:val="HTML Preformatted"/>
    <w:basedOn w:val="a3"/>
    <w:link w:val="HTML9"/>
    <w:uiPriority w:val="99"/>
    <w:rsid w:val="0020506E"/>
    <w:pPr>
      <w:spacing w:after="6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4"/>
    <w:link w:val="HTML8"/>
    <w:uiPriority w:val="99"/>
    <w:rsid w:val="002050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9">
    <w:name w:val="Strong"/>
    <w:uiPriority w:val="99"/>
    <w:qFormat/>
    <w:rsid w:val="0020506E"/>
    <w:rPr>
      <w:b/>
      <w:bCs/>
    </w:rPr>
  </w:style>
  <w:style w:type="character" w:styleId="HTMLa">
    <w:name w:val="HTML Cite"/>
    <w:uiPriority w:val="99"/>
    <w:rsid w:val="0020506E"/>
    <w:rPr>
      <w:i/>
      <w:iCs/>
    </w:rPr>
  </w:style>
  <w:style w:type="paragraph" w:styleId="afffa">
    <w:name w:val="Message Header"/>
    <w:basedOn w:val="a3"/>
    <w:link w:val="afffb"/>
    <w:uiPriority w:val="99"/>
    <w:rsid w:val="002050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ffb">
    <w:name w:val="Шапка Знак"/>
    <w:basedOn w:val="a4"/>
    <w:link w:val="afffa"/>
    <w:uiPriority w:val="99"/>
    <w:rsid w:val="0020506E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c">
    <w:name w:val="E-mail Signature"/>
    <w:basedOn w:val="a3"/>
    <w:link w:val="afffd"/>
    <w:uiPriority w:val="99"/>
    <w:rsid w:val="0020506E"/>
    <w:pPr>
      <w:spacing w:after="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fd">
    <w:name w:val="Электронная подпись Знак"/>
    <w:basedOn w:val="a4"/>
    <w:link w:val="afffc"/>
    <w:uiPriority w:val="99"/>
    <w:rsid w:val="0020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3"/>
    <w:next w:val="a3"/>
    <w:autoRedefine/>
    <w:uiPriority w:val="39"/>
    <w:rsid w:val="0020506E"/>
    <w:pPr>
      <w:ind w:left="720"/>
    </w:pPr>
    <w:rPr>
      <w:rFonts w:eastAsia="Times New Roman" w:cs="Times New Roman"/>
      <w:sz w:val="18"/>
      <w:szCs w:val="18"/>
      <w:lang w:eastAsia="ru-RU"/>
    </w:rPr>
  </w:style>
  <w:style w:type="paragraph" w:styleId="55">
    <w:name w:val="toc 5"/>
    <w:basedOn w:val="a3"/>
    <w:next w:val="a3"/>
    <w:autoRedefine/>
    <w:uiPriority w:val="39"/>
    <w:rsid w:val="0020506E"/>
    <w:pPr>
      <w:ind w:left="960"/>
    </w:pPr>
    <w:rPr>
      <w:rFonts w:eastAsia="Times New Roman" w:cs="Times New Roman"/>
      <w:sz w:val="18"/>
      <w:szCs w:val="18"/>
      <w:lang w:eastAsia="ru-RU"/>
    </w:rPr>
  </w:style>
  <w:style w:type="paragraph" w:styleId="61">
    <w:name w:val="toc 6"/>
    <w:basedOn w:val="a3"/>
    <w:next w:val="a3"/>
    <w:autoRedefine/>
    <w:uiPriority w:val="39"/>
    <w:rsid w:val="0020506E"/>
    <w:pPr>
      <w:ind w:left="1200"/>
    </w:pPr>
    <w:rPr>
      <w:rFonts w:eastAsia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39"/>
    <w:rsid w:val="0020506E"/>
    <w:pPr>
      <w:ind w:left="1440"/>
    </w:pPr>
    <w:rPr>
      <w:rFonts w:eastAsia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39"/>
    <w:rsid w:val="0020506E"/>
    <w:pPr>
      <w:ind w:left="1680"/>
    </w:pPr>
    <w:rPr>
      <w:rFonts w:eastAsia="Times New Roman" w:cs="Times New Roman"/>
      <w:sz w:val="18"/>
      <w:szCs w:val="18"/>
      <w:lang w:eastAsia="ru-RU"/>
    </w:rPr>
  </w:style>
  <w:style w:type="paragraph" w:styleId="91">
    <w:name w:val="toc 9"/>
    <w:basedOn w:val="a3"/>
    <w:next w:val="a3"/>
    <w:autoRedefine/>
    <w:uiPriority w:val="39"/>
    <w:rsid w:val="0020506E"/>
    <w:pPr>
      <w:ind w:left="1920"/>
    </w:pPr>
    <w:rPr>
      <w:rFonts w:eastAsia="Times New Roman" w:cs="Times New Roman"/>
      <w:sz w:val="18"/>
      <w:szCs w:val="18"/>
      <w:lang w:eastAsia="ru-RU"/>
    </w:rPr>
  </w:style>
  <w:style w:type="paragraph" w:customStyle="1" w:styleId="1">
    <w:name w:val="Стиль1"/>
    <w:basedOn w:val="a3"/>
    <w:uiPriority w:val="99"/>
    <w:rsid w:val="0020506E"/>
    <w:pPr>
      <w:keepNext/>
      <w:keepLines/>
      <w:widowControl w:val="0"/>
      <w:numPr>
        <w:numId w:val="6"/>
      </w:numPr>
      <w:suppressLineNumbers/>
      <w:suppressAutoHyphens/>
      <w:spacing w:after="60"/>
    </w:pPr>
    <w:rPr>
      <w:rFonts w:eastAsia="Times New Roman" w:cs="Times New Roman"/>
      <w:b/>
      <w:bCs/>
      <w:szCs w:val="28"/>
      <w:lang w:eastAsia="ru-RU"/>
    </w:rPr>
  </w:style>
  <w:style w:type="paragraph" w:customStyle="1" w:styleId="2-1">
    <w:name w:val="содержание2-1"/>
    <w:basedOn w:val="31"/>
    <w:next w:val="a3"/>
    <w:uiPriority w:val="99"/>
    <w:rsid w:val="0020506E"/>
  </w:style>
  <w:style w:type="paragraph" w:customStyle="1" w:styleId="210">
    <w:name w:val="Заголовок 2.1"/>
    <w:basedOn w:val="10"/>
    <w:uiPriority w:val="99"/>
    <w:rsid w:val="0020506E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uiPriority w:val="99"/>
    <w:rsid w:val="0020506E"/>
    <w:pPr>
      <w:keepNext/>
      <w:keepLines/>
      <w:widowControl w:val="0"/>
      <w:numPr>
        <w:ilvl w:val="1"/>
        <w:numId w:val="6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uiPriority w:val="99"/>
    <w:rsid w:val="0020506E"/>
    <w:pPr>
      <w:widowControl w:val="0"/>
      <w:numPr>
        <w:ilvl w:val="2"/>
        <w:numId w:val="6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3"/>
    <w:uiPriority w:val="99"/>
    <w:rsid w:val="0020506E"/>
    <w:pPr>
      <w:spacing w:after="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5">
    <w:name w:val="Знак Знак1"/>
    <w:uiPriority w:val="99"/>
    <w:rsid w:val="0020506E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20506E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3"/>
    <w:uiPriority w:val="99"/>
    <w:rsid w:val="0020506E"/>
    <w:pPr>
      <w:keepLines/>
      <w:widowControl w:val="0"/>
      <w:suppressLineNumbers/>
      <w:suppressAutoHyphens/>
      <w:ind w:firstLine="567"/>
    </w:pPr>
  </w:style>
  <w:style w:type="paragraph" w:customStyle="1" w:styleId="afffe">
    <w:name w:val="Таблица заголовок"/>
    <w:basedOn w:val="a3"/>
    <w:uiPriority w:val="99"/>
    <w:rsid w:val="0020506E"/>
    <w:pPr>
      <w:spacing w:before="120" w:after="120" w:line="360" w:lineRule="auto"/>
      <w:jc w:val="right"/>
    </w:pPr>
    <w:rPr>
      <w:rFonts w:eastAsia="Times New Roman" w:cs="Times New Roman"/>
      <w:b/>
      <w:bCs/>
      <w:szCs w:val="28"/>
      <w:lang w:eastAsia="ru-RU"/>
    </w:rPr>
  </w:style>
  <w:style w:type="paragraph" w:customStyle="1" w:styleId="affff">
    <w:name w:val="текст таблицы"/>
    <w:basedOn w:val="a3"/>
    <w:uiPriority w:val="99"/>
    <w:rsid w:val="0020506E"/>
    <w:pPr>
      <w:spacing w:before="120"/>
      <w:ind w:right="-102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Пункт Знак"/>
    <w:basedOn w:val="a3"/>
    <w:uiPriority w:val="99"/>
    <w:rsid w:val="0020506E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rFonts w:eastAsia="Times New Roman" w:cs="Times New Roman"/>
      <w:szCs w:val="28"/>
      <w:lang w:eastAsia="ru-RU"/>
    </w:rPr>
  </w:style>
  <w:style w:type="paragraph" w:customStyle="1" w:styleId="affff1">
    <w:name w:val="a"/>
    <w:basedOn w:val="a3"/>
    <w:uiPriority w:val="99"/>
    <w:rsid w:val="0020506E"/>
    <w:pPr>
      <w:snapToGrid w:val="0"/>
      <w:spacing w:line="360" w:lineRule="auto"/>
      <w:ind w:left="1134" w:hanging="567"/>
      <w:jc w:val="both"/>
    </w:pPr>
    <w:rPr>
      <w:rFonts w:eastAsia="Times New Roman" w:cs="Times New Roman"/>
      <w:szCs w:val="28"/>
      <w:lang w:eastAsia="ru-RU"/>
    </w:rPr>
  </w:style>
  <w:style w:type="paragraph" w:customStyle="1" w:styleId="affff2">
    <w:name w:val="Словарная статья"/>
    <w:basedOn w:val="a3"/>
    <w:next w:val="a3"/>
    <w:uiPriority w:val="99"/>
    <w:rsid w:val="0020506E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Комментарий пользователя"/>
    <w:basedOn w:val="a3"/>
    <w:next w:val="a3"/>
    <w:uiPriority w:val="99"/>
    <w:rsid w:val="0020506E"/>
    <w:pPr>
      <w:autoSpaceDE w:val="0"/>
      <w:autoSpaceDN w:val="0"/>
      <w:adjustRightInd w:val="0"/>
      <w:ind w:left="170"/>
    </w:pPr>
    <w:rPr>
      <w:rFonts w:ascii="Arial" w:eastAsia="Times New Roman" w:hAnsi="Arial" w:cs="Arial"/>
      <w:i/>
      <w:iCs/>
      <w:color w:val="000080"/>
      <w:sz w:val="20"/>
      <w:szCs w:val="20"/>
      <w:lang w:eastAsia="ru-RU"/>
    </w:rPr>
  </w:style>
  <w:style w:type="character" w:customStyle="1" w:styleId="3d">
    <w:name w:val="Стиль3 Знак Знак"/>
    <w:uiPriority w:val="99"/>
    <w:rsid w:val="0020506E"/>
    <w:rPr>
      <w:sz w:val="24"/>
      <w:szCs w:val="24"/>
      <w:lang w:val="ru-RU" w:eastAsia="ru-RU"/>
    </w:rPr>
  </w:style>
  <w:style w:type="paragraph" w:styleId="affff4">
    <w:name w:val="Balloon Text"/>
    <w:basedOn w:val="a3"/>
    <w:link w:val="affff5"/>
    <w:uiPriority w:val="99"/>
    <w:semiHidden/>
    <w:rsid w:val="0020506E"/>
    <w:pPr>
      <w:spacing w:after="60"/>
      <w:jc w:val="both"/>
    </w:pPr>
    <w:rPr>
      <w:rFonts w:eastAsia="Times New Roman" w:cs="Times New Roman"/>
      <w:sz w:val="2"/>
      <w:szCs w:val="2"/>
      <w:lang w:eastAsia="ru-RU"/>
    </w:rPr>
  </w:style>
  <w:style w:type="character" w:customStyle="1" w:styleId="affff5">
    <w:name w:val="Текст выноски Знак"/>
    <w:basedOn w:val="a4"/>
    <w:link w:val="affff4"/>
    <w:uiPriority w:val="99"/>
    <w:semiHidden/>
    <w:rsid w:val="0020506E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20506E"/>
  </w:style>
  <w:style w:type="paragraph" w:customStyle="1" w:styleId="1DocumentHeader1">
    <w:name w:val="Заголовок 1.Document Header1"/>
    <w:basedOn w:val="a3"/>
    <w:next w:val="a3"/>
    <w:uiPriority w:val="99"/>
    <w:rsid w:val="0020506E"/>
    <w:pPr>
      <w:keepNext/>
      <w:spacing w:before="240" w:after="60"/>
      <w:jc w:val="center"/>
      <w:outlineLvl w:val="0"/>
    </w:pPr>
    <w:rPr>
      <w:rFonts w:eastAsia="Times New Roman" w:cs="Times New Roman"/>
      <w:kern w:val="28"/>
      <w:sz w:val="36"/>
      <w:szCs w:val="36"/>
      <w:lang w:eastAsia="ru-RU"/>
    </w:rPr>
  </w:style>
  <w:style w:type="paragraph" w:customStyle="1" w:styleId="ConsPlusNormal">
    <w:name w:val="ConsPlusNormal"/>
    <w:rsid w:val="00205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20506E"/>
    <w:rPr>
      <w:sz w:val="24"/>
      <w:szCs w:val="24"/>
      <w:lang w:val="ru-RU" w:eastAsia="ru-RU"/>
    </w:rPr>
  </w:style>
  <w:style w:type="character" w:styleId="affff6">
    <w:name w:val="annotation reference"/>
    <w:uiPriority w:val="99"/>
    <w:semiHidden/>
    <w:rsid w:val="0020506E"/>
    <w:rPr>
      <w:sz w:val="16"/>
      <w:szCs w:val="16"/>
    </w:rPr>
  </w:style>
  <w:style w:type="paragraph" w:styleId="affff7">
    <w:name w:val="annotation text"/>
    <w:basedOn w:val="a3"/>
    <w:link w:val="affff8"/>
    <w:uiPriority w:val="99"/>
    <w:semiHidden/>
    <w:rsid w:val="0020506E"/>
    <w:pPr>
      <w:spacing w:after="6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ffff8">
    <w:name w:val="Текст примечания Знак"/>
    <w:basedOn w:val="a4"/>
    <w:link w:val="affff7"/>
    <w:uiPriority w:val="99"/>
    <w:semiHidden/>
    <w:rsid w:val="00205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9">
    <w:name w:val="annotation subject"/>
    <w:basedOn w:val="affff7"/>
    <w:next w:val="affff7"/>
    <w:link w:val="affffa"/>
    <w:uiPriority w:val="99"/>
    <w:semiHidden/>
    <w:rsid w:val="0020506E"/>
    <w:rPr>
      <w:b/>
      <w:bCs/>
    </w:rPr>
  </w:style>
  <w:style w:type="character" w:customStyle="1" w:styleId="affffa">
    <w:name w:val="Тема примечания Знак"/>
    <w:basedOn w:val="affff8"/>
    <w:link w:val="affff9"/>
    <w:uiPriority w:val="99"/>
    <w:semiHidden/>
    <w:rsid w:val="002050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3"/>
    <w:uiPriority w:val="99"/>
    <w:rsid w:val="0020506E"/>
    <w:pPr>
      <w:spacing w:before="104" w:after="104"/>
      <w:ind w:left="104" w:right="104"/>
    </w:pPr>
    <w:rPr>
      <w:rFonts w:eastAsia="Times New Roman" w:cs="Times New Roman"/>
      <w:sz w:val="24"/>
      <w:szCs w:val="24"/>
      <w:lang w:eastAsia="ru-RU"/>
    </w:rPr>
  </w:style>
  <w:style w:type="paragraph" w:customStyle="1" w:styleId="affffb">
    <w:name w:val="Пункт"/>
    <w:basedOn w:val="a3"/>
    <w:uiPriority w:val="99"/>
    <w:rsid w:val="0020506E"/>
    <w:pPr>
      <w:tabs>
        <w:tab w:val="num" w:pos="1980"/>
      </w:tabs>
      <w:ind w:left="1404" w:hanging="50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c">
    <w:name w:val="Подпункт"/>
    <w:basedOn w:val="affffb"/>
    <w:uiPriority w:val="99"/>
    <w:rsid w:val="0020506E"/>
    <w:pPr>
      <w:tabs>
        <w:tab w:val="clear" w:pos="1980"/>
        <w:tab w:val="num" w:pos="2520"/>
      </w:tabs>
      <w:ind w:left="1728" w:hanging="648"/>
    </w:pPr>
  </w:style>
  <w:style w:type="paragraph" w:styleId="affffd">
    <w:name w:val="Document Map"/>
    <w:basedOn w:val="a3"/>
    <w:link w:val="affffe"/>
    <w:uiPriority w:val="99"/>
    <w:semiHidden/>
    <w:rsid w:val="0020506E"/>
    <w:pPr>
      <w:shd w:val="clear" w:color="auto" w:fill="000080"/>
      <w:spacing w:after="60"/>
      <w:jc w:val="both"/>
    </w:pPr>
    <w:rPr>
      <w:rFonts w:eastAsia="Times New Roman" w:cs="Times New Roman"/>
      <w:sz w:val="2"/>
      <w:szCs w:val="2"/>
      <w:lang w:eastAsia="ru-RU"/>
    </w:rPr>
  </w:style>
  <w:style w:type="character" w:customStyle="1" w:styleId="affffe">
    <w:name w:val="Схема документа Знак"/>
    <w:basedOn w:val="a4"/>
    <w:link w:val="affffd"/>
    <w:uiPriority w:val="99"/>
    <w:semiHidden/>
    <w:rsid w:val="0020506E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f">
    <w:name w:val="Таблица шапка"/>
    <w:basedOn w:val="a3"/>
    <w:uiPriority w:val="99"/>
    <w:rsid w:val="0020506E"/>
    <w:pPr>
      <w:keepNext/>
      <w:spacing w:before="40" w:after="40"/>
      <w:ind w:left="57" w:right="57"/>
    </w:pPr>
    <w:rPr>
      <w:rFonts w:eastAsia="Times New Roman" w:cs="Times New Roman"/>
      <w:sz w:val="18"/>
      <w:szCs w:val="18"/>
      <w:lang w:eastAsia="ru-RU"/>
    </w:rPr>
  </w:style>
  <w:style w:type="paragraph" w:customStyle="1" w:styleId="afffff0">
    <w:name w:val="Таблица текст"/>
    <w:basedOn w:val="a3"/>
    <w:uiPriority w:val="99"/>
    <w:rsid w:val="0020506E"/>
    <w:pPr>
      <w:spacing w:before="40" w:after="40"/>
      <w:ind w:left="57" w:right="57"/>
    </w:pPr>
    <w:rPr>
      <w:rFonts w:eastAsia="Times New Roman" w:cs="Times New Roman"/>
      <w:sz w:val="22"/>
      <w:lang w:eastAsia="ru-RU"/>
    </w:rPr>
  </w:style>
  <w:style w:type="paragraph" w:customStyle="1" w:styleId="a1">
    <w:name w:val="пункт"/>
    <w:basedOn w:val="a3"/>
    <w:uiPriority w:val="99"/>
    <w:rsid w:val="0020506E"/>
    <w:pPr>
      <w:numPr>
        <w:ilvl w:val="2"/>
        <w:numId w:val="7"/>
      </w:numPr>
      <w:spacing w:before="60" w:after="60"/>
    </w:pPr>
    <w:rPr>
      <w:rFonts w:eastAsia="Times New Roman" w:cs="Times New Roman"/>
      <w:sz w:val="24"/>
      <w:szCs w:val="24"/>
      <w:lang w:eastAsia="ru-RU"/>
    </w:rPr>
  </w:style>
  <w:style w:type="character" w:customStyle="1" w:styleId="afffff1">
    <w:name w:val="Гипертекстовая ссылка"/>
    <w:uiPriority w:val="99"/>
    <w:rsid w:val="0020506E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3"/>
    <w:next w:val="a3"/>
    <w:autoRedefine/>
    <w:uiPriority w:val="99"/>
    <w:semiHidden/>
    <w:rsid w:val="0020506E"/>
    <w:pPr>
      <w:spacing w:after="60"/>
      <w:ind w:left="240" w:hanging="24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Обычный1"/>
    <w:uiPriority w:val="99"/>
    <w:rsid w:val="0020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5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2">
    <w:name w:val="No Spacing"/>
    <w:uiPriority w:val="99"/>
    <w:qFormat/>
    <w:rsid w:val="0020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3">
    <w:name w:val="endnote text"/>
    <w:basedOn w:val="a3"/>
    <w:link w:val="afffff4"/>
    <w:uiPriority w:val="99"/>
    <w:semiHidden/>
    <w:rsid w:val="0020506E"/>
    <w:pPr>
      <w:spacing w:after="6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fffff4">
    <w:name w:val="Текст концевой сноски Знак"/>
    <w:basedOn w:val="a4"/>
    <w:link w:val="afffff3"/>
    <w:uiPriority w:val="99"/>
    <w:semiHidden/>
    <w:rsid w:val="002050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endnote reference"/>
    <w:uiPriority w:val="99"/>
    <w:semiHidden/>
    <w:rsid w:val="0020506E"/>
    <w:rPr>
      <w:vertAlign w:val="superscript"/>
    </w:rPr>
  </w:style>
  <w:style w:type="paragraph" w:customStyle="1" w:styleId="111">
    <w:name w:val="Основной текст с отступом11"/>
    <w:basedOn w:val="a3"/>
    <w:uiPriority w:val="99"/>
    <w:rsid w:val="0020506E"/>
    <w:pPr>
      <w:spacing w:before="60"/>
      <w:ind w:firstLine="85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20506E"/>
    <w:rPr>
      <w:rFonts w:ascii="Times New Roman" w:hAnsi="Times New Roman" w:cs="Times New Roman"/>
      <w:sz w:val="18"/>
      <w:szCs w:val="18"/>
    </w:rPr>
  </w:style>
  <w:style w:type="character" w:styleId="afffff6">
    <w:name w:val="Placeholder Text"/>
    <w:basedOn w:val="a4"/>
    <w:uiPriority w:val="99"/>
    <w:semiHidden/>
    <w:rsid w:val="0020506E"/>
    <w:rPr>
      <w:color w:val="808080"/>
    </w:rPr>
  </w:style>
  <w:style w:type="character" w:customStyle="1" w:styleId="f">
    <w:name w:val="f"/>
    <w:basedOn w:val="a4"/>
    <w:rsid w:val="0020506E"/>
  </w:style>
  <w:style w:type="character" w:customStyle="1" w:styleId="r">
    <w:name w:val="r"/>
    <w:basedOn w:val="a4"/>
    <w:rsid w:val="0020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FD29048B7AD9B58C2EC17F2E1D118A156D950B78A23934EC5E5173FF9590BD14D66242D0B8E9DA4968709BE53973299829FCF8295965BAU806F" TargetMode="External"/><Relationship Id="rId18" Type="http://schemas.openxmlformats.org/officeDocument/2006/relationships/hyperlink" Target="consultantplus://offline/ref=BB7696041BBD264D58CE403C23D19BC540BAD8686E376E6180D4CF69515245DBC4789AA5DE36C129F220B423EDh2c1L" TargetMode="External"/><Relationship Id="rId26" Type="http://schemas.openxmlformats.org/officeDocument/2006/relationships/hyperlink" Target="consultantplus://offline/ref=0CF25E8582F6DACA49399E58BA89D2974108ED64D8F6B24EA8EE963DB056B9A2ECC8A0BA3862n8L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0CF25E8582F6DACA49399E58BA89D2974108ED64D8F6B24EA8EE963DB056B9A2ECC8A0BF39201D8465n0L" TargetMode="External"/><Relationship Id="rId34" Type="http://schemas.openxmlformats.org/officeDocument/2006/relationships/hyperlink" Target="garantF1://70541008.0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4D8F45977A774224881B677EE87549D529C456785F49C74A37866518ABAAF3923E325642F49667FCDB5A095EEF05A400CD0458754554BE65v2h9H" TargetMode="External"/><Relationship Id="rId17" Type="http://schemas.openxmlformats.org/officeDocument/2006/relationships/hyperlink" Target="consultantplus://offline/ref=BB7696041BBD264D58CE5E3135BDCCCA45B182676E3E6536D581C93E0E02438E9638C4FC9C73D229F23CB422EF22F283CB483A93D7CF5E8F4A586DFBhAc8L" TargetMode="External"/><Relationship Id="rId25" Type="http://schemas.openxmlformats.org/officeDocument/2006/relationships/hyperlink" Target="consultantplus://offline/ref=0CF25E8582F6DACA49399E58BA89D2974108ED64D8F6B24EA8EE963DB056B9A2ECC8A0BF39201D8465n0L" TargetMode="External"/><Relationship Id="rId33" Type="http://schemas.openxmlformats.org/officeDocument/2006/relationships/hyperlink" Target="garantF1://70595780.0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5B83255D54FCC6DC2BCD6B0E7F05321842F5ECF1FBC53D93CD15800CE99274F8C05EB56F20D690451663603DA9FB76C75C4B8F60860B7C02BvCL" TargetMode="External"/><Relationship Id="rId20" Type="http://schemas.openxmlformats.org/officeDocument/2006/relationships/hyperlink" Target="consultantplus://offline/ref=0CF25E8582F6DACA49399E58BA89D2974108ED64D8F6B24EA8EE963DB056B9A2ECC8A0BF39201F8365n3L" TargetMode="External"/><Relationship Id="rId29" Type="http://schemas.openxmlformats.org/officeDocument/2006/relationships/hyperlink" Target="consultantplus://offline/ref=2832E7775D98297DC3D745187F9371610183F530C9B5F1682B57B579E5909E02C153490BDD351B94KCh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8F45977A774224881B677EE87549D529C456785F49C74A37866518ABAAF3923E325644FD9D30A89904500EA94EA801D1185974v5h3H" TargetMode="External"/><Relationship Id="rId24" Type="http://schemas.openxmlformats.org/officeDocument/2006/relationships/hyperlink" Target="consultantplus://offline/ref=0CF25E8582F6DACA49399E58BA89D2974108ED64D8F6B24EA8EE963DB056B9A2ECC8A0BF39201F8765n4L" TargetMode="External"/><Relationship Id="rId32" Type="http://schemas.openxmlformats.org/officeDocument/2006/relationships/hyperlink" Target="garantF1://455501.0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5B83255D54FCC6DC2BCD6B0E7F05321852C5CCC1ABC53D93CD15800CE99274F8C05EB56F20D6A0151663603DA9FB76C75C4B8F60860B7C02BvCL" TargetMode="External"/><Relationship Id="rId23" Type="http://schemas.openxmlformats.org/officeDocument/2006/relationships/hyperlink" Target="consultantplus://offline/ref=0CF25E8582F6DACA49399E58BA89D2974108ED64D8F6B24EA8EE963DB056B9A2ECC8A0BF39201F8465nFL" TargetMode="External"/><Relationship Id="rId28" Type="http://schemas.openxmlformats.org/officeDocument/2006/relationships/hyperlink" Target="consultantplus://offline/ref=0052A89430011A0956AA8225AA83AB41BFC89382F0F4E37ED312DC5B7ACCA30CC557279A176F0E212CDDB7C61Ez4v9L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7A7ECDA43476CF8F3B825399AE167DA2BD1D6DA2B04331D4C683F732F16369E913D5A069F15A20BFFD734F317BB59229BDC4FA75CBA910B777558218C5Y9L" TargetMode="External"/><Relationship Id="rId19" Type="http://schemas.openxmlformats.org/officeDocument/2006/relationships/hyperlink" Target="consultantplus://offline/ref=BB7696041BBD264D58CE403C23D19BC540BADF6C6E3E6E6180D4CF69515245DBD678C2A9DC32D47CA37AE32EED28B8D38F033592D7hDc9L" TargetMode="External"/><Relationship Id="rId31" Type="http://schemas.openxmlformats.org/officeDocument/2006/relationships/hyperlink" Target="consultantplus://offline/ref=80726CFAA4BDB32778D073CFD39895F3B496D41CF6D4470173EE2981822CF0EEBDE074414218b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7ECDA43476CF8F3B825399AE167DA2BD1D6DA2B04331D4C683F732F16369E913D5A069F15A20BFFD734E307DB59229BDC4FA75CBA910B777558218C5Y9L" TargetMode="External"/><Relationship Id="rId14" Type="http://schemas.openxmlformats.org/officeDocument/2006/relationships/hyperlink" Target="consultantplus://offline/ref=0DDFA2D25BC33A340CFA8B0D7AD8F3B38258FE46737C605BDB0EEC2DF5955FFC19F0867F4E60oAyAE" TargetMode="External"/><Relationship Id="rId22" Type="http://schemas.openxmlformats.org/officeDocument/2006/relationships/hyperlink" Target="consultantplus://offline/ref=0CF25E8582F6DACA49399E58BA89D2974108ED64D8F6B24EA8EE963DB056B9A2ECC8A0BF39201F8665n0L" TargetMode="External"/><Relationship Id="rId27" Type="http://schemas.openxmlformats.org/officeDocument/2006/relationships/hyperlink" Target="consultantplus://offline/ref=4D8F45977A774224881B7973FE191EDA2CCF0C745941CC1D62D3634FF4FAF5C77E725017B7D269F8DD535F06AD5BFD508B4F54745948BF643F5883C2vCh6H" TargetMode="External"/><Relationship Id="rId30" Type="http://schemas.openxmlformats.org/officeDocument/2006/relationships/hyperlink" Target="consultantplus://offline/ref=2832E7775D98297DC3D745187F9371610183F530C9B5F1682B57B579E5909E02C153490BDD351B94KChAN" TargetMode="External"/><Relationship Id="rId35" Type="http://schemas.openxmlformats.org/officeDocument/2006/relationships/hyperlink" Target="garantF1://70253464.95" TargetMode="External"/><Relationship Id="rId8" Type="http://schemas.openxmlformats.org/officeDocument/2006/relationships/hyperlink" Target="consultantplus://offline/ref=645190D8D0DCEC31262AFB71C100A8E50AAF0820E9249A08DB84AFFC43D01ECA10B0F4A5BE63AA4B047BC68EEF5040A6D376D8E4F97B8F38346479F7a1UDL" TargetMode="External"/><Relationship Id="rId3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1BA99A629ACAD27C7ACCE5019EDD524F72BEC7BCD3638A9D3D9BC1C6A1521C30F3Al4L" TargetMode="External"/><Relationship Id="rId2" Type="http://schemas.openxmlformats.org/officeDocument/2006/relationships/hyperlink" Target="consultantplus://offline/ref=B52FFB47573B10ACCC5D1D1E7EE7130F4765898EAA659D0E79ECE2E58C899498E746B6DD3AD8D7975EzDM" TargetMode="External"/><Relationship Id="rId1" Type="http://schemas.openxmlformats.org/officeDocument/2006/relationships/hyperlink" Target="consultantplus://offline/ref=B52FFB47573B10ACCC5D1D1E7EE7130F4765898EAA659D0E79ECE2E58C899498E746B6DD3AD8D7945Ez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17287</Words>
  <Characters>98542</Characters>
  <Application>Microsoft Office Word</Application>
  <DocSecurity>0</DocSecurity>
  <Lines>821</Lines>
  <Paragraphs>231</Paragraphs>
  <ScaleCrop>false</ScaleCrop>
  <Company/>
  <LinksUpToDate>false</LinksUpToDate>
  <CharactersWithSpaces>115598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2019-02-18T07:43:00Z</cp:lastPrinted>
  <dcterms:created xsi:type="dcterms:W3CDTF">2019-02-21T09:56:00Z</dcterms:created>
  <dcterms:modified xsi:type="dcterms:W3CDTF">2019-02-21T09:56:00Z</dcterms:modified>
</cp:coreProperties>
</file>