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613A1D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613A1D">
        <w:rPr>
          <w:rFonts w:cs="Times New Roman"/>
          <w:b/>
          <w:szCs w:val="28"/>
        </w:rPr>
        <w:t>Сводный отчет</w:t>
      </w:r>
    </w:p>
    <w:p w:rsidR="00C51215" w:rsidRPr="00613A1D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613A1D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613A1D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613A1D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613A1D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613A1D">
        <w:rPr>
          <w:rFonts w:cs="Times New Roman"/>
          <w:bCs/>
          <w:szCs w:val="28"/>
        </w:rPr>
        <w:t>1. Общая информация: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613A1D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7C16B4" w:rsidRPr="00613A1D">
        <w:rPr>
          <w:rFonts w:cs="Times New Roman"/>
          <w:szCs w:val="28"/>
        </w:rPr>
        <w:t xml:space="preserve"> </w:t>
      </w:r>
      <w:r w:rsidR="007C16B4" w:rsidRPr="00613A1D">
        <w:rPr>
          <w:rFonts w:cs="Times New Roman"/>
          <w:i/>
          <w:szCs w:val="28"/>
        </w:rPr>
        <w:t>Администрация города департамент городского хозяйства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613A1D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7C16B4" w:rsidRPr="00613A1D">
        <w:rPr>
          <w:rFonts w:cs="Times New Roman"/>
          <w:szCs w:val="28"/>
        </w:rPr>
        <w:t xml:space="preserve"> </w:t>
      </w:r>
      <w:r w:rsidR="007C16B4" w:rsidRPr="00613A1D">
        <w:rPr>
          <w:rFonts w:cs="Times New Roman"/>
          <w:i/>
          <w:szCs w:val="28"/>
        </w:rPr>
        <w:t>отсутствуют</w:t>
      </w:r>
    </w:p>
    <w:p w:rsidR="007C16B4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1.3. Вид и наименование проекта нормативного правового акта:</w:t>
      </w:r>
      <w:r w:rsidR="007C16B4" w:rsidRPr="00613A1D">
        <w:rPr>
          <w:rFonts w:cs="Times New Roman"/>
          <w:szCs w:val="28"/>
        </w:rPr>
        <w:t xml:space="preserve"> </w:t>
      </w:r>
    </w:p>
    <w:p w:rsidR="00BF6F41" w:rsidRDefault="007C16B4" w:rsidP="00BF6F41">
      <w:pPr>
        <w:ind w:firstLine="720"/>
        <w:contextualSpacing/>
        <w:jc w:val="both"/>
        <w:rPr>
          <w:rFonts w:cs="Times New Roman"/>
          <w:i/>
          <w:szCs w:val="28"/>
        </w:rPr>
      </w:pPr>
      <w:r w:rsidRPr="00613A1D">
        <w:rPr>
          <w:rFonts w:cs="Times New Roman"/>
          <w:i/>
          <w:szCs w:val="28"/>
        </w:rPr>
        <w:t>проект</w:t>
      </w:r>
      <w:r w:rsidRPr="00613A1D">
        <w:rPr>
          <w:rFonts w:cs="Times New Roman"/>
          <w:szCs w:val="28"/>
        </w:rPr>
        <w:t xml:space="preserve"> </w:t>
      </w:r>
      <w:r w:rsidRPr="00613A1D">
        <w:rPr>
          <w:rFonts w:cs="Times New Roman"/>
          <w:i/>
          <w:szCs w:val="28"/>
        </w:rPr>
        <w:t xml:space="preserve">постановления Администрации </w:t>
      </w:r>
      <w:r w:rsidR="00BF6F41" w:rsidRPr="00BF6F41">
        <w:rPr>
          <w:rFonts w:cs="Times New Roman"/>
          <w:i/>
          <w:szCs w:val="28"/>
        </w:rPr>
        <w:t>«Об утверждении положения по организации и проведению работ по обеспечению условий доступности для инвалидов общего имущества в многоквартирных домах»</w:t>
      </w:r>
    </w:p>
    <w:p w:rsidR="00C51215" w:rsidRPr="00613A1D" w:rsidRDefault="00C51215" w:rsidP="00BF6F41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0F762F" w:rsidRDefault="000F762F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A58FC">
        <w:rPr>
          <w:rFonts w:ascii="Times New Roman" w:hAnsi="Times New Roman" w:cs="Times New Roman"/>
          <w:i/>
          <w:sz w:val="28"/>
          <w:szCs w:val="28"/>
        </w:rPr>
        <w:t>Жилищный кодекс РФ;</w:t>
      </w:r>
    </w:p>
    <w:p w:rsidR="007C16B4" w:rsidRPr="00613A1D" w:rsidRDefault="007C16B4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1D">
        <w:rPr>
          <w:rFonts w:ascii="Times New Roman" w:hAnsi="Times New Roman" w:cs="Times New Roman"/>
          <w:i/>
          <w:sz w:val="28"/>
          <w:szCs w:val="28"/>
        </w:rPr>
        <w:t>- Бюджетный кодекс РФ;</w:t>
      </w:r>
    </w:p>
    <w:p w:rsidR="00BF6F41" w:rsidRDefault="00BF6F41" w:rsidP="00BF6F41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Федеральный закон</w:t>
      </w:r>
      <w:r w:rsidRPr="00BF6F41">
        <w:t xml:space="preserve"> </w:t>
      </w:r>
      <w:r w:rsidRPr="00BF6F41">
        <w:rPr>
          <w:rFonts w:ascii="Times New Roman" w:hAnsi="Times New Roman" w:cs="Times New Roman"/>
          <w:i/>
          <w:sz w:val="28"/>
          <w:szCs w:val="28"/>
        </w:rPr>
        <w:t>от 24.11.1995 № 181-ФЗ «О социальной защите инвалидов в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7C16B4" w:rsidRPr="00DA58FC" w:rsidRDefault="007C16B4" w:rsidP="007C16B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A1D">
        <w:rPr>
          <w:rFonts w:ascii="Times New Roman" w:hAnsi="Times New Roman" w:cs="Times New Roman"/>
          <w:i/>
          <w:sz w:val="28"/>
          <w:szCs w:val="28"/>
        </w:rPr>
        <w:t xml:space="preserve">- Постановление Правительства Российской Федерации </w:t>
      </w:r>
      <w:r w:rsidRPr="00DA58FC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BF6F41">
        <w:rPr>
          <w:rFonts w:ascii="Times New Roman" w:hAnsi="Times New Roman"/>
          <w:i/>
          <w:sz w:val="28"/>
          <w:szCs w:val="28"/>
        </w:rPr>
        <w:t>09.07.2016</w:t>
      </w:r>
      <w:r w:rsidR="00DA58FC" w:rsidRPr="00DA58FC">
        <w:rPr>
          <w:rFonts w:ascii="Times New Roman" w:hAnsi="Times New Roman"/>
          <w:i/>
          <w:sz w:val="28"/>
          <w:szCs w:val="28"/>
        </w:rPr>
        <w:t xml:space="preserve"> </w:t>
      </w:r>
      <w:r w:rsidR="00DA58FC">
        <w:rPr>
          <w:rFonts w:ascii="Times New Roman" w:hAnsi="Times New Roman"/>
          <w:i/>
          <w:sz w:val="28"/>
          <w:szCs w:val="28"/>
        </w:rPr>
        <w:br/>
      </w:r>
      <w:r w:rsidR="00DA58FC" w:rsidRPr="00DA58FC">
        <w:rPr>
          <w:rFonts w:ascii="Times New Roman" w:hAnsi="Times New Roman"/>
          <w:i/>
          <w:sz w:val="28"/>
          <w:szCs w:val="28"/>
        </w:rPr>
        <w:t xml:space="preserve">№ </w:t>
      </w:r>
      <w:r w:rsidR="00BF6F41">
        <w:rPr>
          <w:rFonts w:ascii="Times New Roman" w:hAnsi="Times New Roman"/>
          <w:i/>
          <w:sz w:val="28"/>
          <w:szCs w:val="28"/>
        </w:rPr>
        <w:t>649</w:t>
      </w:r>
      <w:r w:rsidR="00DA58FC" w:rsidRPr="00DA58FC">
        <w:rPr>
          <w:rFonts w:ascii="Times New Roman" w:hAnsi="Times New Roman"/>
          <w:i/>
          <w:sz w:val="28"/>
          <w:szCs w:val="28"/>
        </w:rPr>
        <w:t xml:space="preserve"> «</w:t>
      </w:r>
      <w:r w:rsidR="00BF6F41" w:rsidRPr="00BF6F41">
        <w:rPr>
          <w:rFonts w:ascii="Times New Roman" w:hAnsi="Times New Roman"/>
          <w:i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DA58FC" w:rsidRPr="00DA58FC">
        <w:rPr>
          <w:rFonts w:ascii="Times New Roman" w:hAnsi="Times New Roman"/>
          <w:i/>
          <w:sz w:val="28"/>
          <w:szCs w:val="28"/>
        </w:rPr>
        <w:t>»</w:t>
      </w:r>
      <w:r w:rsidRPr="00DA58FC">
        <w:rPr>
          <w:rFonts w:ascii="Times New Roman" w:hAnsi="Times New Roman" w:cs="Times New Roman"/>
          <w:i/>
          <w:sz w:val="28"/>
          <w:szCs w:val="28"/>
        </w:rPr>
        <w:t>;</w:t>
      </w:r>
    </w:p>
    <w:p w:rsidR="00BF6F41" w:rsidRDefault="00BF6F41" w:rsidP="00BF6F41">
      <w:pPr>
        <w:ind w:firstLine="567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Приказ</w:t>
      </w:r>
      <w:r w:rsidRPr="00BF6F41">
        <w:rPr>
          <w:rFonts w:cs="Times New Roman"/>
          <w:i/>
          <w:szCs w:val="28"/>
        </w:rPr>
        <w:t xml:space="preserve"> Департамента социального развития Ханты-Мансийского автономного округа – Югры от 26.04.2017 № 6-нп «О Порядке создания и работы межведомственной комиссии Ханты-Мансийского автономного округа –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rFonts w:cs="Times New Roman"/>
          <w:i/>
          <w:szCs w:val="28"/>
        </w:rPr>
        <w:t>;</w:t>
      </w:r>
    </w:p>
    <w:p w:rsidR="00DA58FC" w:rsidRDefault="00DA58FC" w:rsidP="00DA58FC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13A1D">
        <w:rPr>
          <w:rFonts w:ascii="Times New Roman" w:hAnsi="Times New Roman" w:cs="Times New Roman"/>
          <w:i/>
          <w:sz w:val="28"/>
          <w:szCs w:val="28"/>
        </w:rPr>
        <w:t>Устав муниципального образования городской округ Сургут</w:t>
      </w:r>
      <w:r>
        <w:rPr>
          <w:rFonts w:ascii="Times New Roman" w:hAnsi="Times New Roman" w:cs="Times New Roman"/>
          <w:i/>
          <w:sz w:val="28"/>
          <w:szCs w:val="28"/>
        </w:rPr>
        <w:t xml:space="preserve"> Ханты-Мансийского автономного округа - Югры</w:t>
      </w:r>
      <w:r w:rsidRPr="00613A1D">
        <w:rPr>
          <w:rFonts w:ascii="Times New Roman" w:hAnsi="Times New Roman" w:cs="Times New Roman"/>
          <w:i/>
          <w:sz w:val="28"/>
          <w:szCs w:val="28"/>
        </w:rPr>
        <w:t>;</w:t>
      </w:r>
    </w:p>
    <w:p w:rsidR="00BF6F41" w:rsidRDefault="00BF6F41" w:rsidP="00DA58FC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Решение</w:t>
      </w:r>
      <w:r w:rsidRPr="00BF6F41">
        <w:rPr>
          <w:rFonts w:ascii="Times New Roman" w:hAnsi="Times New Roman" w:cs="Times New Roman"/>
          <w:i/>
          <w:sz w:val="28"/>
          <w:szCs w:val="28"/>
        </w:rPr>
        <w:t xml:space="preserve"> Думы города Сургута от 22.12.2021 № 56-VII ДГ «Об установлении дополнительной меры социальной поддержки инвалидов, проживающих на территории города Сургута»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F6F41" w:rsidRPr="00613A1D" w:rsidRDefault="00BF6F41" w:rsidP="00433724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Постановление Администрации города </w:t>
      </w:r>
      <w:r w:rsidR="00433724" w:rsidRPr="00433724">
        <w:rPr>
          <w:rFonts w:ascii="Times New Roman" w:hAnsi="Times New Roman" w:cs="Times New Roman"/>
          <w:i/>
          <w:sz w:val="28"/>
          <w:szCs w:val="28"/>
        </w:rPr>
        <w:t>от 02.02.2018 № 819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</w:t>
      </w:r>
      <w:r w:rsidR="00433724">
        <w:rPr>
          <w:rFonts w:ascii="Times New Roman" w:hAnsi="Times New Roman" w:cs="Times New Roman"/>
          <w:i/>
          <w:sz w:val="28"/>
          <w:szCs w:val="28"/>
        </w:rPr>
        <w:t>.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DA58FC">
        <w:rPr>
          <w:rFonts w:cs="Times New Roman"/>
          <w:szCs w:val="28"/>
        </w:rPr>
        <w:t>1.5. Перечень</w:t>
      </w:r>
      <w:r w:rsidRPr="00613A1D">
        <w:rPr>
          <w:rFonts w:cs="Times New Roman"/>
          <w:szCs w:val="28"/>
        </w:rPr>
        <w:t xml:space="preserve"> действующих муниципальных нормативных правовых актов                </w:t>
      </w:r>
      <w:proofErr w:type="gramStart"/>
      <w:r w:rsidRPr="00613A1D">
        <w:rPr>
          <w:rFonts w:cs="Times New Roman"/>
          <w:szCs w:val="28"/>
        </w:rPr>
        <w:t xml:space="preserve">   (</w:t>
      </w:r>
      <w:proofErr w:type="gramEnd"/>
      <w:r w:rsidRPr="00613A1D">
        <w:rPr>
          <w:rFonts w:cs="Times New Roman"/>
          <w:szCs w:val="28"/>
        </w:rPr>
        <w:t>их положений), устанавливающих правовое регулирование:</w:t>
      </w:r>
      <w:r w:rsidR="00A813EE">
        <w:rPr>
          <w:rFonts w:cs="Times New Roman"/>
          <w:szCs w:val="28"/>
        </w:rPr>
        <w:t xml:space="preserve"> </w:t>
      </w:r>
      <w:r w:rsidR="00A813EE" w:rsidRPr="00A813EE">
        <w:rPr>
          <w:rFonts w:cs="Times New Roman"/>
          <w:i/>
          <w:szCs w:val="28"/>
        </w:rPr>
        <w:t>отсутствует</w:t>
      </w:r>
    </w:p>
    <w:p w:rsidR="00C51215" w:rsidRPr="00613A1D" w:rsidRDefault="00C51215" w:rsidP="007C16B4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7C16B4" w:rsidRPr="00613A1D">
        <w:rPr>
          <w:rFonts w:cs="Times New Roman"/>
          <w:i/>
          <w:szCs w:val="28"/>
        </w:rPr>
        <w:t>п</w:t>
      </w:r>
      <w:r w:rsidR="00474004">
        <w:rPr>
          <w:rFonts w:cs="Times New Roman"/>
          <w:i/>
          <w:szCs w:val="28"/>
        </w:rPr>
        <w:t>осле официального опубликования.</w:t>
      </w:r>
    </w:p>
    <w:p w:rsidR="007C16B4" w:rsidRPr="00613A1D" w:rsidRDefault="00C51215" w:rsidP="007C16B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i/>
          <w:szCs w:val="28"/>
        </w:rPr>
      </w:pPr>
      <w:r w:rsidRPr="00613A1D">
        <w:rPr>
          <w:rFonts w:cs="Times New Roman"/>
          <w:szCs w:val="28"/>
        </w:rPr>
        <w:t>1.7. Сведения о необходимости или отсутствии необходимости установления переходного периода:</w:t>
      </w:r>
      <w:r w:rsidR="007C16B4" w:rsidRPr="00613A1D">
        <w:rPr>
          <w:rFonts w:cs="Times New Roman"/>
          <w:szCs w:val="28"/>
        </w:rPr>
        <w:t xml:space="preserve"> </w:t>
      </w:r>
      <w:r w:rsidR="007C16B4" w:rsidRPr="00613A1D">
        <w:rPr>
          <w:rFonts w:cs="Times New Roman"/>
          <w:i/>
          <w:szCs w:val="28"/>
        </w:rPr>
        <w:t xml:space="preserve">необходимость в установлении переходного периода </w:t>
      </w:r>
      <w:r w:rsidR="007C16B4" w:rsidRPr="00613A1D">
        <w:rPr>
          <w:rFonts w:cs="Times New Roman"/>
          <w:i/>
          <w:szCs w:val="28"/>
        </w:rPr>
        <w:lastRenderedPageBreak/>
        <w:t>отсутствует.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 w:rsidRPr="00613A1D">
        <w:rPr>
          <w:rFonts w:cs="Times New Roman"/>
          <w:szCs w:val="28"/>
        </w:rPr>
        <w:t xml:space="preserve"> </w:t>
      </w:r>
      <w:r w:rsidRPr="00613A1D">
        <w:rPr>
          <w:rFonts w:cs="Times New Roman"/>
          <w:szCs w:val="28"/>
        </w:rPr>
        <w:t>«</w:t>
      </w:r>
      <w:r w:rsidR="00587FD3" w:rsidRPr="00613A1D">
        <w:rPr>
          <w:rFonts w:cs="Times New Roman"/>
          <w:szCs w:val="28"/>
        </w:rPr>
        <w:t>__</w:t>
      </w:r>
      <w:r w:rsidRPr="00613A1D">
        <w:rPr>
          <w:rFonts w:cs="Times New Roman"/>
          <w:szCs w:val="28"/>
        </w:rPr>
        <w:t xml:space="preserve">» </w:t>
      </w:r>
      <w:r w:rsidR="00587FD3" w:rsidRPr="00613A1D">
        <w:rPr>
          <w:rFonts w:cs="Times New Roman"/>
          <w:szCs w:val="28"/>
        </w:rPr>
        <w:t>____</w:t>
      </w:r>
      <w:r w:rsidR="007C16B4" w:rsidRPr="00613A1D">
        <w:rPr>
          <w:rFonts w:cs="Times New Roman"/>
          <w:i/>
          <w:szCs w:val="28"/>
        </w:rPr>
        <w:t xml:space="preserve"> </w:t>
      </w:r>
      <w:r w:rsidRPr="00613A1D">
        <w:rPr>
          <w:rFonts w:cs="Times New Roman"/>
          <w:szCs w:val="28"/>
        </w:rPr>
        <w:t>20</w:t>
      </w:r>
      <w:r w:rsidR="00587FD3" w:rsidRPr="00613A1D">
        <w:rPr>
          <w:rFonts w:cs="Times New Roman"/>
          <w:szCs w:val="28"/>
        </w:rPr>
        <w:t>__</w:t>
      </w:r>
      <w:r w:rsidRPr="00613A1D">
        <w:rPr>
          <w:rFonts w:cs="Times New Roman"/>
          <w:szCs w:val="28"/>
        </w:rPr>
        <w:t>г. и срок, в течение которого принимались предложения</w:t>
      </w:r>
      <w:r w:rsidR="00C64BC1" w:rsidRPr="00613A1D">
        <w:rPr>
          <w:rFonts w:cs="Times New Roman"/>
          <w:szCs w:val="28"/>
        </w:rPr>
        <w:t xml:space="preserve"> </w:t>
      </w:r>
      <w:r w:rsidRPr="00613A1D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 w:rsidRPr="00613A1D">
        <w:rPr>
          <w:rFonts w:cs="Times New Roman"/>
          <w:szCs w:val="28"/>
        </w:rPr>
        <w:t xml:space="preserve"> </w:t>
      </w:r>
      <w:r w:rsidRPr="00613A1D">
        <w:rPr>
          <w:rFonts w:cs="Times New Roman"/>
          <w:szCs w:val="28"/>
        </w:rPr>
        <w:t>по проекту нормативного правового акта: начало: «__</w:t>
      </w:r>
      <w:proofErr w:type="gramStart"/>
      <w:r w:rsidRPr="00613A1D">
        <w:rPr>
          <w:rFonts w:cs="Times New Roman"/>
          <w:szCs w:val="28"/>
        </w:rPr>
        <w:t>_»_</w:t>
      </w:r>
      <w:proofErr w:type="gramEnd"/>
      <w:r w:rsidRPr="00613A1D">
        <w:rPr>
          <w:rFonts w:cs="Times New Roman"/>
          <w:szCs w:val="28"/>
        </w:rPr>
        <w:t>_______20_г.; окончание: «___»________20_г.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613A1D" w:rsidRDefault="00C51215" w:rsidP="00C51215">
      <w:pPr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Всего замечаний и предложений: ________, из них:</w:t>
      </w:r>
    </w:p>
    <w:p w:rsidR="00C51215" w:rsidRDefault="00C51215" w:rsidP="00C51215">
      <w:pPr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учтено полностью: _______, учтено частично: _______, не учтено: _______.</w:t>
      </w:r>
    </w:p>
    <w:p w:rsidR="00F71B94" w:rsidRPr="00613A1D" w:rsidRDefault="00F71B94" w:rsidP="00C51215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Кроме того, получено ___ отзыва(</w:t>
      </w:r>
      <w:proofErr w:type="spellStart"/>
      <w:r>
        <w:rPr>
          <w:rFonts w:cs="Times New Roman"/>
          <w:szCs w:val="28"/>
        </w:rPr>
        <w:t>вов</w:t>
      </w:r>
      <w:proofErr w:type="spellEnd"/>
      <w:r>
        <w:rPr>
          <w:rFonts w:cs="Times New Roman"/>
          <w:szCs w:val="28"/>
        </w:rPr>
        <w:t>), содержащих информацию об одобрении текущей редакции проекта нормативного правового акта (об отсутствии замечаний и (или) предложений).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613A1D" w:rsidRDefault="00C51215" w:rsidP="00C51215">
      <w:pPr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 xml:space="preserve">Фамилия, имя, отчество: </w:t>
      </w:r>
      <w:r w:rsidR="00433724">
        <w:rPr>
          <w:rFonts w:cs="Times New Roman"/>
          <w:i/>
          <w:szCs w:val="28"/>
        </w:rPr>
        <w:t>Пономарева Алина Сергеевна</w:t>
      </w:r>
    </w:p>
    <w:p w:rsidR="00C51215" w:rsidRPr="00613A1D" w:rsidRDefault="00C51215" w:rsidP="00C51215">
      <w:pPr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Должность:</w:t>
      </w:r>
      <w:r w:rsidR="00587FD3" w:rsidRPr="00613A1D">
        <w:rPr>
          <w:rFonts w:cs="Times New Roman"/>
          <w:szCs w:val="28"/>
        </w:rPr>
        <w:t xml:space="preserve"> </w:t>
      </w:r>
      <w:r w:rsidR="00433724">
        <w:rPr>
          <w:rFonts w:cs="Times New Roman"/>
          <w:i/>
          <w:szCs w:val="28"/>
        </w:rPr>
        <w:t xml:space="preserve">ведущий специалист </w:t>
      </w:r>
      <w:r w:rsidR="00587FD3" w:rsidRPr="00613A1D">
        <w:rPr>
          <w:rFonts w:cs="Times New Roman"/>
          <w:i/>
          <w:szCs w:val="28"/>
        </w:rPr>
        <w:t xml:space="preserve">отдела </w:t>
      </w:r>
      <w:r w:rsidR="00433724">
        <w:rPr>
          <w:rFonts w:cs="Times New Roman"/>
          <w:i/>
          <w:szCs w:val="28"/>
        </w:rPr>
        <w:t>организации ремонта и благоустройства жилищного фонда и объектов городского хозяйства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233"/>
        <w:gridCol w:w="3685"/>
      </w:tblGrid>
      <w:tr w:rsidR="00C51215" w:rsidRPr="00613A1D" w:rsidTr="00433724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613A1D" w:rsidRDefault="00BE3DD6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т</w:t>
            </w:r>
            <w:r w:rsidR="00C51215" w:rsidRPr="00613A1D">
              <w:rPr>
                <w:rFonts w:cs="Times New Roman"/>
                <w:szCs w:val="28"/>
              </w:rPr>
              <w:t>ел.: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613A1D" w:rsidRDefault="00433724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8(3462) 52-45-09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613A1D" w:rsidRDefault="00433724" w:rsidP="00131967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  <w:lang w:val="en-US"/>
              </w:rPr>
              <w:t>Ponomareva_as</w:t>
            </w:r>
            <w:r w:rsidR="00131967" w:rsidRPr="00613A1D">
              <w:rPr>
                <w:rFonts w:cs="Times New Roman"/>
                <w:i/>
                <w:szCs w:val="28"/>
                <w:lang w:val="en-US"/>
              </w:rPr>
              <w:t>@admsurgut.ru</w:t>
            </w:r>
          </w:p>
        </w:tc>
      </w:tr>
    </w:tbl>
    <w:p w:rsidR="00C51215" w:rsidRPr="00613A1D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613A1D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Pr="00613A1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613A1D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131967" w:rsidRPr="00613A1D">
        <w:rPr>
          <w:rFonts w:cs="Times New Roman"/>
          <w:bCs/>
          <w:szCs w:val="28"/>
        </w:rPr>
        <w:t xml:space="preserve"> </w:t>
      </w:r>
      <w:r w:rsidR="00BE3DD6" w:rsidRPr="00613A1D">
        <w:rPr>
          <w:rFonts w:cs="Times New Roman"/>
          <w:bCs/>
          <w:i/>
          <w:szCs w:val="28"/>
        </w:rPr>
        <w:t>высокая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613A1D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252819" w:rsidRPr="00613A1D" w:rsidRDefault="00BE3DD6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613A1D">
        <w:rPr>
          <w:rFonts w:cs="Times New Roman"/>
          <w:i/>
          <w:szCs w:val="28"/>
        </w:rPr>
        <w:t>проект</w:t>
      </w:r>
      <w:r w:rsidRPr="00613A1D">
        <w:rPr>
          <w:rFonts w:cs="Times New Roman"/>
          <w:szCs w:val="28"/>
        </w:rPr>
        <w:t xml:space="preserve"> </w:t>
      </w:r>
      <w:r w:rsidRPr="00613A1D">
        <w:rPr>
          <w:rFonts w:cs="Times New Roman"/>
          <w:i/>
          <w:szCs w:val="28"/>
        </w:rPr>
        <w:t xml:space="preserve">постановления Администрации </w:t>
      </w:r>
      <w:r w:rsidR="003867D2" w:rsidRPr="00BF6F41">
        <w:rPr>
          <w:rFonts w:cs="Times New Roman"/>
          <w:i/>
          <w:szCs w:val="28"/>
        </w:rPr>
        <w:t>«Об утверждении положения по организации и проведению работ по обеспечению условий доступности для инвалидов общего имущества в многоквартирных домах»</w:t>
      </w:r>
      <w:r w:rsidR="003867D2" w:rsidRPr="003867D2">
        <w:rPr>
          <w:rFonts w:cs="Times New Roman"/>
          <w:i/>
          <w:szCs w:val="28"/>
        </w:rPr>
        <w:t xml:space="preserve"> </w:t>
      </w:r>
      <w:r w:rsidRPr="00613A1D">
        <w:rPr>
          <w:rFonts w:eastAsia="Times New Roman" w:cs="Times New Roman"/>
          <w:i/>
          <w:szCs w:val="28"/>
          <w:lang w:eastAsia="ru-RU"/>
        </w:rPr>
        <w:t>содержит положения, устанавливающие новые обязанности, запреты и ограничения для субъектов предпринимательской деятельности</w:t>
      </w:r>
      <w:r w:rsidR="00C3018F" w:rsidRPr="00613A1D">
        <w:rPr>
          <w:rFonts w:eastAsia="Times New Roman" w:cs="Times New Roman"/>
          <w:i/>
          <w:szCs w:val="28"/>
          <w:lang w:eastAsia="ru-RU"/>
        </w:rPr>
        <w:t xml:space="preserve"> (</w:t>
      </w:r>
      <w:r w:rsidRPr="00613A1D">
        <w:rPr>
          <w:rFonts w:eastAsia="Times New Roman" w:cs="Times New Roman"/>
          <w:i/>
          <w:szCs w:val="28"/>
          <w:lang w:eastAsia="ru-RU"/>
        </w:rPr>
        <w:t>новый Порядок)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613A1D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Pr="00D85556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 xml:space="preserve">3.1. Описание содержания проблемной ситуации, на решение которой </w:t>
      </w:r>
      <w:r w:rsidRPr="00D85556">
        <w:rPr>
          <w:rFonts w:cs="Times New Roman"/>
          <w:szCs w:val="28"/>
        </w:rPr>
        <w:t>направлено принятие проекта муниципального нормативного правового акта:</w:t>
      </w:r>
    </w:p>
    <w:p w:rsidR="0033468E" w:rsidRDefault="0033468E" w:rsidP="0033468E">
      <w:pPr>
        <w:ind w:firstLine="720"/>
        <w:contextualSpacing/>
        <w:jc w:val="both"/>
        <w:rPr>
          <w:i/>
          <w:szCs w:val="28"/>
        </w:rPr>
      </w:pPr>
      <w:r>
        <w:rPr>
          <w:i/>
          <w:szCs w:val="28"/>
        </w:rPr>
        <w:t>Постановлением</w:t>
      </w:r>
      <w:r w:rsidRPr="003867D2">
        <w:rPr>
          <w:i/>
          <w:szCs w:val="28"/>
        </w:rPr>
        <w:t xml:space="preserve"> Прав</w:t>
      </w:r>
      <w:r>
        <w:rPr>
          <w:i/>
          <w:szCs w:val="28"/>
        </w:rPr>
        <w:t>ительства РФ от 9 июля 2016 г. №</w:t>
      </w:r>
      <w:r w:rsidRPr="003867D2">
        <w:rPr>
          <w:i/>
          <w:szCs w:val="28"/>
        </w:rPr>
        <w:t xml:space="preserve"> 649 </w:t>
      </w:r>
      <w:r>
        <w:rPr>
          <w:i/>
          <w:szCs w:val="28"/>
        </w:rPr>
        <w:t>«</w:t>
      </w:r>
      <w:r w:rsidRPr="003867D2">
        <w:rPr>
          <w:i/>
          <w:szCs w:val="28"/>
        </w:rPr>
        <w:t xml:space="preserve">О мерах по приспособлению жилых помещений и общего имущества в многоквартирном доме </w:t>
      </w:r>
      <w:r>
        <w:rPr>
          <w:i/>
          <w:szCs w:val="28"/>
        </w:rPr>
        <w:t xml:space="preserve">с учетом потребностей инвалидов» утверждены </w:t>
      </w:r>
      <w:r w:rsidRPr="0033468E">
        <w:rPr>
          <w:i/>
          <w:szCs w:val="28"/>
        </w:rPr>
        <w:t>Правила обеспечения условий доступности для инвалидов жилых помещений и общего имущества в многоквартирном доме</w:t>
      </w:r>
      <w:r>
        <w:rPr>
          <w:i/>
          <w:szCs w:val="28"/>
        </w:rPr>
        <w:t>.</w:t>
      </w:r>
      <w:r>
        <w:rPr>
          <w:i/>
          <w:szCs w:val="28"/>
        </w:rPr>
        <w:t xml:space="preserve"> </w:t>
      </w:r>
    </w:p>
    <w:p w:rsidR="0033468E" w:rsidRPr="003867D2" w:rsidRDefault="0033468E" w:rsidP="0033468E">
      <w:pPr>
        <w:ind w:firstLine="720"/>
        <w:contextualSpacing/>
        <w:jc w:val="both"/>
        <w:rPr>
          <w:i/>
          <w:szCs w:val="28"/>
        </w:rPr>
      </w:pPr>
      <w:r>
        <w:rPr>
          <w:i/>
          <w:szCs w:val="28"/>
        </w:rPr>
        <w:t>Департаментом</w:t>
      </w:r>
      <w:r w:rsidRPr="0033468E">
        <w:rPr>
          <w:i/>
          <w:szCs w:val="28"/>
        </w:rPr>
        <w:t xml:space="preserve"> социального развития Ханты-Мансийского автономного округа – Югры</w:t>
      </w:r>
      <w:r>
        <w:rPr>
          <w:i/>
          <w:szCs w:val="28"/>
        </w:rPr>
        <w:t xml:space="preserve"> издан Приказ</w:t>
      </w:r>
      <w:r w:rsidRPr="0033468E">
        <w:rPr>
          <w:i/>
          <w:szCs w:val="28"/>
        </w:rPr>
        <w:t xml:space="preserve"> от 26.04.2017 № 6-нп «О Порядке создания и работы межведомственной комиссии Ханты-Мансийского автономного округа – Югры и муниципальных комиссий по обследованию жилых помещений инвалидов и общего имущества в многоквартирных домах, в которых проживают инва</w:t>
      </w:r>
      <w:r w:rsidRPr="0033468E">
        <w:rPr>
          <w:i/>
          <w:szCs w:val="28"/>
        </w:rPr>
        <w:lastRenderedPageBreak/>
        <w:t>лиды, в целях их приспособления с учетом потребностей инвалидов и обеспечения условий их доступности для инвалидов»</w:t>
      </w:r>
      <w:r>
        <w:rPr>
          <w:i/>
          <w:szCs w:val="28"/>
        </w:rPr>
        <w:t xml:space="preserve"> (далее - Приказ). Во исполнение Приказа муниципальная</w:t>
      </w:r>
      <w:r w:rsidRPr="0033468E">
        <w:rPr>
          <w:i/>
          <w:szCs w:val="28"/>
        </w:rPr>
        <w:t xml:space="preserve"> комиссия</w:t>
      </w:r>
      <w:r>
        <w:rPr>
          <w:i/>
          <w:szCs w:val="28"/>
        </w:rPr>
        <w:t xml:space="preserve">, утвержденная постановлением Администрации города от </w:t>
      </w:r>
      <w:r w:rsidRPr="0033468E">
        <w:rPr>
          <w:i/>
          <w:szCs w:val="28"/>
        </w:rPr>
        <w:t>02.02.2018 № 819</w:t>
      </w:r>
      <w:r>
        <w:rPr>
          <w:i/>
          <w:szCs w:val="28"/>
        </w:rPr>
        <w:t xml:space="preserve">, </w:t>
      </w:r>
      <w:r w:rsidRPr="0033468E">
        <w:rPr>
          <w:i/>
          <w:szCs w:val="28"/>
        </w:rPr>
        <w:t xml:space="preserve">проводит обследования вышеперечисленных объектов в целях оценки степени приспособленности помещения и общего имущества в многоквартирном доме, в котором проживает инвалид, с учетом его потребностей, а также оценки возможности их приспособления. </w:t>
      </w:r>
      <w:r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r w:rsidRPr="003867D2">
        <w:rPr>
          <w:i/>
          <w:szCs w:val="28"/>
        </w:rPr>
        <w:t xml:space="preserve"> </w:t>
      </w:r>
    </w:p>
    <w:p w:rsidR="0033468E" w:rsidRDefault="008F228A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613A1D">
        <w:rPr>
          <w:rFonts w:cs="Times New Roman"/>
          <w:i/>
          <w:szCs w:val="28"/>
        </w:rPr>
        <w:t xml:space="preserve">Настоящий проект постановления Администрации города разработан </w:t>
      </w:r>
      <w:r>
        <w:rPr>
          <w:rFonts w:cs="Times New Roman"/>
          <w:i/>
          <w:szCs w:val="28"/>
        </w:rPr>
        <w:br/>
      </w:r>
      <w:r w:rsidR="0033468E">
        <w:rPr>
          <w:rFonts w:cs="Times New Roman"/>
          <w:i/>
          <w:szCs w:val="28"/>
        </w:rPr>
        <w:t>для обеспечения реализации решений, принятых муниципальной комиссией, в части обеспечения</w:t>
      </w:r>
      <w:r w:rsidR="0033468E" w:rsidRPr="0033468E">
        <w:rPr>
          <w:rFonts w:cs="Times New Roman"/>
          <w:i/>
          <w:szCs w:val="28"/>
        </w:rPr>
        <w:t xml:space="preserve"> условий доступности для инвалидов общего имущества </w:t>
      </w:r>
      <w:r w:rsidR="0033468E">
        <w:rPr>
          <w:rFonts w:cs="Times New Roman"/>
          <w:i/>
          <w:szCs w:val="28"/>
        </w:rPr>
        <w:br/>
        <w:t>в много</w:t>
      </w:r>
      <w:r w:rsidR="0033468E" w:rsidRPr="0033468E">
        <w:rPr>
          <w:rFonts w:cs="Times New Roman"/>
          <w:i/>
          <w:szCs w:val="28"/>
        </w:rPr>
        <w:t>квартирных домах</w:t>
      </w:r>
      <w:r w:rsidR="0033468E">
        <w:rPr>
          <w:rFonts w:cs="Times New Roman"/>
          <w:i/>
          <w:szCs w:val="28"/>
        </w:rPr>
        <w:t xml:space="preserve">. 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</w:p>
    <w:p w:rsidR="00162677" w:rsidRPr="00613A1D" w:rsidRDefault="005C7164" w:rsidP="00434274">
      <w:pPr>
        <w:ind w:firstLine="708"/>
        <w:jc w:val="both"/>
        <w:rPr>
          <w:rFonts w:cs="Times New Roman"/>
          <w:szCs w:val="28"/>
        </w:rPr>
      </w:pPr>
      <w:r>
        <w:rPr>
          <w:i/>
          <w:szCs w:val="28"/>
        </w:rPr>
        <w:t xml:space="preserve">Думой города принято решение об </w:t>
      </w:r>
      <w:r w:rsidRPr="005C7164">
        <w:rPr>
          <w:i/>
          <w:szCs w:val="28"/>
        </w:rPr>
        <w:t>установлении дополнительной меры социальной поддержки инвалидов, проживающих на территории города Сургута</w:t>
      </w:r>
      <w:r>
        <w:rPr>
          <w:i/>
          <w:szCs w:val="28"/>
        </w:rPr>
        <w:t>, в соответствии с которым Администрации города разработала настоящий проект постановления и проект постановления о порядке</w:t>
      </w:r>
      <w:r w:rsidRPr="005C7164">
        <w:rPr>
          <w:i/>
          <w:szCs w:val="28"/>
        </w:rPr>
        <w:t xml:space="preserve"> предоставления субсидии на финансовое обеспечение (возмещение) затрат на выполнение работ (оказание услуг) по обеспечению условий доступности для инвалидов общего имущества в многоквартирных домах</w:t>
      </w:r>
      <w:r w:rsidR="00DF2773">
        <w:rPr>
          <w:i/>
          <w:szCs w:val="28"/>
        </w:rPr>
        <w:t>.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8D52B9" w:rsidRDefault="0038515B" w:rsidP="008D52B9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>
        <w:rPr>
          <w:i/>
          <w:spacing w:val="2"/>
          <w:sz w:val="28"/>
          <w:szCs w:val="28"/>
          <w:shd w:val="clear" w:color="auto" w:fill="FFFFFF"/>
        </w:rPr>
        <w:t xml:space="preserve">- </w:t>
      </w:r>
      <w:r w:rsidR="00B31D84">
        <w:rPr>
          <w:i/>
          <w:spacing w:val="2"/>
          <w:sz w:val="28"/>
          <w:szCs w:val="28"/>
          <w:shd w:val="clear" w:color="auto" w:fill="FFFFFF"/>
        </w:rPr>
        <w:t>«Постановление А</w:t>
      </w:r>
      <w:r w:rsidR="00DF2773" w:rsidRPr="00DF2773">
        <w:rPr>
          <w:i/>
          <w:spacing w:val="2"/>
          <w:sz w:val="28"/>
          <w:szCs w:val="28"/>
          <w:shd w:val="clear" w:color="auto" w:fill="FFFFFF"/>
        </w:rPr>
        <w:t>дминистрации города Нижнего Новго</w:t>
      </w:r>
      <w:r w:rsidR="00B31D84">
        <w:rPr>
          <w:i/>
          <w:spacing w:val="2"/>
          <w:sz w:val="28"/>
          <w:szCs w:val="28"/>
          <w:shd w:val="clear" w:color="auto" w:fill="FFFFFF"/>
        </w:rPr>
        <w:t>рода от 06.07.2018</w:t>
      </w:r>
      <w:r w:rsidR="00DF2773" w:rsidRPr="00DF2773">
        <w:rPr>
          <w:i/>
          <w:spacing w:val="2"/>
          <w:sz w:val="28"/>
          <w:szCs w:val="28"/>
          <w:shd w:val="clear" w:color="auto" w:fill="FFFFFF"/>
        </w:rPr>
        <w:t xml:space="preserve"> </w:t>
      </w:r>
      <w:r w:rsidR="00B31D84">
        <w:rPr>
          <w:i/>
          <w:spacing w:val="2"/>
          <w:sz w:val="28"/>
          <w:szCs w:val="28"/>
          <w:shd w:val="clear" w:color="auto" w:fill="FFFFFF"/>
        </w:rPr>
        <w:t>№</w:t>
      </w:r>
      <w:r w:rsidR="00DF2773" w:rsidRPr="00DF2773">
        <w:rPr>
          <w:i/>
          <w:spacing w:val="2"/>
          <w:sz w:val="28"/>
          <w:szCs w:val="28"/>
          <w:shd w:val="clear" w:color="auto" w:fill="FFFFFF"/>
        </w:rPr>
        <w:t xml:space="preserve"> 1633 "О реализации постановления Правительства Российской</w:t>
      </w:r>
      <w:r w:rsidR="00B31D84">
        <w:rPr>
          <w:i/>
          <w:spacing w:val="2"/>
          <w:sz w:val="28"/>
          <w:szCs w:val="28"/>
          <w:shd w:val="clear" w:color="auto" w:fill="FFFFFF"/>
        </w:rPr>
        <w:t xml:space="preserve"> Федерации от 09.07.2016 № 649".</w:t>
      </w:r>
    </w:p>
    <w:p w:rsidR="00C51215" w:rsidRPr="00613A1D" w:rsidRDefault="00C51215" w:rsidP="00837F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13A1D">
        <w:rPr>
          <w:rFonts w:ascii="Times New Roman" w:hAnsi="Times New Roman"/>
          <w:b w:val="0"/>
          <w:sz w:val="28"/>
          <w:szCs w:val="28"/>
        </w:rPr>
        <w:t>3.4. Источники данных:</w:t>
      </w:r>
    </w:p>
    <w:p w:rsidR="00940583" w:rsidRPr="00613A1D" w:rsidRDefault="00940583" w:rsidP="00940583">
      <w:pPr>
        <w:autoSpaceDE w:val="0"/>
        <w:autoSpaceDN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13A1D">
        <w:rPr>
          <w:rFonts w:eastAsia="Times New Roman" w:cs="Times New Roman"/>
          <w:i/>
          <w:szCs w:val="28"/>
          <w:lang w:eastAsia="ru-RU"/>
        </w:rPr>
        <w:t>социальная сеть Интернет</w:t>
      </w:r>
    </w:p>
    <w:p w:rsidR="00940583" w:rsidRPr="00613A1D" w:rsidRDefault="00940583" w:rsidP="00940583">
      <w:pPr>
        <w:tabs>
          <w:tab w:val="left" w:pos="851"/>
        </w:tabs>
        <w:autoSpaceDE w:val="0"/>
        <w:autoSpaceDN w:val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13A1D"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940583" w:rsidRPr="00613A1D" w:rsidRDefault="00940583" w:rsidP="00940583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3A1D">
        <w:rPr>
          <w:rFonts w:eastAsia="Times New Roman" w:cs="Times New Roman"/>
          <w:i/>
          <w:szCs w:val="28"/>
          <w:lang w:eastAsia="ru-RU"/>
        </w:rPr>
        <w:t>СПС «</w:t>
      </w:r>
      <w:proofErr w:type="spellStart"/>
      <w:r w:rsidRPr="00613A1D">
        <w:rPr>
          <w:rFonts w:eastAsia="Times New Roman" w:cs="Times New Roman"/>
          <w:i/>
          <w:szCs w:val="28"/>
          <w:lang w:eastAsia="ru-RU"/>
        </w:rPr>
        <w:t>КонсультантПлюс</w:t>
      </w:r>
      <w:proofErr w:type="spellEnd"/>
      <w:r w:rsidRPr="00613A1D">
        <w:rPr>
          <w:rFonts w:eastAsia="Times New Roman" w:cs="Times New Roman"/>
          <w:i/>
          <w:szCs w:val="28"/>
          <w:lang w:eastAsia="ru-RU"/>
        </w:rPr>
        <w:t>»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613A1D">
        <w:rPr>
          <w:rFonts w:cs="Times New Roman"/>
          <w:szCs w:val="28"/>
        </w:rPr>
        <w:t>3.5. Иная информация о проблеме</w:t>
      </w:r>
      <w:r w:rsidR="00F71B94">
        <w:rPr>
          <w:rFonts w:cs="Times New Roman"/>
          <w:szCs w:val="28"/>
        </w:rPr>
        <w:t xml:space="preserve">, в том числе актуальность проблемы </w:t>
      </w:r>
      <w:r w:rsidR="00F71B94">
        <w:rPr>
          <w:rFonts w:cs="Times New Roman"/>
          <w:szCs w:val="28"/>
        </w:rPr>
        <w:br/>
        <w:t>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</w:t>
      </w:r>
      <w:r w:rsidRPr="00613A1D">
        <w:rPr>
          <w:rFonts w:cs="Times New Roman"/>
          <w:szCs w:val="28"/>
        </w:rPr>
        <w:t>:</w:t>
      </w:r>
      <w:r w:rsidR="00940583" w:rsidRPr="00613A1D">
        <w:rPr>
          <w:rFonts w:cs="Times New Roman"/>
          <w:szCs w:val="28"/>
        </w:rPr>
        <w:t xml:space="preserve"> </w:t>
      </w:r>
      <w:r w:rsidR="00B31D84">
        <w:rPr>
          <w:rFonts w:cs="Times New Roman"/>
          <w:i/>
          <w:szCs w:val="28"/>
        </w:rPr>
        <w:t>отсутствие условий для комфортного проживания людей с инвалидностью в многоквартирных домах, возможности вести активный образ жизни, посещать медицинские учреждения.</w:t>
      </w:r>
    </w:p>
    <w:p w:rsidR="00C51215" w:rsidRPr="00613A1D" w:rsidRDefault="00C51215" w:rsidP="00940583">
      <w:pPr>
        <w:contextualSpacing/>
        <w:jc w:val="both"/>
        <w:rPr>
          <w:rFonts w:cs="Times New Roman"/>
          <w:szCs w:val="28"/>
        </w:rPr>
      </w:pPr>
    </w:p>
    <w:p w:rsidR="00816DE4" w:rsidRPr="00613A1D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613A1D" w:rsidSect="00D71243">
          <w:headerReference w:type="default" r:id="rId7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613A1D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613A1D" w:rsidTr="00252819">
        <w:tc>
          <w:tcPr>
            <w:tcW w:w="3256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показателей</w:t>
            </w:r>
          </w:p>
          <w:p w:rsidR="00C64BC1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предлагаемого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4.4. Значения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показателей</w:t>
            </w:r>
          </w:p>
        </w:tc>
      </w:tr>
      <w:tr w:rsidR="00C51215" w:rsidRPr="00613A1D" w:rsidTr="00252819">
        <w:tc>
          <w:tcPr>
            <w:tcW w:w="3256" w:type="dxa"/>
          </w:tcPr>
          <w:p w:rsidR="00C51215" w:rsidRPr="00BD5DAE" w:rsidRDefault="00275B43" w:rsidP="00275B43">
            <w:pPr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i/>
              </w:rPr>
              <w:t xml:space="preserve">Реализация решений муниципальной комиссии </w:t>
            </w:r>
            <w:r w:rsidRPr="00BF6F41">
              <w:rPr>
                <w:rFonts w:cs="Times New Roman"/>
                <w:i/>
                <w:szCs w:val="28"/>
              </w:rPr>
              <w:t>по обеспечению условий доступности для инвалидов общего имущества в многоквартирных домах</w:t>
            </w:r>
          </w:p>
        </w:tc>
        <w:tc>
          <w:tcPr>
            <w:tcW w:w="2976" w:type="dxa"/>
          </w:tcPr>
          <w:p w:rsidR="00C51215" w:rsidRPr="00613A1D" w:rsidRDefault="004E0D40" w:rsidP="004E0D40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613A1D">
              <w:rPr>
                <w:rFonts w:cs="Times New Roman"/>
                <w:i/>
                <w:szCs w:val="28"/>
              </w:rPr>
              <w:t>Со дня официального опубликования</w:t>
            </w:r>
          </w:p>
        </w:tc>
        <w:tc>
          <w:tcPr>
            <w:tcW w:w="3828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bookmarkStart w:id="2" w:name="_GoBack"/>
            <w:bookmarkEnd w:id="2"/>
          </w:p>
        </w:tc>
        <w:tc>
          <w:tcPr>
            <w:tcW w:w="184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613A1D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613A1D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613A1D" w:rsidTr="00546D89">
        <w:trPr>
          <w:cantSplit/>
        </w:trPr>
        <w:tc>
          <w:tcPr>
            <w:tcW w:w="6747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C51215" w:rsidRPr="00613A1D" w:rsidTr="00546D89">
        <w:trPr>
          <w:cantSplit/>
          <w:trHeight w:val="399"/>
        </w:trPr>
        <w:tc>
          <w:tcPr>
            <w:tcW w:w="6747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cantSplit/>
          <w:trHeight w:val="419"/>
        </w:trPr>
        <w:tc>
          <w:tcPr>
            <w:tcW w:w="6747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cantSplit/>
          <w:trHeight w:val="425"/>
        </w:trPr>
        <w:tc>
          <w:tcPr>
            <w:tcW w:w="6747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 xml:space="preserve">(Группа </w:t>
            </w:r>
            <w:r w:rsidRPr="00613A1D">
              <w:rPr>
                <w:rFonts w:cs="Times New Roman"/>
                <w:iCs/>
                <w:szCs w:val="28"/>
                <w:lang w:val="en-US"/>
              </w:rPr>
              <w:t>N</w:t>
            </w:r>
            <w:r w:rsidRPr="00613A1D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3685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613A1D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 w:rsidRPr="00613A1D">
        <w:rPr>
          <w:rFonts w:cs="Times New Roman"/>
          <w:bCs/>
          <w:szCs w:val="28"/>
        </w:rPr>
        <w:t xml:space="preserve">                                     </w:t>
      </w:r>
      <w:r w:rsidRPr="00613A1D">
        <w:rPr>
          <w:rFonts w:cs="Times New Roman"/>
          <w:bCs/>
          <w:szCs w:val="28"/>
        </w:rPr>
        <w:lastRenderedPageBreak/>
        <w:t>с введением предлагаемого правового регулирования (</w:t>
      </w:r>
      <w:r w:rsidRPr="00613A1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 w:rsidRPr="00613A1D">
        <w:rPr>
          <w:rFonts w:cs="Times New Roman"/>
          <w:bCs/>
          <w:i/>
          <w:szCs w:val="28"/>
        </w:rPr>
        <w:t>)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613A1D" w:rsidTr="00546D89">
        <w:tc>
          <w:tcPr>
            <w:tcW w:w="2405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(полномочия/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(новая/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и доходов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6.5. Источники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данных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613A1D" w:rsidTr="00546D89">
        <w:trPr>
          <w:cantSplit/>
        </w:trPr>
        <w:tc>
          <w:tcPr>
            <w:tcW w:w="12044" w:type="dxa"/>
            <w:gridSpan w:val="4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613A1D" w:rsidTr="00546D89">
        <w:trPr>
          <w:trHeight w:val="350"/>
        </w:trPr>
        <w:tc>
          <w:tcPr>
            <w:tcW w:w="2405" w:type="dxa"/>
            <w:vMerge w:val="restart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trHeight w:val="669"/>
        </w:trPr>
        <w:tc>
          <w:tcPr>
            <w:tcW w:w="2405" w:type="dxa"/>
            <w:vMerge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 xml:space="preserve">_____ </w:t>
            </w:r>
            <w:r w:rsidRPr="00613A1D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trHeight w:val="438"/>
        </w:trPr>
        <w:tc>
          <w:tcPr>
            <w:tcW w:w="2405" w:type="dxa"/>
            <w:vMerge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trHeight w:val="385"/>
        </w:trPr>
        <w:tc>
          <w:tcPr>
            <w:tcW w:w="2405" w:type="dxa"/>
            <w:vMerge w:val="restart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право) 1.</w:t>
            </w:r>
            <w:r w:rsidRPr="00613A1D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trHeight w:val="759"/>
        </w:trPr>
        <w:tc>
          <w:tcPr>
            <w:tcW w:w="2405" w:type="dxa"/>
            <w:vMerge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trHeight w:val="415"/>
        </w:trPr>
        <w:tc>
          <w:tcPr>
            <w:tcW w:w="2405" w:type="dxa"/>
            <w:vMerge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c>
          <w:tcPr>
            <w:tcW w:w="9493" w:type="dxa"/>
            <w:gridSpan w:val="3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613A1D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613A1D">
        <w:rPr>
          <w:rFonts w:cs="Times New Roman"/>
          <w:bCs/>
          <w:szCs w:val="28"/>
        </w:rPr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613A1D" w:rsidTr="00546D89">
        <w:tc>
          <w:tcPr>
            <w:tcW w:w="6374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7.1. Новые обязанности, запреты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 xml:space="preserve">и ограничения, изменения существующих обязанностей, запретов и ограничений, вводимые предлагаемым правовым </w:t>
            </w:r>
            <w:proofErr w:type="gramStart"/>
            <w:r w:rsidRPr="00613A1D">
              <w:rPr>
                <w:rFonts w:cs="Times New Roman"/>
                <w:szCs w:val="28"/>
              </w:rPr>
              <w:t xml:space="preserve">регулированием,   </w:t>
            </w:r>
            <w:proofErr w:type="gramEnd"/>
            <w:r w:rsidRPr="00613A1D">
              <w:rPr>
                <w:rFonts w:cs="Times New Roman"/>
                <w:szCs w:val="28"/>
              </w:rPr>
              <w:t xml:space="preserve">                           для потенциальных адресатов 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правового регулирования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7.2. Описание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7.4. Источники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данных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для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расчетов</w:t>
            </w:r>
          </w:p>
        </w:tc>
      </w:tr>
      <w:tr w:rsidR="00C51215" w:rsidRPr="00613A1D" w:rsidTr="00546D89">
        <w:trPr>
          <w:cantSplit/>
        </w:trPr>
        <w:tc>
          <w:tcPr>
            <w:tcW w:w="6374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cantSplit/>
        </w:trPr>
        <w:tc>
          <w:tcPr>
            <w:tcW w:w="6374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613A1D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2551"/>
        <w:gridCol w:w="2552"/>
        <w:gridCol w:w="2551"/>
      </w:tblGrid>
      <w:tr w:rsidR="00C51215" w:rsidRPr="00613A1D" w:rsidTr="00546D89">
        <w:trPr>
          <w:cantSplit/>
          <w:trHeight w:val="361"/>
        </w:trPr>
        <w:tc>
          <w:tcPr>
            <w:tcW w:w="7083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Вариант 1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(существующее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правовое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2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Вариант 2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(предлагаемое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правовое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 xml:space="preserve">Вариант </w:t>
            </w:r>
            <w:r w:rsidRPr="00613A1D">
              <w:rPr>
                <w:rFonts w:cs="Times New Roman"/>
                <w:szCs w:val="28"/>
                <w:lang w:val="en-US"/>
              </w:rPr>
              <w:t>N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правового</w:t>
            </w:r>
          </w:p>
          <w:p w:rsidR="00C51215" w:rsidRPr="00613A1D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613A1D" w:rsidTr="00546D89">
        <w:tc>
          <w:tcPr>
            <w:tcW w:w="708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c>
          <w:tcPr>
            <w:tcW w:w="708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c>
          <w:tcPr>
            <w:tcW w:w="708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c>
          <w:tcPr>
            <w:tcW w:w="708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613A1D" w:rsidTr="00546D89">
        <w:trPr>
          <w:trHeight w:val="461"/>
        </w:trPr>
        <w:tc>
          <w:tcPr>
            <w:tcW w:w="7083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613A1D">
              <w:rPr>
                <w:rFonts w:cs="Times New Roman"/>
                <w:iCs/>
                <w:szCs w:val="28"/>
              </w:rPr>
              <w:lastRenderedPageBreak/>
              <w:t>8.5. Оценка рисков неблагоприятных последствий</w:t>
            </w: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613A1D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613A1D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613A1D" w:rsidRDefault="00C51215" w:rsidP="00C51215">
      <w:pPr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_______________________________________________________________________________________________________</w:t>
      </w:r>
    </w:p>
    <w:p w:rsidR="00C51215" w:rsidRPr="00B523F3" w:rsidRDefault="00C51215" w:rsidP="00C51215">
      <w:pPr>
        <w:contextualSpacing/>
        <w:jc w:val="center"/>
        <w:rPr>
          <w:rFonts w:cs="Times New Roman"/>
          <w:sz w:val="20"/>
          <w:szCs w:val="20"/>
        </w:rPr>
      </w:pPr>
      <w:r w:rsidRPr="00B523F3">
        <w:rPr>
          <w:rFonts w:cs="Times New Roman"/>
          <w:sz w:val="20"/>
          <w:szCs w:val="20"/>
        </w:rPr>
        <w:t>(место для текстового описания)</w:t>
      </w:r>
    </w:p>
    <w:p w:rsidR="00C51215" w:rsidRPr="00613A1D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Приложения: 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613A1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13A1D">
        <w:rPr>
          <w:rFonts w:cs="Times New Roman"/>
          <w:szCs w:val="28"/>
        </w:rPr>
        <w:t xml:space="preserve">Примечание: разделы </w:t>
      </w:r>
      <w:r w:rsidR="00C64BC1" w:rsidRPr="00613A1D">
        <w:rPr>
          <w:rFonts w:cs="Times New Roman"/>
          <w:szCs w:val="28"/>
        </w:rPr>
        <w:t xml:space="preserve">1.8, 1.9, 4.3-4.5, 5, 6, 7, 8 </w:t>
      </w:r>
      <w:r w:rsidRPr="00613A1D">
        <w:rPr>
          <w:rFonts w:cs="Times New Roman"/>
          <w:szCs w:val="28"/>
        </w:rPr>
        <w:t xml:space="preserve">сводного отчета, заполняются при доработке </w:t>
      </w:r>
      <w:r w:rsidR="00C64BC1" w:rsidRPr="00613A1D">
        <w:rPr>
          <w:rFonts w:cs="Times New Roman"/>
          <w:szCs w:val="28"/>
        </w:rPr>
        <w:t>после проведения публичных консультаций.</w:t>
      </w:r>
      <w:bookmarkEnd w:id="0"/>
      <w:bookmarkEnd w:id="1"/>
    </w:p>
    <w:sectPr w:rsidR="00C51215" w:rsidRPr="00613A1D" w:rsidSect="00D71243">
      <w:pgSz w:w="16838" w:h="11906" w:orient="landscape" w:code="9"/>
      <w:pgMar w:top="567" w:right="10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48" w:rsidRDefault="00607948" w:rsidP="00920526">
      <w:r>
        <w:separator/>
      </w:r>
    </w:p>
  </w:endnote>
  <w:endnote w:type="continuationSeparator" w:id="0">
    <w:p w:rsidR="00607948" w:rsidRDefault="00607948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48" w:rsidRDefault="00607948" w:rsidP="00920526">
      <w:r>
        <w:separator/>
      </w:r>
    </w:p>
  </w:footnote>
  <w:footnote w:type="continuationSeparator" w:id="0">
    <w:p w:rsidR="00607948" w:rsidRDefault="00607948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2CD9"/>
    <w:rsid w:val="000E2823"/>
    <w:rsid w:val="000F762F"/>
    <w:rsid w:val="0013175A"/>
    <w:rsid w:val="00131967"/>
    <w:rsid w:val="00137DB0"/>
    <w:rsid w:val="00162677"/>
    <w:rsid w:val="001D462E"/>
    <w:rsid w:val="0020654D"/>
    <w:rsid w:val="00252819"/>
    <w:rsid w:val="00275B43"/>
    <w:rsid w:val="0032681A"/>
    <w:rsid w:val="0033468E"/>
    <w:rsid w:val="00337E21"/>
    <w:rsid w:val="00364F45"/>
    <w:rsid w:val="0038515B"/>
    <w:rsid w:val="003867D2"/>
    <w:rsid w:val="00391B9F"/>
    <w:rsid w:val="00394E47"/>
    <w:rsid w:val="00397000"/>
    <w:rsid w:val="00401A91"/>
    <w:rsid w:val="004227CB"/>
    <w:rsid w:val="00433724"/>
    <w:rsid w:val="00434274"/>
    <w:rsid w:val="00474004"/>
    <w:rsid w:val="004874C9"/>
    <w:rsid w:val="004E0D40"/>
    <w:rsid w:val="004E682B"/>
    <w:rsid w:val="004E72A7"/>
    <w:rsid w:val="005575C4"/>
    <w:rsid w:val="00587FD3"/>
    <w:rsid w:val="005922E0"/>
    <w:rsid w:val="005B41CD"/>
    <w:rsid w:val="005C7164"/>
    <w:rsid w:val="005E0E7F"/>
    <w:rsid w:val="006039D0"/>
    <w:rsid w:val="00607948"/>
    <w:rsid w:val="00613A1D"/>
    <w:rsid w:val="00651AD5"/>
    <w:rsid w:val="00672EB1"/>
    <w:rsid w:val="00683E68"/>
    <w:rsid w:val="006C4397"/>
    <w:rsid w:val="007022DF"/>
    <w:rsid w:val="007110CC"/>
    <w:rsid w:val="007444D8"/>
    <w:rsid w:val="00754A11"/>
    <w:rsid w:val="007A7DB3"/>
    <w:rsid w:val="007B2FDB"/>
    <w:rsid w:val="007C16B4"/>
    <w:rsid w:val="007E51D6"/>
    <w:rsid w:val="008052F1"/>
    <w:rsid w:val="00816DE4"/>
    <w:rsid w:val="008202F5"/>
    <w:rsid w:val="00837FAF"/>
    <w:rsid w:val="008566DE"/>
    <w:rsid w:val="00872FA2"/>
    <w:rsid w:val="00887103"/>
    <w:rsid w:val="0089361D"/>
    <w:rsid w:val="008D52B9"/>
    <w:rsid w:val="008F228A"/>
    <w:rsid w:val="00920526"/>
    <w:rsid w:val="00940583"/>
    <w:rsid w:val="009D3294"/>
    <w:rsid w:val="009D7DAB"/>
    <w:rsid w:val="009F133B"/>
    <w:rsid w:val="00A37C70"/>
    <w:rsid w:val="00A813EE"/>
    <w:rsid w:val="00A9160C"/>
    <w:rsid w:val="00AB10C9"/>
    <w:rsid w:val="00AD2596"/>
    <w:rsid w:val="00AE1CD2"/>
    <w:rsid w:val="00AE59E5"/>
    <w:rsid w:val="00AE735F"/>
    <w:rsid w:val="00B14BBB"/>
    <w:rsid w:val="00B31D84"/>
    <w:rsid w:val="00B523F3"/>
    <w:rsid w:val="00B836E8"/>
    <w:rsid w:val="00BA356C"/>
    <w:rsid w:val="00BA3E66"/>
    <w:rsid w:val="00BD5DAE"/>
    <w:rsid w:val="00BE3DD6"/>
    <w:rsid w:val="00BF6F41"/>
    <w:rsid w:val="00C01CF0"/>
    <w:rsid w:val="00C14E61"/>
    <w:rsid w:val="00C3018F"/>
    <w:rsid w:val="00C51215"/>
    <w:rsid w:val="00C64BC1"/>
    <w:rsid w:val="00C67205"/>
    <w:rsid w:val="00C96A55"/>
    <w:rsid w:val="00CB4127"/>
    <w:rsid w:val="00CB6E91"/>
    <w:rsid w:val="00CE6834"/>
    <w:rsid w:val="00D5688D"/>
    <w:rsid w:val="00D71243"/>
    <w:rsid w:val="00D85556"/>
    <w:rsid w:val="00D87F32"/>
    <w:rsid w:val="00DA58FC"/>
    <w:rsid w:val="00DF2773"/>
    <w:rsid w:val="00EA0146"/>
    <w:rsid w:val="00EB40FE"/>
    <w:rsid w:val="00EC5625"/>
    <w:rsid w:val="00F0204D"/>
    <w:rsid w:val="00F71B94"/>
    <w:rsid w:val="00F75201"/>
    <w:rsid w:val="00F85855"/>
    <w:rsid w:val="00F91242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0E1F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headertext">
    <w:name w:val="headertext"/>
    <w:basedOn w:val="a"/>
    <w:rsid w:val="009405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7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Пономарева Алина Сергеевна</cp:lastModifiedBy>
  <cp:revision>16</cp:revision>
  <cp:lastPrinted>2017-09-06T06:28:00Z</cp:lastPrinted>
  <dcterms:created xsi:type="dcterms:W3CDTF">2018-12-04T07:31:00Z</dcterms:created>
  <dcterms:modified xsi:type="dcterms:W3CDTF">2022-05-19T11:29:00Z</dcterms:modified>
</cp:coreProperties>
</file>