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C2" w:rsidRDefault="007F45C2" w:rsidP="00656C1A">
      <w:pPr>
        <w:spacing w:line="120" w:lineRule="atLeast"/>
        <w:jc w:val="center"/>
        <w:rPr>
          <w:sz w:val="24"/>
          <w:szCs w:val="24"/>
        </w:rPr>
      </w:pPr>
    </w:p>
    <w:p w:rsidR="007F45C2" w:rsidRDefault="007F45C2" w:rsidP="00656C1A">
      <w:pPr>
        <w:spacing w:line="120" w:lineRule="atLeast"/>
        <w:jc w:val="center"/>
        <w:rPr>
          <w:sz w:val="24"/>
          <w:szCs w:val="24"/>
        </w:rPr>
      </w:pPr>
    </w:p>
    <w:p w:rsidR="007F45C2" w:rsidRPr="00852378" w:rsidRDefault="007F45C2" w:rsidP="00656C1A">
      <w:pPr>
        <w:spacing w:line="120" w:lineRule="atLeast"/>
        <w:jc w:val="center"/>
        <w:rPr>
          <w:sz w:val="10"/>
          <w:szCs w:val="10"/>
        </w:rPr>
      </w:pPr>
    </w:p>
    <w:p w:rsidR="007F45C2" w:rsidRDefault="007F45C2" w:rsidP="00656C1A">
      <w:pPr>
        <w:spacing w:line="120" w:lineRule="atLeast"/>
        <w:jc w:val="center"/>
        <w:rPr>
          <w:sz w:val="10"/>
          <w:szCs w:val="24"/>
        </w:rPr>
      </w:pPr>
    </w:p>
    <w:p w:rsidR="007F45C2" w:rsidRPr="005541F0" w:rsidRDefault="007F45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45C2" w:rsidRPr="005541F0" w:rsidRDefault="007F45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45C2" w:rsidRPr="005649E4" w:rsidRDefault="007F45C2" w:rsidP="00656C1A">
      <w:pPr>
        <w:spacing w:line="120" w:lineRule="atLeast"/>
        <w:jc w:val="center"/>
        <w:rPr>
          <w:sz w:val="18"/>
          <w:szCs w:val="24"/>
        </w:rPr>
      </w:pPr>
    </w:p>
    <w:p w:rsidR="007F45C2" w:rsidRPr="00656C1A" w:rsidRDefault="007F45C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45C2" w:rsidRPr="005541F0" w:rsidRDefault="007F45C2" w:rsidP="00656C1A">
      <w:pPr>
        <w:spacing w:line="120" w:lineRule="atLeast"/>
        <w:jc w:val="center"/>
        <w:rPr>
          <w:sz w:val="18"/>
          <w:szCs w:val="24"/>
        </w:rPr>
      </w:pPr>
    </w:p>
    <w:p w:rsidR="007F45C2" w:rsidRPr="005541F0" w:rsidRDefault="007F45C2" w:rsidP="00656C1A">
      <w:pPr>
        <w:spacing w:line="120" w:lineRule="atLeast"/>
        <w:jc w:val="center"/>
        <w:rPr>
          <w:sz w:val="20"/>
          <w:szCs w:val="24"/>
        </w:rPr>
      </w:pPr>
    </w:p>
    <w:p w:rsidR="007F45C2" w:rsidRPr="00656C1A" w:rsidRDefault="007F45C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F45C2" w:rsidRDefault="007F45C2" w:rsidP="00656C1A">
      <w:pPr>
        <w:spacing w:line="120" w:lineRule="atLeast"/>
        <w:jc w:val="center"/>
        <w:rPr>
          <w:sz w:val="30"/>
          <w:szCs w:val="24"/>
        </w:rPr>
      </w:pPr>
    </w:p>
    <w:p w:rsidR="007F45C2" w:rsidRPr="00656C1A" w:rsidRDefault="007F45C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F45C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45C2" w:rsidRPr="00F8214F" w:rsidRDefault="007F45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45C2" w:rsidRPr="00F8214F" w:rsidRDefault="0019137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45C2" w:rsidRPr="00F8214F" w:rsidRDefault="007F45C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45C2" w:rsidRPr="00F8214F" w:rsidRDefault="0019137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7F45C2" w:rsidRPr="00A63FB0" w:rsidRDefault="007F45C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45C2" w:rsidRPr="00A3761A" w:rsidRDefault="0019137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F45C2" w:rsidRPr="00F8214F" w:rsidRDefault="007F45C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F45C2" w:rsidRPr="00F8214F" w:rsidRDefault="007F45C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F45C2" w:rsidRPr="00AB4194" w:rsidRDefault="007F45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F45C2" w:rsidRPr="00F8214F" w:rsidRDefault="0019137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7046</w:t>
            </w:r>
          </w:p>
        </w:tc>
      </w:tr>
    </w:tbl>
    <w:p w:rsidR="007F45C2" w:rsidRPr="00C725A6" w:rsidRDefault="007F45C2" w:rsidP="00C725A6">
      <w:pPr>
        <w:rPr>
          <w:rFonts w:cs="Times New Roman"/>
          <w:szCs w:val="28"/>
        </w:rPr>
      </w:pPr>
    </w:p>
    <w:p w:rsidR="007F45C2" w:rsidRPr="007F45C2" w:rsidRDefault="007F45C2" w:rsidP="007F45C2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7F45C2">
        <w:rPr>
          <w:rFonts w:eastAsia="Times New Roman" w:cs="Times New Roman"/>
          <w:snapToGrid w:val="0"/>
          <w:szCs w:val="28"/>
          <w:lang w:eastAsia="ru-RU"/>
        </w:rPr>
        <w:t xml:space="preserve">О внесении изменения </w:t>
      </w:r>
    </w:p>
    <w:p w:rsidR="007F45C2" w:rsidRPr="007F45C2" w:rsidRDefault="007F45C2" w:rsidP="007F45C2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7F45C2">
        <w:rPr>
          <w:rFonts w:eastAsia="Times New Roman" w:cs="Times New Roman"/>
          <w:snapToGrid w:val="0"/>
          <w:szCs w:val="28"/>
          <w:lang w:eastAsia="ru-RU"/>
        </w:rPr>
        <w:t xml:space="preserve">в постановление Администрации </w:t>
      </w:r>
    </w:p>
    <w:p w:rsidR="007F45C2" w:rsidRPr="007F45C2" w:rsidRDefault="007F45C2" w:rsidP="007F45C2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7F45C2">
        <w:rPr>
          <w:rFonts w:eastAsia="Times New Roman" w:cs="Times New Roman"/>
          <w:snapToGrid w:val="0"/>
          <w:szCs w:val="28"/>
          <w:lang w:eastAsia="ru-RU"/>
        </w:rPr>
        <w:t xml:space="preserve">города от 03.06.2019 № 3783 </w:t>
      </w:r>
    </w:p>
    <w:p w:rsidR="007F45C2" w:rsidRPr="007F45C2" w:rsidRDefault="007F45C2" w:rsidP="007F45C2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7F45C2">
        <w:rPr>
          <w:rFonts w:eastAsia="Times New Roman" w:cs="Times New Roman"/>
          <w:snapToGrid w:val="0"/>
          <w:szCs w:val="28"/>
          <w:lang w:eastAsia="ru-RU"/>
        </w:rPr>
        <w:t xml:space="preserve">«О принятии имущества </w:t>
      </w:r>
    </w:p>
    <w:p w:rsidR="007F45C2" w:rsidRPr="007F45C2" w:rsidRDefault="007F45C2" w:rsidP="007F45C2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7F45C2">
        <w:rPr>
          <w:rFonts w:eastAsia="Times New Roman" w:cs="Times New Roman"/>
          <w:snapToGrid w:val="0"/>
          <w:szCs w:val="28"/>
          <w:lang w:eastAsia="ru-RU"/>
        </w:rPr>
        <w:t xml:space="preserve">в муниципальную собственность </w:t>
      </w:r>
    </w:p>
    <w:p w:rsidR="007F45C2" w:rsidRPr="007F45C2" w:rsidRDefault="007F45C2" w:rsidP="007F45C2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7F45C2">
        <w:rPr>
          <w:rFonts w:eastAsia="Times New Roman" w:cs="Times New Roman"/>
          <w:snapToGrid w:val="0"/>
          <w:szCs w:val="28"/>
          <w:lang w:eastAsia="ru-RU"/>
        </w:rPr>
        <w:t xml:space="preserve">и передаче на бюджетный учет </w:t>
      </w:r>
    </w:p>
    <w:p w:rsidR="007F45C2" w:rsidRPr="007F45C2" w:rsidRDefault="007F45C2" w:rsidP="007F45C2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7F45C2">
        <w:rPr>
          <w:rFonts w:eastAsia="Times New Roman" w:cs="Times New Roman"/>
          <w:snapToGrid w:val="0"/>
          <w:szCs w:val="28"/>
          <w:lang w:eastAsia="ru-RU"/>
        </w:rPr>
        <w:t xml:space="preserve">муниципальному казенному </w:t>
      </w:r>
    </w:p>
    <w:p w:rsidR="007F45C2" w:rsidRPr="007F45C2" w:rsidRDefault="007F45C2" w:rsidP="007F45C2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7F45C2">
        <w:rPr>
          <w:rFonts w:eastAsia="Times New Roman" w:cs="Times New Roman"/>
          <w:snapToGrid w:val="0"/>
          <w:szCs w:val="28"/>
          <w:lang w:eastAsia="ru-RU"/>
        </w:rPr>
        <w:t xml:space="preserve">учреждению «Казна </w:t>
      </w:r>
    </w:p>
    <w:p w:rsidR="007F45C2" w:rsidRPr="007F45C2" w:rsidRDefault="007F45C2" w:rsidP="007F45C2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7F45C2">
        <w:rPr>
          <w:rFonts w:eastAsia="Times New Roman" w:cs="Times New Roman"/>
          <w:snapToGrid w:val="0"/>
          <w:szCs w:val="28"/>
          <w:lang w:eastAsia="ru-RU"/>
        </w:rPr>
        <w:t>городского хозяйства»</w:t>
      </w:r>
    </w:p>
    <w:p w:rsidR="007F45C2" w:rsidRPr="007F45C2" w:rsidRDefault="007F45C2" w:rsidP="007F45C2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F45C2" w:rsidRPr="007F45C2" w:rsidRDefault="007F45C2" w:rsidP="007F45C2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F45C2" w:rsidRPr="007F45C2" w:rsidRDefault="007F45C2" w:rsidP="007F45C2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F45C2">
        <w:rPr>
          <w:rFonts w:eastAsia="Times New Roman" w:cs="Times New Roman"/>
          <w:szCs w:val="28"/>
          <w:lang w:eastAsia="ru-RU"/>
        </w:rPr>
        <w:t xml:space="preserve">В соответствии с Гражданским кодексом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F45C2">
        <w:rPr>
          <w:rFonts w:eastAsia="Times New Roman" w:cs="Times New Roman"/>
          <w:szCs w:val="28"/>
          <w:lang w:eastAsia="ru-RU"/>
        </w:rPr>
        <w:t xml:space="preserve">Положением о порядке управления и распоряжения имуществом, находящимся в муниципальной собственности, утвержденным решением Думы города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7F45C2">
        <w:rPr>
          <w:rFonts w:eastAsia="Times New Roman" w:cs="Times New Roman"/>
          <w:szCs w:val="28"/>
          <w:lang w:eastAsia="ru-RU"/>
        </w:rPr>
        <w:t>от 07.10.2009 № 604-</w:t>
      </w:r>
      <w:r w:rsidRPr="007F45C2">
        <w:rPr>
          <w:rFonts w:eastAsia="Times New Roman" w:cs="Times New Roman"/>
          <w:szCs w:val="28"/>
          <w:lang w:val="en-US" w:eastAsia="ru-RU"/>
        </w:rPr>
        <w:t>IV</w:t>
      </w:r>
      <w:r w:rsidRPr="007F45C2">
        <w:rPr>
          <w:rFonts w:eastAsia="Times New Roman" w:cs="Times New Roman"/>
          <w:szCs w:val="28"/>
          <w:lang w:eastAsia="ru-RU"/>
        </w:rPr>
        <w:t xml:space="preserve"> ДГ, положением о порядке ведения реестра муниципального имущества, утвержденным распоряжением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7F45C2">
        <w:rPr>
          <w:rFonts w:eastAsia="Times New Roman" w:cs="Times New Roman"/>
          <w:szCs w:val="28"/>
          <w:lang w:eastAsia="ru-RU"/>
        </w:rPr>
        <w:t xml:space="preserve">от 06.07.2012 № 1894, распоряжениями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7F45C2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от 10.01.2017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F45C2">
        <w:rPr>
          <w:rFonts w:eastAsia="Times New Roman" w:cs="Times New Roman"/>
          <w:szCs w:val="28"/>
          <w:lang w:eastAsia="ru-RU"/>
        </w:rPr>
        <w:t xml:space="preserve">№ 01 «О передаче некоторых полномочий высшим должностным лицам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7F45C2">
        <w:rPr>
          <w:rFonts w:eastAsia="Times New Roman" w:cs="Times New Roman"/>
          <w:szCs w:val="28"/>
          <w:lang w:eastAsia="ru-RU"/>
        </w:rPr>
        <w:t>Администрации города»:</w:t>
      </w:r>
    </w:p>
    <w:p w:rsidR="007F45C2" w:rsidRPr="007F45C2" w:rsidRDefault="007F45C2" w:rsidP="007F45C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F45C2">
        <w:rPr>
          <w:rFonts w:cs="Times New Roman"/>
          <w:szCs w:val="28"/>
        </w:rPr>
        <w:t>1. Внести в постановление Администрации города от 03.06.</w:t>
      </w:r>
      <w:r>
        <w:rPr>
          <w:rFonts w:cs="Times New Roman"/>
          <w:szCs w:val="28"/>
        </w:rPr>
        <w:t>2019</w:t>
      </w:r>
      <w:r w:rsidRPr="007F45C2">
        <w:rPr>
          <w:rFonts w:cs="Times New Roman"/>
          <w:szCs w:val="28"/>
        </w:rPr>
        <w:t xml:space="preserve"> № 3783 «О принятии имущества в муниципальную собственность и передаче </w:t>
      </w:r>
      <w:r>
        <w:rPr>
          <w:rFonts w:cs="Times New Roman"/>
          <w:szCs w:val="28"/>
        </w:rPr>
        <w:t xml:space="preserve">                                </w:t>
      </w:r>
      <w:r w:rsidRPr="007F45C2">
        <w:rPr>
          <w:rFonts w:cs="Times New Roman"/>
          <w:szCs w:val="28"/>
        </w:rPr>
        <w:t xml:space="preserve">на бюджетный учет муниципальному казенному учреждению «Казна городского хозяйства» следующее </w:t>
      </w:r>
      <w:r w:rsidRPr="007F45C2">
        <w:rPr>
          <w:rFonts w:eastAsia="Times New Roman" w:cs="Times New Roman"/>
          <w:szCs w:val="28"/>
          <w:lang w:eastAsia="ru-RU"/>
        </w:rPr>
        <w:t>изменение:</w:t>
      </w:r>
    </w:p>
    <w:p w:rsidR="007F45C2" w:rsidRPr="007F45C2" w:rsidRDefault="007F45C2" w:rsidP="007F45C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F45C2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7F45C2" w:rsidRPr="007F45C2" w:rsidRDefault="007F45C2" w:rsidP="007F45C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F45C2">
        <w:rPr>
          <w:rFonts w:eastAsia="Times New Roman" w:cs="Times New Roman"/>
          <w:szCs w:val="28"/>
          <w:lang w:eastAsia="ru-RU"/>
        </w:rPr>
        <w:t>- в строке 12 цифры «3 343 764,00» заменить цифрами «3 131 124,00»;</w:t>
      </w:r>
    </w:p>
    <w:p w:rsidR="007F45C2" w:rsidRPr="007F45C2" w:rsidRDefault="007F45C2" w:rsidP="007F45C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F45C2">
        <w:rPr>
          <w:rFonts w:eastAsia="Times New Roman" w:cs="Times New Roman"/>
          <w:szCs w:val="28"/>
          <w:lang w:eastAsia="ru-RU"/>
        </w:rPr>
        <w:t>- в строке 13 цифры «3 343 764,00» заменить цифрами «3 131 124,00».</w:t>
      </w:r>
    </w:p>
    <w:p w:rsidR="007F45C2" w:rsidRPr="007F45C2" w:rsidRDefault="007F45C2" w:rsidP="007F45C2">
      <w:pPr>
        <w:ind w:firstLine="709"/>
        <w:jc w:val="both"/>
        <w:rPr>
          <w:rFonts w:cs="Times New Roman"/>
          <w:szCs w:val="28"/>
        </w:rPr>
      </w:pPr>
      <w:r w:rsidRPr="007F45C2">
        <w:rPr>
          <w:rFonts w:cs="Times New Roman"/>
          <w:szCs w:val="28"/>
        </w:rPr>
        <w:t>2. Контроль за выполнением постановления оставляю за собой.</w:t>
      </w:r>
    </w:p>
    <w:p w:rsidR="007F45C2" w:rsidRPr="007F45C2" w:rsidRDefault="007F45C2" w:rsidP="007F45C2">
      <w:pPr>
        <w:widowControl w:val="0"/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45C2" w:rsidRPr="007F45C2" w:rsidRDefault="007F45C2" w:rsidP="007F45C2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7F45C2" w:rsidRPr="007F45C2" w:rsidRDefault="007F45C2" w:rsidP="007F45C2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7F45C2" w:rsidRPr="007F45C2" w:rsidRDefault="007F45C2" w:rsidP="007F45C2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  <w:r w:rsidRPr="007F45C2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7F45C2" w:rsidRPr="007F45C2" w:rsidRDefault="007F45C2" w:rsidP="007F45C2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 w:rsidRPr="007F45C2">
        <w:rPr>
          <w:rFonts w:eastAsia="Times New Roman" w:cs="Times New Roman"/>
          <w:szCs w:val="28"/>
          <w:lang w:eastAsia="ru-RU"/>
        </w:rPr>
        <w:br w:type="page"/>
      </w:r>
    </w:p>
    <w:p w:rsidR="007F45C2" w:rsidRPr="007F45C2" w:rsidRDefault="007F45C2" w:rsidP="007F45C2">
      <w:pPr>
        <w:spacing w:after="160" w:line="259" w:lineRule="auto"/>
        <w:rPr>
          <w:rFonts w:eastAsia="Times New Roman" w:cs="Times New Roman"/>
          <w:szCs w:val="28"/>
          <w:lang w:eastAsia="ru-RU"/>
        </w:rPr>
        <w:sectPr w:rsidR="007F45C2" w:rsidRPr="007F45C2" w:rsidSect="002229DD">
          <w:pgSz w:w="11900" w:h="16820"/>
          <w:pgMar w:top="1134" w:right="567" w:bottom="993" w:left="1701" w:header="720" w:footer="720" w:gutter="0"/>
          <w:cols w:space="60"/>
          <w:noEndnote/>
          <w:docGrid w:linePitch="272"/>
        </w:sectPr>
      </w:pPr>
    </w:p>
    <w:p w:rsidR="00A0383F" w:rsidRPr="007F45C2" w:rsidRDefault="00A0383F" w:rsidP="007F45C2"/>
    <w:sectPr w:rsidR="00A0383F" w:rsidRPr="007F45C2" w:rsidSect="007F45C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76" w:rsidRDefault="008A6376">
      <w:r>
        <w:separator/>
      </w:r>
    </w:p>
  </w:endnote>
  <w:endnote w:type="continuationSeparator" w:id="0">
    <w:p w:rsidR="008A6376" w:rsidRDefault="008A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76" w:rsidRDefault="008A6376">
      <w:r>
        <w:separator/>
      </w:r>
    </w:p>
  </w:footnote>
  <w:footnote w:type="continuationSeparator" w:id="0">
    <w:p w:rsidR="008A6376" w:rsidRDefault="008A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B422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6C7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913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C2"/>
    <w:rsid w:val="0019137B"/>
    <w:rsid w:val="004B4224"/>
    <w:rsid w:val="007F45C2"/>
    <w:rsid w:val="008A6376"/>
    <w:rsid w:val="008B40C4"/>
    <w:rsid w:val="00A0383F"/>
    <w:rsid w:val="00BC6C77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39252-1A53-4D88-9AD7-253EFA03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4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45C2"/>
    <w:rPr>
      <w:rFonts w:ascii="Times New Roman" w:hAnsi="Times New Roman"/>
      <w:sz w:val="28"/>
    </w:rPr>
  </w:style>
  <w:style w:type="character" w:styleId="a6">
    <w:name w:val="page number"/>
    <w:basedOn w:val="a0"/>
    <w:rsid w:val="007F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2019-09-23T07:13:00Z</cp:lastPrinted>
  <dcterms:created xsi:type="dcterms:W3CDTF">2020-04-02T06:15:00Z</dcterms:created>
  <dcterms:modified xsi:type="dcterms:W3CDTF">2020-04-02T06:15:00Z</dcterms:modified>
</cp:coreProperties>
</file>