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819" w:rsidRDefault="00A81819" w:rsidP="00656C1A">
      <w:pPr>
        <w:spacing w:line="120" w:lineRule="atLeast"/>
        <w:jc w:val="center"/>
        <w:rPr>
          <w:sz w:val="24"/>
          <w:szCs w:val="24"/>
        </w:rPr>
      </w:pPr>
    </w:p>
    <w:p w:rsidR="00A81819" w:rsidRDefault="00A81819" w:rsidP="00656C1A">
      <w:pPr>
        <w:spacing w:line="120" w:lineRule="atLeast"/>
        <w:jc w:val="center"/>
        <w:rPr>
          <w:sz w:val="24"/>
          <w:szCs w:val="24"/>
        </w:rPr>
      </w:pPr>
    </w:p>
    <w:p w:rsidR="00A81819" w:rsidRPr="00852378" w:rsidRDefault="00A81819" w:rsidP="00656C1A">
      <w:pPr>
        <w:spacing w:line="120" w:lineRule="atLeast"/>
        <w:jc w:val="center"/>
        <w:rPr>
          <w:sz w:val="10"/>
          <w:szCs w:val="10"/>
        </w:rPr>
      </w:pPr>
    </w:p>
    <w:p w:rsidR="00A81819" w:rsidRDefault="00A81819" w:rsidP="00656C1A">
      <w:pPr>
        <w:spacing w:line="120" w:lineRule="atLeast"/>
        <w:jc w:val="center"/>
        <w:rPr>
          <w:sz w:val="10"/>
          <w:szCs w:val="24"/>
        </w:rPr>
      </w:pPr>
    </w:p>
    <w:p w:rsidR="00A81819" w:rsidRPr="005541F0" w:rsidRDefault="00A81819" w:rsidP="00656C1A">
      <w:pPr>
        <w:spacing w:line="120" w:lineRule="atLeast"/>
        <w:jc w:val="center"/>
        <w:rPr>
          <w:sz w:val="26"/>
          <w:szCs w:val="24"/>
        </w:rPr>
      </w:pPr>
      <w:r w:rsidRPr="005541F0">
        <w:rPr>
          <w:sz w:val="26"/>
          <w:szCs w:val="24"/>
        </w:rPr>
        <w:t>МУНИЦИПАЛЬНОЕ ОБРАЗОВАНИЕ</w:t>
      </w:r>
    </w:p>
    <w:p w:rsidR="00A81819" w:rsidRPr="005541F0" w:rsidRDefault="00A81819" w:rsidP="00656C1A">
      <w:pPr>
        <w:spacing w:line="120" w:lineRule="atLeast"/>
        <w:jc w:val="center"/>
        <w:rPr>
          <w:sz w:val="26"/>
          <w:szCs w:val="24"/>
        </w:rPr>
      </w:pPr>
      <w:r w:rsidRPr="005541F0">
        <w:rPr>
          <w:sz w:val="26"/>
          <w:szCs w:val="24"/>
        </w:rPr>
        <w:t>ГОРОДСКОЙ ОКРУГ ГОРОД СУРГУТ</w:t>
      </w:r>
    </w:p>
    <w:p w:rsidR="00A81819" w:rsidRPr="005649E4" w:rsidRDefault="00A81819" w:rsidP="00656C1A">
      <w:pPr>
        <w:spacing w:line="120" w:lineRule="atLeast"/>
        <w:jc w:val="center"/>
        <w:rPr>
          <w:sz w:val="18"/>
          <w:szCs w:val="24"/>
        </w:rPr>
      </w:pPr>
    </w:p>
    <w:p w:rsidR="00A81819" w:rsidRPr="00656C1A" w:rsidRDefault="00A81819" w:rsidP="00656C1A">
      <w:pPr>
        <w:jc w:val="center"/>
        <w:rPr>
          <w:b/>
          <w:sz w:val="26"/>
          <w:szCs w:val="26"/>
        </w:rPr>
      </w:pPr>
      <w:r w:rsidRPr="00656C1A">
        <w:rPr>
          <w:b/>
          <w:sz w:val="26"/>
          <w:szCs w:val="26"/>
        </w:rPr>
        <w:t>АДМИНИСТРАЦИЯ ГОРОДА</w:t>
      </w:r>
    </w:p>
    <w:p w:rsidR="00A81819" w:rsidRPr="005541F0" w:rsidRDefault="00A81819" w:rsidP="00656C1A">
      <w:pPr>
        <w:spacing w:line="120" w:lineRule="atLeast"/>
        <w:jc w:val="center"/>
        <w:rPr>
          <w:sz w:val="18"/>
          <w:szCs w:val="24"/>
        </w:rPr>
      </w:pPr>
    </w:p>
    <w:p w:rsidR="00A81819" w:rsidRPr="005541F0" w:rsidRDefault="00A81819" w:rsidP="00656C1A">
      <w:pPr>
        <w:spacing w:line="120" w:lineRule="atLeast"/>
        <w:jc w:val="center"/>
        <w:rPr>
          <w:sz w:val="20"/>
          <w:szCs w:val="24"/>
        </w:rPr>
      </w:pPr>
    </w:p>
    <w:p w:rsidR="00A81819" w:rsidRPr="00656C1A" w:rsidRDefault="00A81819" w:rsidP="00656C1A">
      <w:pPr>
        <w:jc w:val="center"/>
        <w:rPr>
          <w:b/>
          <w:sz w:val="30"/>
          <w:szCs w:val="30"/>
        </w:rPr>
      </w:pPr>
      <w:r w:rsidRPr="001F461F">
        <w:rPr>
          <w:b/>
          <w:sz w:val="30"/>
          <w:szCs w:val="30"/>
        </w:rPr>
        <w:t>ПОСТАНОВЛЕНИЕ</w:t>
      </w:r>
    </w:p>
    <w:p w:rsidR="00A81819" w:rsidRDefault="00A81819" w:rsidP="00656C1A">
      <w:pPr>
        <w:spacing w:line="120" w:lineRule="atLeast"/>
        <w:jc w:val="center"/>
        <w:rPr>
          <w:sz w:val="30"/>
          <w:szCs w:val="24"/>
        </w:rPr>
      </w:pPr>
    </w:p>
    <w:p w:rsidR="00A81819" w:rsidRPr="00656C1A" w:rsidRDefault="00A81819"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A81819" w:rsidRPr="00F8214F" w:rsidTr="0097057A">
        <w:tc>
          <w:tcPr>
            <w:tcW w:w="137" w:type="dxa"/>
            <w:noWrap/>
            <w:tcMar>
              <w:left w:w="0" w:type="dxa"/>
              <w:right w:w="0" w:type="dxa"/>
            </w:tcMar>
          </w:tcPr>
          <w:p w:rsidR="00A81819" w:rsidRPr="00F8214F" w:rsidRDefault="00A81819" w:rsidP="000060EC">
            <w:pPr>
              <w:rPr>
                <w:sz w:val="24"/>
                <w:szCs w:val="24"/>
              </w:rPr>
            </w:pPr>
            <w:r>
              <w:rPr>
                <w:sz w:val="24"/>
                <w:szCs w:val="24"/>
              </w:rPr>
              <w:t>«</w:t>
            </w:r>
          </w:p>
        </w:tc>
        <w:tc>
          <w:tcPr>
            <w:tcW w:w="474" w:type="dxa"/>
            <w:tcBorders>
              <w:bottom w:val="single" w:sz="4" w:space="0" w:color="auto"/>
            </w:tcBorders>
            <w:noWrap/>
          </w:tcPr>
          <w:p w:rsidR="00A81819" w:rsidRPr="00F8214F" w:rsidRDefault="00B373A5" w:rsidP="00A63FB0">
            <w:pPr>
              <w:jc w:val="center"/>
              <w:rPr>
                <w:sz w:val="24"/>
                <w:szCs w:val="24"/>
              </w:rPr>
            </w:pPr>
            <w:bookmarkStart w:id="0" w:name="dd"/>
            <w:bookmarkEnd w:id="0"/>
            <w:r>
              <w:rPr>
                <w:sz w:val="24"/>
                <w:szCs w:val="24"/>
              </w:rPr>
              <w:t>31</w:t>
            </w:r>
          </w:p>
        </w:tc>
        <w:tc>
          <w:tcPr>
            <w:tcW w:w="140" w:type="dxa"/>
            <w:noWrap/>
            <w:tcMar>
              <w:left w:w="0" w:type="dxa"/>
              <w:right w:w="0" w:type="dxa"/>
            </w:tcMar>
          </w:tcPr>
          <w:p w:rsidR="00A81819" w:rsidRPr="00F8214F" w:rsidRDefault="00A81819" w:rsidP="001938BD">
            <w:pPr>
              <w:rPr>
                <w:sz w:val="24"/>
                <w:szCs w:val="24"/>
              </w:rPr>
            </w:pPr>
            <w:r>
              <w:rPr>
                <w:sz w:val="24"/>
                <w:szCs w:val="24"/>
              </w:rPr>
              <w:t>»</w:t>
            </w:r>
          </w:p>
        </w:tc>
        <w:tc>
          <w:tcPr>
            <w:tcW w:w="1498" w:type="dxa"/>
            <w:tcBorders>
              <w:bottom w:val="single" w:sz="4" w:space="0" w:color="auto"/>
            </w:tcBorders>
            <w:noWrap/>
          </w:tcPr>
          <w:p w:rsidR="00A81819" w:rsidRPr="00F8214F" w:rsidRDefault="00B373A5" w:rsidP="00AB4194">
            <w:pPr>
              <w:jc w:val="center"/>
              <w:rPr>
                <w:sz w:val="24"/>
                <w:szCs w:val="24"/>
              </w:rPr>
            </w:pPr>
            <w:bookmarkStart w:id="1" w:name="mm"/>
            <w:bookmarkEnd w:id="1"/>
            <w:r>
              <w:rPr>
                <w:sz w:val="24"/>
                <w:szCs w:val="24"/>
              </w:rPr>
              <w:t>10</w:t>
            </w:r>
          </w:p>
        </w:tc>
        <w:tc>
          <w:tcPr>
            <w:tcW w:w="285" w:type="dxa"/>
            <w:noWrap/>
          </w:tcPr>
          <w:p w:rsidR="00A81819" w:rsidRPr="00A63FB0" w:rsidRDefault="00A81819"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A81819" w:rsidRPr="00A3761A" w:rsidRDefault="00B373A5" w:rsidP="00A3761A">
            <w:pPr>
              <w:rPr>
                <w:sz w:val="24"/>
                <w:szCs w:val="24"/>
              </w:rPr>
            </w:pPr>
            <w:bookmarkStart w:id="2" w:name="yy"/>
            <w:bookmarkEnd w:id="2"/>
            <w:r>
              <w:rPr>
                <w:sz w:val="24"/>
                <w:szCs w:val="24"/>
              </w:rPr>
              <w:t>19</w:t>
            </w:r>
          </w:p>
        </w:tc>
        <w:tc>
          <w:tcPr>
            <w:tcW w:w="518" w:type="dxa"/>
            <w:noWrap/>
          </w:tcPr>
          <w:p w:rsidR="00A81819" w:rsidRPr="00F8214F" w:rsidRDefault="00A81819" w:rsidP="000060EC">
            <w:pPr>
              <w:rPr>
                <w:sz w:val="24"/>
                <w:szCs w:val="24"/>
              </w:rPr>
            </w:pPr>
          </w:p>
        </w:tc>
        <w:tc>
          <w:tcPr>
            <w:tcW w:w="4683" w:type="dxa"/>
            <w:noWrap/>
          </w:tcPr>
          <w:p w:rsidR="00A81819" w:rsidRPr="00F8214F" w:rsidRDefault="00A81819" w:rsidP="000060EC">
            <w:pPr>
              <w:rPr>
                <w:sz w:val="24"/>
                <w:szCs w:val="24"/>
              </w:rPr>
            </w:pPr>
          </w:p>
        </w:tc>
        <w:tc>
          <w:tcPr>
            <w:tcW w:w="235" w:type="dxa"/>
            <w:noWrap/>
          </w:tcPr>
          <w:p w:rsidR="00A81819" w:rsidRPr="00AB4194" w:rsidRDefault="00A81819" w:rsidP="000060EC">
            <w:pPr>
              <w:rPr>
                <w:sz w:val="24"/>
                <w:szCs w:val="24"/>
              </w:rPr>
            </w:pPr>
            <w:r>
              <w:rPr>
                <w:sz w:val="24"/>
                <w:szCs w:val="24"/>
              </w:rPr>
              <w:t>№</w:t>
            </w:r>
          </w:p>
        </w:tc>
        <w:tc>
          <w:tcPr>
            <w:tcW w:w="1313" w:type="dxa"/>
            <w:tcBorders>
              <w:bottom w:val="single" w:sz="4" w:space="0" w:color="auto"/>
            </w:tcBorders>
            <w:noWrap/>
          </w:tcPr>
          <w:p w:rsidR="00A81819" w:rsidRPr="00F8214F" w:rsidRDefault="00B373A5" w:rsidP="00AB4194">
            <w:pPr>
              <w:jc w:val="center"/>
              <w:rPr>
                <w:sz w:val="24"/>
                <w:szCs w:val="24"/>
              </w:rPr>
            </w:pPr>
            <w:bookmarkStart w:id="3" w:name="NumDoc"/>
            <w:bookmarkStart w:id="4" w:name="_GoBack"/>
            <w:bookmarkEnd w:id="3"/>
            <w:bookmarkEnd w:id="4"/>
            <w:r>
              <w:rPr>
                <w:sz w:val="24"/>
                <w:szCs w:val="24"/>
              </w:rPr>
              <w:t>8113</w:t>
            </w:r>
          </w:p>
        </w:tc>
      </w:tr>
    </w:tbl>
    <w:p w:rsidR="00A81819" w:rsidRPr="00C725A6" w:rsidRDefault="00A81819" w:rsidP="00C725A6">
      <w:pPr>
        <w:rPr>
          <w:rFonts w:cs="Times New Roman"/>
          <w:szCs w:val="28"/>
        </w:rPr>
      </w:pPr>
    </w:p>
    <w:p w:rsidR="00A81819" w:rsidRDefault="00A81819" w:rsidP="00A81819">
      <w:pPr>
        <w:tabs>
          <w:tab w:val="left" w:pos="4962"/>
        </w:tabs>
        <w:ind w:right="5243"/>
      </w:pPr>
      <w:r w:rsidRPr="003022F0">
        <w:t xml:space="preserve">Об утверждении порядка </w:t>
      </w:r>
    </w:p>
    <w:p w:rsidR="00A81819" w:rsidRDefault="00A81819" w:rsidP="00A81819">
      <w:pPr>
        <w:tabs>
          <w:tab w:val="left" w:pos="4962"/>
        </w:tabs>
        <w:ind w:right="5243"/>
      </w:pPr>
      <w:r w:rsidRPr="003022F0">
        <w:t xml:space="preserve">предоставления грантов в форме субсидий профессиональным </w:t>
      </w:r>
    </w:p>
    <w:p w:rsidR="00A81819" w:rsidRPr="003022F0" w:rsidRDefault="00A81819" w:rsidP="00A81819">
      <w:pPr>
        <w:tabs>
          <w:tab w:val="left" w:pos="4962"/>
        </w:tabs>
        <w:ind w:right="5243"/>
      </w:pPr>
      <w:r w:rsidRPr="003022F0">
        <w:t xml:space="preserve">образовательным организациям </w:t>
      </w:r>
    </w:p>
    <w:p w:rsidR="00A81819" w:rsidRDefault="00A81819" w:rsidP="00A81819">
      <w:pPr>
        <w:tabs>
          <w:tab w:val="left" w:pos="4962"/>
        </w:tabs>
        <w:ind w:right="5243"/>
      </w:pPr>
      <w:r w:rsidRPr="003022F0">
        <w:t xml:space="preserve">и образовательным организациям высшего образования, являющимся некоммерческими организациями, по результатам проведения </w:t>
      </w:r>
    </w:p>
    <w:p w:rsidR="00A81819" w:rsidRDefault="00A81819" w:rsidP="00A81819">
      <w:pPr>
        <w:tabs>
          <w:tab w:val="left" w:pos="4962"/>
        </w:tabs>
        <w:ind w:right="5243"/>
      </w:pPr>
      <w:r w:rsidRPr="003022F0">
        <w:t xml:space="preserve">конкурса на лучший молодежный проект по профилактике </w:t>
      </w:r>
    </w:p>
    <w:p w:rsidR="00A81819" w:rsidRDefault="00A81819" w:rsidP="00A81819">
      <w:pPr>
        <w:tabs>
          <w:tab w:val="left" w:pos="4962"/>
        </w:tabs>
        <w:ind w:right="5243"/>
      </w:pPr>
      <w:r w:rsidRPr="003022F0">
        <w:t xml:space="preserve">экстремизма в студенческой среде, адаптации мигрантов из числа </w:t>
      </w:r>
    </w:p>
    <w:p w:rsidR="00A81819" w:rsidRPr="003022F0" w:rsidRDefault="00A81819" w:rsidP="00A81819">
      <w:pPr>
        <w:tabs>
          <w:tab w:val="left" w:pos="4962"/>
        </w:tabs>
        <w:ind w:right="5243"/>
      </w:pPr>
      <w:r w:rsidRPr="003022F0">
        <w:t>студенческой молодежи</w:t>
      </w:r>
    </w:p>
    <w:p w:rsidR="00A81819" w:rsidRDefault="00A81819" w:rsidP="00A81819">
      <w:pPr>
        <w:tabs>
          <w:tab w:val="left" w:pos="4962"/>
        </w:tabs>
        <w:ind w:right="5243"/>
      </w:pPr>
    </w:p>
    <w:p w:rsidR="00A81819" w:rsidRPr="003022F0" w:rsidRDefault="00A81819" w:rsidP="00A81819">
      <w:pPr>
        <w:tabs>
          <w:tab w:val="left" w:pos="4962"/>
        </w:tabs>
        <w:ind w:right="5243"/>
      </w:pPr>
    </w:p>
    <w:p w:rsidR="00A81819" w:rsidRPr="003022F0" w:rsidRDefault="00A81819" w:rsidP="00A81819">
      <w:pPr>
        <w:autoSpaceDE w:val="0"/>
        <w:autoSpaceDN w:val="0"/>
        <w:adjustRightInd w:val="0"/>
        <w:ind w:firstLine="708"/>
        <w:jc w:val="both"/>
      </w:pPr>
      <w:r w:rsidRPr="003022F0">
        <w:t>В соответствии с пунктом 4 статьи 78.1 Бюджетного кодекса Российской Федерации, Федераль</w:t>
      </w:r>
      <w:r>
        <w:t>ным законом от 06.10.2003 № 131-</w:t>
      </w:r>
      <w:r w:rsidRPr="003022F0">
        <w:t xml:space="preserve">ФЗ «Об общих </w:t>
      </w:r>
      <w:r>
        <w:t xml:space="preserve">                       </w:t>
      </w:r>
      <w:r w:rsidRPr="003022F0">
        <w:t xml:space="preserve">принципах организации местного самоуправления в Российской Федерации», постановлением Правительства Российской Федерации от 27.03.2019 № 322 </w:t>
      </w:r>
      <w:r>
        <w:t xml:space="preserve">               </w:t>
      </w:r>
      <w:r w:rsidRPr="003022F0">
        <w:t xml:space="preserve">«Об общих требованиях к нормативным правовым актам и муниципальным </w:t>
      </w:r>
      <w:r>
        <w:t xml:space="preserve">              </w:t>
      </w:r>
      <w:r w:rsidRPr="003022F0">
        <w:t>правовым актам, устанавливающим порядок предоставления грантов в форме субсидий, в том числе предоставляемых</w:t>
      </w:r>
      <w:r>
        <w:t xml:space="preserve"> на конкурсной основе», </w:t>
      </w:r>
      <w:r w:rsidRPr="003022F0">
        <w:t xml:space="preserve">постановлением Администрации города от 12.12.2013 № 8953 «Об утверждении муниципальной программы «Профилактика правонарушений и экстремизма в городе Сургуте </w:t>
      </w:r>
      <w:r>
        <w:t xml:space="preserve">                 </w:t>
      </w:r>
      <w:r w:rsidRPr="003022F0">
        <w:t xml:space="preserve">на период до 2030 года», распоряжением Администрации города от 30.12.2005 № 3686 «Об утверждении Регламента Администрации города»: </w:t>
      </w:r>
    </w:p>
    <w:p w:rsidR="00A81819" w:rsidRPr="003022F0" w:rsidRDefault="00A81819" w:rsidP="00A81819">
      <w:pPr>
        <w:pStyle w:val="a9"/>
        <w:numPr>
          <w:ilvl w:val="0"/>
          <w:numId w:val="7"/>
        </w:numPr>
        <w:autoSpaceDE w:val="0"/>
        <w:autoSpaceDN w:val="0"/>
        <w:adjustRightInd w:val="0"/>
        <w:jc w:val="both"/>
      </w:pPr>
      <w:r w:rsidRPr="003022F0">
        <w:t>Утвердить:</w:t>
      </w:r>
    </w:p>
    <w:p w:rsidR="00A81819" w:rsidRDefault="00A81819" w:rsidP="00A81819">
      <w:pPr>
        <w:autoSpaceDE w:val="0"/>
        <w:autoSpaceDN w:val="0"/>
        <w:adjustRightInd w:val="0"/>
        <w:ind w:firstLine="708"/>
        <w:jc w:val="both"/>
      </w:pPr>
      <w:r w:rsidRPr="003022F0">
        <w:t>1.1. Порядок предоставления грантов в форме субсидий профессиона</w:t>
      </w:r>
      <w:r>
        <w:t>-</w:t>
      </w:r>
      <w:r w:rsidRPr="003022F0">
        <w:t xml:space="preserve">льным образовательным организациям и образовательным организациям </w:t>
      </w:r>
      <w:r>
        <w:t xml:space="preserve">                   </w:t>
      </w:r>
      <w:r w:rsidRPr="003022F0">
        <w:t xml:space="preserve">высшего образования, являющимся некоммерческими организациями, </w:t>
      </w:r>
      <w:r>
        <w:t xml:space="preserve">                       </w:t>
      </w:r>
      <w:r w:rsidRPr="003022F0">
        <w:lastRenderedPageBreak/>
        <w:t xml:space="preserve">по результатам проведения конкурса на лучший молодежный проект по профилактике экстремизма в студенческой среде, адаптации мигрантов из числа </w:t>
      </w:r>
      <w:r>
        <w:t xml:space="preserve">                   </w:t>
      </w:r>
      <w:r w:rsidRPr="003022F0">
        <w:t>студенческой молодежи согласно приложению 1.</w:t>
      </w:r>
    </w:p>
    <w:p w:rsidR="00A81819" w:rsidRPr="003022F0" w:rsidRDefault="00A81819" w:rsidP="00A81819">
      <w:pPr>
        <w:widowControl w:val="0"/>
        <w:tabs>
          <w:tab w:val="left" w:pos="1080"/>
        </w:tabs>
        <w:autoSpaceDE w:val="0"/>
        <w:autoSpaceDN w:val="0"/>
        <w:adjustRightInd w:val="0"/>
        <w:ind w:firstLine="709"/>
        <w:jc w:val="both"/>
      </w:pPr>
      <w:r w:rsidRPr="003022F0">
        <w:t>1.2. Состав экспертной группы по рассмотрению заявок и принятию</w:t>
      </w:r>
      <w:r>
        <w:t xml:space="preserve">                         </w:t>
      </w:r>
      <w:r w:rsidRPr="003022F0">
        <w:t xml:space="preserve"> решения о предоставлении грантов в форме субсидий согласно приложению 2. </w:t>
      </w:r>
    </w:p>
    <w:p w:rsidR="00A81819" w:rsidRPr="003022F0" w:rsidRDefault="00A81819" w:rsidP="00A81819">
      <w:pPr>
        <w:widowControl w:val="0"/>
        <w:tabs>
          <w:tab w:val="left" w:pos="1080"/>
        </w:tabs>
        <w:autoSpaceDE w:val="0"/>
        <w:autoSpaceDN w:val="0"/>
        <w:adjustRightInd w:val="0"/>
        <w:ind w:firstLine="709"/>
        <w:jc w:val="both"/>
      </w:pPr>
      <w:r w:rsidRPr="003022F0">
        <w:t xml:space="preserve">2. Признать утратившим силу постановление Администрации города </w:t>
      </w:r>
      <w:r>
        <w:t xml:space="preserve">                      </w:t>
      </w:r>
      <w:r w:rsidRPr="003022F0">
        <w:t xml:space="preserve">от 12.10.2018 №7742 «О проведении конкурса грантовой поддержки среди </w:t>
      </w:r>
      <w:r>
        <w:t xml:space="preserve">                    </w:t>
      </w:r>
      <w:r w:rsidRPr="003022F0">
        <w:t>организаций профессионального и высшего образования на лучший моло</w:t>
      </w:r>
      <w:r>
        <w:t xml:space="preserve">-             </w:t>
      </w:r>
      <w:r w:rsidRPr="003022F0">
        <w:t>дежный проект по адаптации мигрантов из числа студенческой молодежи».</w:t>
      </w:r>
    </w:p>
    <w:p w:rsidR="00A81819" w:rsidRPr="003022F0" w:rsidRDefault="00A81819" w:rsidP="00A81819">
      <w:pPr>
        <w:widowControl w:val="0"/>
        <w:tabs>
          <w:tab w:val="left" w:pos="1080"/>
        </w:tabs>
        <w:autoSpaceDE w:val="0"/>
        <w:autoSpaceDN w:val="0"/>
        <w:adjustRightInd w:val="0"/>
        <w:ind w:firstLine="709"/>
        <w:jc w:val="both"/>
      </w:pPr>
      <w:r w:rsidRPr="003022F0">
        <w:t xml:space="preserve">3. Управлению документационного и информационного обеспечения </w:t>
      </w:r>
      <w:r>
        <w:t xml:space="preserve">             </w:t>
      </w:r>
      <w:r w:rsidRPr="003022F0">
        <w:t xml:space="preserve">разместить настоящее постановление на официальном портале Администрации города. </w:t>
      </w:r>
    </w:p>
    <w:p w:rsidR="00A81819" w:rsidRPr="003022F0" w:rsidRDefault="00A81819" w:rsidP="00A81819">
      <w:pPr>
        <w:widowControl w:val="0"/>
        <w:tabs>
          <w:tab w:val="left" w:pos="1080"/>
        </w:tabs>
        <w:autoSpaceDE w:val="0"/>
        <w:autoSpaceDN w:val="0"/>
        <w:adjustRightInd w:val="0"/>
        <w:ind w:firstLine="709"/>
        <w:jc w:val="both"/>
      </w:pPr>
      <w:r w:rsidRPr="003022F0">
        <w:t>4. Муниципальному казенному учреждению «Наш город» опубликовать настоящее постановление в средствах массовой информации.</w:t>
      </w:r>
    </w:p>
    <w:p w:rsidR="00A81819" w:rsidRPr="003022F0" w:rsidRDefault="00A81819" w:rsidP="00A81819">
      <w:pPr>
        <w:widowControl w:val="0"/>
        <w:tabs>
          <w:tab w:val="left" w:pos="1080"/>
        </w:tabs>
        <w:autoSpaceDE w:val="0"/>
        <w:autoSpaceDN w:val="0"/>
        <w:adjustRightInd w:val="0"/>
        <w:ind w:firstLine="709"/>
        <w:jc w:val="both"/>
      </w:pPr>
      <w:r w:rsidRPr="003022F0">
        <w:t xml:space="preserve">5. Настоящее постановление вступает в силу после его официального </w:t>
      </w:r>
      <w:r>
        <w:t xml:space="preserve">      </w:t>
      </w:r>
      <w:r w:rsidRPr="003022F0">
        <w:t>опубликования.</w:t>
      </w:r>
    </w:p>
    <w:p w:rsidR="00A81819" w:rsidRPr="003022F0" w:rsidRDefault="00A81819" w:rsidP="00A81819">
      <w:pPr>
        <w:widowControl w:val="0"/>
        <w:tabs>
          <w:tab w:val="left" w:pos="1080"/>
        </w:tabs>
        <w:autoSpaceDE w:val="0"/>
        <w:autoSpaceDN w:val="0"/>
        <w:adjustRightInd w:val="0"/>
        <w:ind w:firstLine="709"/>
        <w:jc w:val="both"/>
      </w:pPr>
      <w:r w:rsidRPr="003022F0">
        <w:t xml:space="preserve">6. Контроль за выполнением постановления возложить на заместителя Главы города Томазову А.Н. </w:t>
      </w:r>
    </w:p>
    <w:p w:rsidR="00A81819" w:rsidRPr="003022F0" w:rsidRDefault="00A81819" w:rsidP="00A81819">
      <w:pPr>
        <w:tabs>
          <w:tab w:val="left" w:pos="1080"/>
        </w:tabs>
        <w:autoSpaceDE w:val="0"/>
        <w:autoSpaceDN w:val="0"/>
        <w:adjustRightInd w:val="0"/>
        <w:jc w:val="both"/>
      </w:pPr>
    </w:p>
    <w:p w:rsidR="00A81819" w:rsidRPr="003022F0" w:rsidRDefault="00A81819" w:rsidP="00A81819">
      <w:pPr>
        <w:tabs>
          <w:tab w:val="left" w:pos="1080"/>
        </w:tabs>
        <w:autoSpaceDE w:val="0"/>
        <w:autoSpaceDN w:val="0"/>
        <w:adjustRightInd w:val="0"/>
        <w:jc w:val="both"/>
      </w:pPr>
    </w:p>
    <w:p w:rsidR="00A81819" w:rsidRPr="003022F0" w:rsidRDefault="00A81819" w:rsidP="00A81819">
      <w:pPr>
        <w:tabs>
          <w:tab w:val="left" w:pos="1080"/>
        </w:tabs>
        <w:autoSpaceDE w:val="0"/>
        <w:autoSpaceDN w:val="0"/>
        <w:adjustRightInd w:val="0"/>
        <w:jc w:val="both"/>
      </w:pPr>
    </w:p>
    <w:p w:rsidR="00A81819" w:rsidRPr="003022F0" w:rsidRDefault="00A81819" w:rsidP="00A81819">
      <w:pPr>
        <w:tabs>
          <w:tab w:val="left" w:pos="1080"/>
        </w:tabs>
        <w:autoSpaceDE w:val="0"/>
        <w:autoSpaceDN w:val="0"/>
        <w:adjustRightInd w:val="0"/>
        <w:jc w:val="both"/>
      </w:pPr>
      <w:r w:rsidRPr="003022F0">
        <w:t>Глава города</w:t>
      </w:r>
      <w:r w:rsidRPr="003022F0">
        <w:tab/>
      </w:r>
      <w:r w:rsidRPr="003022F0">
        <w:tab/>
      </w:r>
      <w:r w:rsidRPr="003022F0">
        <w:tab/>
      </w:r>
      <w:r w:rsidRPr="003022F0">
        <w:tab/>
      </w:r>
      <w:r w:rsidRPr="003022F0">
        <w:tab/>
      </w:r>
      <w:r w:rsidRPr="003022F0">
        <w:tab/>
      </w:r>
      <w:r w:rsidRPr="003022F0">
        <w:tab/>
      </w:r>
      <w:r w:rsidRPr="003022F0">
        <w:tab/>
        <w:t xml:space="preserve">            В.Н. Шувалов</w:t>
      </w:r>
    </w:p>
    <w:p w:rsidR="00A81819" w:rsidRPr="003022F0" w:rsidRDefault="00A81819" w:rsidP="00A81819">
      <w:pPr>
        <w:tabs>
          <w:tab w:val="left" w:pos="1080"/>
        </w:tabs>
        <w:autoSpaceDE w:val="0"/>
        <w:autoSpaceDN w:val="0"/>
        <w:adjustRightInd w:val="0"/>
        <w:jc w:val="both"/>
      </w:pPr>
    </w:p>
    <w:p w:rsidR="00A81819" w:rsidRPr="003022F0" w:rsidRDefault="00A81819" w:rsidP="00A81819">
      <w:pPr>
        <w:tabs>
          <w:tab w:val="left" w:pos="1080"/>
        </w:tabs>
        <w:autoSpaceDE w:val="0"/>
        <w:autoSpaceDN w:val="0"/>
        <w:adjustRightInd w:val="0"/>
        <w:jc w:val="both"/>
      </w:pPr>
    </w:p>
    <w:p w:rsidR="00A81819" w:rsidRPr="003022F0" w:rsidRDefault="00A81819" w:rsidP="00A81819">
      <w:pPr>
        <w:tabs>
          <w:tab w:val="left" w:pos="1080"/>
        </w:tabs>
        <w:autoSpaceDE w:val="0"/>
        <w:autoSpaceDN w:val="0"/>
        <w:adjustRightInd w:val="0"/>
        <w:jc w:val="both"/>
      </w:pPr>
    </w:p>
    <w:p w:rsidR="00A81819" w:rsidRPr="003022F0" w:rsidRDefault="00A81819" w:rsidP="00A81819">
      <w:pPr>
        <w:tabs>
          <w:tab w:val="left" w:pos="1080"/>
        </w:tabs>
        <w:autoSpaceDE w:val="0"/>
        <w:autoSpaceDN w:val="0"/>
        <w:adjustRightInd w:val="0"/>
        <w:jc w:val="both"/>
        <w:rPr>
          <w:sz w:val="20"/>
          <w:szCs w:val="20"/>
        </w:rPr>
      </w:pPr>
      <w:r w:rsidRPr="003022F0">
        <w:br w:type="page"/>
      </w:r>
    </w:p>
    <w:p w:rsidR="00A81819" w:rsidRPr="003022F0" w:rsidRDefault="00A81819" w:rsidP="00A81819">
      <w:pPr>
        <w:tabs>
          <w:tab w:val="left" w:pos="1080"/>
        </w:tabs>
        <w:autoSpaceDE w:val="0"/>
        <w:autoSpaceDN w:val="0"/>
        <w:adjustRightInd w:val="0"/>
        <w:ind w:left="6372"/>
      </w:pPr>
      <w:r w:rsidRPr="003022F0">
        <w:lastRenderedPageBreak/>
        <w:t>Приложение 1</w:t>
      </w:r>
    </w:p>
    <w:p w:rsidR="00A81819" w:rsidRPr="003022F0" w:rsidRDefault="00A81819" w:rsidP="00A81819">
      <w:pPr>
        <w:tabs>
          <w:tab w:val="left" w:pos="1080"/>
        </w:tabs>
        <w:autoSpaceDE w:val="0"/>
        <w:autoSpaceDN w:val="0"/>
        <w:adjustRightInd w:val="0"/>
        <w:ind w:left="6372"/>
      </w:pPr>
      <w:r w:rsidRPr="003022F0">
        <w:t>к постановлению</w:t>
      </w:r>
    </w:p>
    <w:p w:rsidR="00A81819" w:rsidRPr="003022F0" w:rsidRDefault="00A81819" w:rsidP="00A81819">
      <w:pPr>
        <w:tabs>
          <w:tab w:val="left" w:pos="1080"/>
        </w:tabs>
        <w:autoSpaceDE w:val="0"/>
        <w:autoSpaceDN w:val="0"/>
        <w:adjustRightInd w:val="0"/>
        <w:ind w:left="6372"/>
      </w:pPr>
      <w:r w:rsidRPr="003022F0">
        <w:t>Администрации города</w:t>
      </w:r>
    </w:p>
    <w:p w:rsidR="00A81819" w:rsidRPr="003022F0" w:rsidRDefault="00A81819" w:rsidP="00A81819">
      <w:pPr>
        <w:tabs>
          <w:tab w:val="left" w:pos="1080"/>
        </w:tabs>
        <w:autoSpaceDE w:val="0"/>
        <w:autoSpaceDN w:val="0"/>
        <w:adjustRightInd w:val="0"/>
        <w:ind w:left="6372"/>
      </w:pPr>
      <w:r>
        <w:t>о</w:t>
      </w:r>
      <w:r w:rsidRPr="003022F0">
        <w:t>т</w:t>
      </w:r>
      <w:r>
        <w:t xml:space="preserve"> </w:t>
      </w:r>
      <w:r w:rsidRPr="003022F0">
        <w:t>__________</w:t>
      </w:r>
      <w:r>
        <w:t xml:space="preserve">__ </w:t>
      </w:r>
      <w:r w:rsidRPr="003022F0">
        <w:t>№</w:t>
      </w:r>
      <w:r>
        <w:t xml:space="preserve"> </w:t>
      </w:r>
      <w:r w:rsidRPr="003022F0">
        <w:t xml:space="preserve">______ </w:t>
      </w: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Default="00A81819" w:rsidP="00A81819">
      <w:pPr>
        <w:tabs>
          <w:tab w:val="left" w:pos="1080"/>
        </w:tabs>
        <w:autoSpaceDE w:val="0"/>
        <w:autoSpaceDN w:val="0"/>
        <w:adjustRightInd w:val="0"/>
        <w:jc w:val="center"/>
      </w:pPr>
      <w:r w:rsidRPr="003022F0">
        <w:t xml:space="preserve">Порядок </w:t>
      </w:r>
    </w:p>
    <w:p w:rsidR="00A81819" w:rsidRDefault="00A81819" w:rsidP="00A81819">
      <w:pPr>
        <w:tabs>
          <w:tab w:val="left" w:pos="1080"/>
        </w:tabs>
        <w:autoSpaceDE w:val="0"/>
        <w:autoSpaceDN w:val="0"/>
        <w:adjustRightInd w:val="0"/>
        <w:jc w:val="center"/>
      </w:pPr>
      <w:r w:rsidRPr="003022F0">
        <w:t xml:space="preserve">предоставления грантов в форме субсидий профессиональным </w:t>
      </w:r>
      <w:r>
        <w:t xml:space="preserve"> </w:t>
      </w:r>
    </w:p>
    <w:p w:rsidR="00A81819" w:rsidRDefault="00A81819" w:rsidP="00A81819">
      <w:pPr>
        <w:tabs>
          <w:tab w:val="left" w:pos="1080"/>
        </w:tabs>
        <w:autoSpaceDE w:val="0"/>
        <w:autoSpaceDN w:val="0"/>
        <w:adjustRightInd w:val="0"/>
        <w:jc w:val="center"/>
      </w:pPr>
      <w:r w:rsidRPr="003022F0">
        <w:t xml:space="preserve">образовательным организациям и образовательным организациям высшего </w:t>
      </w:r>
      <w:r>
        <w:t xml:space="preserve">               </w:t>
      </w:r>
      <w:r w:rsidRPr="003022F0">
        <w:t xml:space="preserve">образования, являющимся некоммерческими организациями, по результатам проведения конкурса на лучший молодежный проект по профилактике </w:t>
      </w:r>
    </w:p>
    <w:p w:rsidR="00A81819" w:rsidRDefault="00A81819" w:rsidP="00A81819">
      <w:pPr>
        <w:tabs>
          <w:tab w:val="left" w:pos="1080"/>
        </w:tabs>
        <w:autoSpaceDE w:val="0"/>
        <w:autoSpaceDN w:val="0"/>
        <w:adjustRightInd w:val="0"/>
        <w:jc w:val="center"/>
      </w:pPr>
      <w:r w:rsidRPr="003022F0">
        <w:t xml:space="preserve">экстремизма в студенческой среде, адаптации мигрантов из числа </w:t>
      </w:r>
    </w:p>
    <w:p w:rsidR="00A81819" w:rsidRPr="003022F0" w:rsidRDefault="00A81819" w:rsidP="00A81819">
      <w:pPr>
        <w:tabs>
          <w:tab w:val="left" w:pos="1080"/>
        </w:tabs>
        <w:autoSpaceDE w:val="0"/>
        <w:autoSpaceDN w:val="0"/>
        <w:adjustRightInd w:val="0"/>
        <w:jc w:val="center"/>
      </w:pPr>
      <w:r w:rsidRPr="003022F0">
        <w:t xml:space="preserve">студенческой молодежи </w:t>
      </w:r>
    </w:p>
    <w:p w:rsidR="00A81819" w:rsidRPr="003022F0" w:rsidRDefault="00A81819" w:rsidP="00A81819">
      <w:pPr>
        <w:tabs>
          <w:tab w:val="left" w:pos="1080"/>
        </w:tabs>
        <w:autoSpaceDE w:val="0"/>
        <w:autoSpaceDN w:val="0"/>
        <w:adjustRightInd w:val="0"/>
        <w:jc w:val="center"/>
      </w:pPr>
    </w:p>
    <w:p w:rsidR="00A81819" w:rsidRPr="003022F0" w:rsidRDefault="00A81819" w:rsidP="00A81819">
      <w:pPr>
        <w:tabs>
          <w:tab w:val="left" w:pos="567"/>
        </w:tabs>
        <w:autoSpaceDE w:val="0"/>
        <w:autoSpaceDN w:val="0"/>
        <w:adjustRightInd w:val="0"/>
      </w:pPr>
      <w:r w:rsidRPr="003022F0">
        <w:tab/>
      </w:r>
      <w:r w:rsidRPr="003022F0">
        <w:tab/>
        <w:t xml:space="preserve">Раздел I. Общие положения </w:t>
      </w:r>
    </w:p>
    <w:p w:rsidR="00A81819" w:rsidRPr="003022F0" w:rsidRDefault="00A81819" w:rsidP="00A81819">
      <w:pPr>
        <w:tabs>
          <w:tab w:val="left" w:pos="1080"/>
        </w:tabs>
        <w:autoSpaceDE w:val="0"/>
        <w:autoSpaceDN w:val="0"/>
        <w:adjustRightInd w:val="0"/>
        <w:ind w:firstLine="709"/>
        <w:contextualSpacing/>
        <w:jc w:val="both"/>
      </w:pPr>
      <w:r w:rsidRPr="003022F0">
        <w:t xml:space="preserve">1. Настоящий порядок предоставления грантов в форме субсидий профессиональным образовательным организациям и образовательным организациям высшего образования, являющимся некоммерческими организациями (далее – образовательные организации) по результатам проведения конкурса на лучший молодежный проект по профилактике экстремизма в студенческой среде, адаптации мигрантов из числа студенческой молодежи (далее – порядок предоставления грантов в форме субсидий) устанавливает цели, условия и порядок предоставления грантов в форме субсидий Администрацией города образовательным организациям, требования к отчетности, порядку осуществления контроля </w:t>
      </w:r>
      <w:r>
        <w:t xml:space="preserve">                           </w:t>
      </w:r>
      <w:r w:rsidRPr="003022F0">
        <w:t>за соблюдением целей, условий и порядка предоставления грантов в форме</w:t>
      </w:r>
      <w:r>
        <w:t xml:space="preserve">               </w:t>
      </w:r>
      <w:r w:rsidRPr="003022F0">
        <w:t xml:space="preserve"> субсидий образовательным организациям и ответственности за их несоблю</w:t>
      </w:r>
      <w:r>
        <w:t xml:space="preserve">-               </w:t>
      </w:r>
      <w:r w:rsidRPr="003022F0">
        <w:t xml:space="preserve">дение. </w:t>
      </w:r>
    </w:p>
    <w:p w:rsidR="00A81819" w:rsidRPr="003022F0" w:rsidRDefault="00A81819" w:rsidP="00A81819">
      <w:pPr>
        <w:tabs>
          <w:tab w:val="left" w:pos="1080"/>
        </w:tabs>
        <w:autoSpaceDE w:val="0"/>
        <w:autoSpaceDN w:val="0"/>
        <w:adjustRightInd w:val="0"/>
        <w:ind w:firstLine="709"/>
        <w:contextualSpacing/>
        <w:jc w:val="both"/>
      </w:pPr>
      <w:r w:rsidRPr="003022F0">
        <w:t>2. Основные понятия, используемые в настоящем порядке:</w:t>
      </w:r>
    </w:p>
    <w:p w:rsidR="00A81819" w:rsidRPr="003022F0" w:rsidRDefault="00A81819" w:rsidP="00A81819">
      <w:pPr>
        <w:tabs>
          <w:tab w:val="left" w:pos="0"/>
        </w:tabs>
        <w:autoSpaceDE w:val="0"/>
        <w:autoSpaceDN w:val="0"/>
        <w:adjustRightInd w:val="0"/>
        <w:jc w:val="both"/>
      </w:pPr>
      <w:r w:rsidRPr="003022F0">
        <w:tab/>
        <w:t xml:space="preserve">- гранты в форме субсидий – денежные средства, предоставляемые </w:t>
      </w:r>
      <w:r>
        <w:t xml:space="preserve">                      </w:t>
      </w:r>
      <w:r w:rsidRPr="003022F0">
        <w:t>Администрацией города из бюджета городского округа город Сургут на безвозмездной и безвозвратной основе образовательным организациям, осуществля</w:t>
      </w:r>
      <w:r>
        <w:t>-</w:t>
      </w:r>
      <w:r w:rsidRPr="003022F0">
        <w:t xml:space="preserve">ющим деятельность на территории города Сургута по направлениям, указанным в пункте 4 раздела </w:t>
      </w:r>
      <w:r w:rsidRPr="003022F0">
        <w:rPr>
          <w:lang w:val="en-US"/>
        </w:rPr>
        <w:t>I</w:t>
      </w:r>
      <w:r w:rsidRPr="003022F0">
        <w:t xml:space="preserve"> настоящего порядка на конкурсной основе;</w:t>
      </w:r>
    </w:p>
    <w:p w:rsidR="00A81819" w:rsidRPr="003022F0" w:rsidRDefault="00A81819" w:rsidP="00A81819">
      <w:pPr>
        <w:tabs>
          <w:tab w:val="left" w:pos="709"/>
        </w:tabs>
        <w:autoSpaceDE w:val="0"/>
        <w:autoSpaceDN w:val="0"/>
        <w:adjustRightInd w:val="0"/>
        <w:jc w:val="both"/>
      </w:pPr>
      <w:r w:rsidRPr="003022F0">
        <w:tab/>
        <w:t>- орган внешнего муниципального финансового контроля – Контрольно-счетная палата города (далее – КСП), осуществляющий внешний финансовый контроль за соблюдением целей, условий и порядка предоставления грантов                        в форме субсидий их получателями;</w:t>
      </w:r>
    </w:p>
    <w:p w:rsidR="00A81819" w:rsidRDefault="00A81819" w:rsidP="00A81819">
      <w:pPr>
        <w:tabs>
          <w:tab w:val="left" w:pos="709"/>
        </w:tabs>
        <w:autoSpaceDE w:val="0"/>
        <w:autoSpaceDN w:val="0"/>
        <w:adjustRightInd w:val="0"/>
        <w:jc w:val="both"/>
      </w:pPr>
      <w:r w:rsidRPr="003022F0">
        <w:tab/>
        <w:t xml:space="preserve">- контрольно-ревизионное управление (далее – КРУ) – структурное </w:t>
      </w:r>
      <w:r>
        <w:t xml:space="preserve">                     </w:t>
      </w:r>
      <w:r w:rsidRPr="003022F0">
        <w:t xml:space="preserve">подразделение Администрации города, осуществляющее от лица главного </w:t>
      </w:r>
      <w:r>
        <w:t xml:space="preserve">                  </w:t>
      </w:r>
      <w:r w:rsidRPr="003022F0">
        <w:t xml:space="preserve">распорядителя бюджетных средств обязательную проверку соблюдения целей, условий и порядка предоставления грантов в форме субсидий                                                   их получателями. </w:t>
      </w:r>
    </w:p>
    <w:p w:rsidR="00A81819" w:rsidRDefault="00A81819" w:rsidP="00A81819">
      <w:pPr>
        <w:tabs>
          <w:tab w:val="left" w:pos="709"/>
        </w:tabs>
        <w:autoSpaceDE w:val="0"/>
        <w:autoSpaceDN w:val="0"/>
        <w:adjustRightInd w:val="0"/>
        <w:jc w:val="both"/>
      </w:pPr>
    </w:p>
    <w:p w:rsidR="00A81819" w:rsidRPr="003022F0" w:rsidRDefault="00A81819" w:rsidP="00A81819">
      <w:pPr>
        <w:tabs>
          <w:tab w:val="left" w:pos="709"/>
        </w:tabs>
        <w:autoSpaceDE w:val="0"/>
        <w:autoSpaceDN w:val="0"/>
        <w:adjustRightInd w:val="0"/>
        <w:jc w:val="both"/>
        <w:rPr>
          <w:strike/>
        </w:rPr>
      </w:pPr>
    </w:p>
    <w:p w:rsidR="00A81819" w:rsidRPr="003022F0" w:rsidRDefault="00A81819" w:rsidP="00A81819">
      <w:pPr>
        <w:tabs>
          <w:tab w:val="left" w:pos="1080"/>
        </w:tabs>
        <w:autoSpaceDE w:val="0"/>
        <w:autoSpaceDN w:val="0"/>
        <w:adjustRightInd w:val="0"/>
        <w:ind w:firstLine="709"/>
        <w:contextualSpacing/>
        <w:jc w:val="both"/>
      </w:pPr>
      <w:r w:rsidRPr="003022F0">
        <w:t>3. Целями предоставления грантов в форме субсидий являются:</w:t>
      </w:r>
    </w:p>
    <w:p w:rsidR="00A81819" w:rsidRPr="003022F0" w:rsidRDefault="00A81819" w:rsidP="00A81819">
      <w:pPr>
        <w:tabs>
          <w:tab w:val="left" w:pos="1080"/>
        </w:tabs>
        <w:autoSpaceDE w:val="0"/>
        <w:autoSpaceDN w:val="0"/>
        <w:adjustRightInd w:val="0"/>
        <w:ind w:firstLine="709"/>
        <w:contextualSpacing/>
        <w:jc w:val="both"/>
      </w:pPr>
      <w:r w:rsidRPr="003022F0">
        <w:t xml:space="preserve">- выявление и поддержка молодежных проектов по профилактике </w:t>
      </w:r>
      <w:r>
        <w:t xml:space="preserve">                            </w:t>
      </w:r>
      <w:r w:rsidRPr="003022F0">
        <w:t xml:space="preserve">экстремизма в студенческой среде, адаптации мигрантов из числа студенческой </w:t>
      </w:r>
      <w:r>
        <w:t xml:space="preserve">                        </w:t>
      </w:r>
      <w:r w:rsidRPr="003022F0">
        <w:t>молодежи;</w:t>
      </w:r>
    </w:p>
    <w:p w:rsidR="00A81819" w:rsidRPr="003022F0" w:rsidRDefault="00A81819" w:rsidP="00A81819">
      <w:pPr>
        <w:tabs>
          <w:tab w:val="left" w:pos="1080"/>
        </w:tabs>
        <w:autoSpaceDE w:val="0"/>
        <w:autoSpaceDN w:val="0"/>
        <w:adjustRightInd w:val="0"/>
        <w:ind w:firstLine="709"/>
        <w:contextualSpacing/>
        <w:jc w:val="both"/>
      </w:pPr>
      <w:r>
        <w:t xml:space="preserve">- </w:t>
      </w:r>
      <w:r w:rsidRPr="003022F0">
        <w:t xml:space="preserve">повышение эффективности взаимодействия Администрации города </w:t>
      </w:r>
      <w:r>
        <w:t xml:space="preserve">              </w:t>
      </w:r>
      <w:r w:rsidRPr="003022F0">
        <w:t xml:space="preserve">с образовательными организациями по направлениям, указанным в пункте 4 </w:t>
      </w:r>
      <w:r>
        <w:t xml:space="preserve">             </w:t>
      </w:r>
      <w:r w:rsidRPr="003022F0">
        <w:t xml:space="preserve">раздела </w:t>
      </w:r>
      <w:r w:rsidRPr="003022F0">
        <w:rPr>
          <w:lang w:val="en-US"/>
        </w:rPr>
        <w:t>I</w:t>
      </w:r>
      <w:r w:rsidRPr="003022F0">
        <w:t xml:space="preserve"> настоящего порядка.</w:t>
      </w:r>
    </w:p>
    <w:p w:rsidR="00A81819" w:rsidRPr="003022F0" w:rsidRDefault="00A81819" w:rsidP="00A81819">
      <w:pPr>
        <w:tabs>
          <w:tab w:val="left" w:pos="709"/>
        </w:tabs>
        <w:autoSpaceDE w:val="0"/>
        <w:autoSpaceDN w:val="0"/>
        <w:adjustRightInd w:val="0"/>
        <w:contextualSpacing/>
        <w:jc w:val="both"/>
      </w:pPr>
      <w:r w:rsidRPr="003022F0">
        <w:tab/>
        <w:t>4. Главный распорядитель бюджетных средств – Администрация города</w:t>
      </w:r>
      <w:r>
        <w:t xml:space="preserve"> </w:t>
      </w:r>
      <w:r w:rsidRPr="003022F0">
        <w:t xml:space="preserve">осуществляет предоставление грантов в форме субсидий из бюджета городского округа город Сургут в соответствии с решением Думы города о бюджете </w:t>
      </w:r>
      <w:r>
        <w:t xml:space="preserve">                        </w:t>
      </w:r>
      <w:r w:rsidRPr="003022F0">
        <w:t>городского округа город Сургут на текущий финансовый год и плановый период, в пределах утвержденных лимитов бюджетных обязательств в рамках муниципальной программы «Профилактика правонарушений и экстремизма в городе Сургуте на период до 2030 года», утвержденной постановлением Админи</w:t>
      </w:r>
      <w:r>
        <w:t xml:space="preserve">-             </w:t>
      </w:r>
      <w:r w:rsidRPr="003022F0">
        <w:t>страции города от 12.12.2013 № 8953, по следующим направлениям:</w:t>
      </w:r>
    </w:p>
    <w:p w:rsidR="00A81819" w:rsidRPr="003022F0" w:rsidRDefault="00A81819" w:rsidP="00A81819">
      <w:pPr>
        <w:tabs>
          <w:tab w:val="left" w:pos="1080"/>
        </w:tabs>
        <w:autoSpaceDE w:val="0"/>
        <w:autoSpaceDN w:val="0"/>
        <w:adjustRightInd w:val="0"/>
        <w:ind w:firstLine="709"/>
        <w:contextualSpacing/>
        <w:jc w:val="both"/>
      </w:pPr>
      <w:r w:rsidRPr="003022F0">
        <w:t>- проекты образовательных организаций на лучший молодежный проект              по профилактике экстремизма в студенческой среде, реализуемые администрацией образовательной организации;</w:t>
      </w:r>
    </w:p>
    <w:p w:rsidR="00A81819" w:rsidRPr="003022F0" w:rsidRDefault="00A81819" w:rsidP="00A81819">
      <w:pPr>
        <w:tabs>
          <w:tab w:val="left" w:pos="1080"/>
        </w:tabs>
        <w:autoSpaceDE w:val="0"/>
        <w:autoSpaceDN w:val="0"/>
        <w:adjustRightInd w:val="0"/>
        <w:ind w:firstLine="709"/>
        <w:contextualSpacing/>
        <w:jc w:val="both"/>
      </w:pPr>
      <w:r w:rsidRPr="003022F0">
        <w:t>- проекты образовательных организаций на лучший молодежный проект              по адаптации мигрантов из числа студенческой молодежи, реализуемые администрацией образовательной организации;</w:t>
      </w:r>
    </w:p>
    <w:p w:rsidR="00A81819" w:rsidRPr="003022F0" w:rsidRDefault="00A81819" w:rsidP="00A81819">
      <w:pPr>
        <w:tabs>
          <w:tab w:val="left" w:pos="1080"/>
        </w:tabs>
        <w:autoSpaceDE w:val="0"/>
        <w:autoSpaceDN w:val="0"/>
        <w:adjustRightInd w:val="0"/>
        <w:ind w:firstLine="709"/>
        <w:contextualSpacing/>
        <w:jc w:val="both"/>
      </w:pPr>
      <w:r w:rsidRPr="003022F0">
        <w:t xml:space="preserve">- проекты студентов образовательных организаций по профилактике </w:t>
      </w:r>
      <w:r>
        <w:t xml:space="preserve">                  </w:t>
      </w:r>
      <w:r w:rsidRPr="003022F0">
        <w:t>экстремизма в студенческой среде;</w:t>
      </w:r>
    </w:p>
    <w:p w:rsidR="00A81819" w:rsidRPr="003022F0" w:rsidRDefault="00A81819" w:rsidP="00A81819">
      <w:pPr>
        <w:tabs>
          <w:tab w:val="left" w:pos="1080"/>
        </w:tabs>
        <w:autoSpaceDE w:val="0"/>
        <w:autoSpaceDN w:val="0"/>
        <w:adjustRightInd w:val="0"/>
        <w:ind w:firstLine="709"/>
        <w:contextualSpacing/>
        <w:jc w:val="both"/>
      </w:pPr>
      <w:r w:rsidRPr="003022F0">
        <w:t xml:space="preserve">- </w:t>
      </w:r>
      <w:r w:rsidRPr="00A81819">
        <w:rPr>
          <w:spacing w:val="-2"/>
        </w:rPr>
        <w:t>проекты студентов образовательных организаций по адаптации мигрантов</w:t>
      </w:r>
      <w:r w:rsidRPr="003022F0">
        <w:t xml:space="preserve"> из числа студенческой молодежи.</w:t>
      </w:r>
    </w:p>
    <w:p w:rsidR="00A81819" w:rsidRPr="003022F0" w:rsidRDefault="00A81819" w:rsidP="00A81819">
      <w:pPr>
        <w:tabs>
          <w:tab w:val="left" w:pos="1080"/>
        </w:tabs>
        <w:autoSpaceDE w:val="0"/>
        <w:autoSpaceDN w:val="0"/>
        <w:adjustRightInd w:val="0"/>
        <w:ind w:firstLine="709"/>
        <w:contextualSpacing/>
        <w:jc w:val="both"/>
      </w:pPr>
      <w:r w:rsidRPr="003022F0">
        <w:t>5. Категории получателей грантов в форме субсидии.</w:t>
      </w:r>
    </w:p>
    <w:p w:rsidR="00A81819" w:rsidRPr="003022F0" w:rsidRDefault="00A81819" w:rsidP="00A81819">
      <w:pPr>
        <w:tabs>
          <w:tab w:val="left" w:pos="1080"/>
        </w:tabs>
        <w:autoSpaceDE w:val="0"/>
        <w:autoSpaceDN w:val="0"/>
        <w:adjustRightInd w:val="0"/>
        <w:ind w:firstLine="709"/>
        <w:contextualSpacing/>
        <w:jc w:val="both"/>
      </w:pPr>
      <w:r w:rsidRPr="003022F0">
        <w:t xml:space="preserve">Получатели грантов в форме субсидий </w:t>
      </w:r>
      <w:r>
        <w:t>–</w:t>
      </w:r>
      <w:r w:rsidRPr="003022F0">
        <w:t xml:space="preserve"> профессиональные образовате</w:t>
      </w:r>
      <w:r>
        <w:t>-</w:t>
      </w:r>
      <w:r w:rsidRPr="003022F0">
        <w:t>льные организации и образовательные организации высшего образования, являющиеся некоммерческими организациями.</w:t>
      </w:r>
    </w:p>
    <w:p w:rsidR="00A81819" w:rsidRPr="003022F0" w:rsidRDefault="00A81819" w:rsidP="00A81819">
      <w:pPr>
        <w:tabs>
          <w:tab w:val="left" w:pos="709"/>
        </w:tabs>
        <w:autoSpaceDE w:val="0"/>
        <w:autoSpaceDN w:val="0"/>
        <w:adjustRightInd w:val="0"/>
        <w:contextualSpacing/>
        <w:jc w:val="both"/>
      </w:pPr>
      <w:r w:rsidRPr="003022F0">
        <w:tab/>
        <w:t xml:space="preserve">6. Критериями отбора для получателей грантов в форме субсидий </w:t>
      </w:r>
      <w:r>
        <w:t xml:space="preserve">                          </w:t>
      </w:r>
      <w:r w:rsidRPr="003022F0">
        <w:t>являются:</w:t>
      </w:r>
    </w:p>
    <w:p w:rsidR="00A81819" w:rsidRPr="003022F0" w:rsidRDefault="00A81819" w:rsidP="00A81819">
      <w:pPr>
        <w:tabs>
          <w:tab w:val="left" w:pos="709"/>
        </w:tabs>
        <w:autoSpaceDE w:val="0"/>
        <w:autoSpaceDN w:val="0"/>
        <w:adjustRightInd w:val="0"/>
        <w:contextualSpacing/>
        <w:jc w:val="both"/>
      </w:pPr>
      <w:r w:rsidRPr="003022F0">
        <w:tab/>
        <w:t xml:space="preserve">- наличие государственной регистрации в качестве юридического лица                    и осуществление деятельности на территории города Сургута по направлениям, указанным в пункте 4 раздела </w:t>
      </w:r>
      <w:r w:rsidRPr="003022F0">
        <w:rPr>
          <w:lang w:val="en-US"/>
        </w:rPr>
        <w:t>I</w:t>
      </w:r>
      <w:r w:rsidRPr="003022F0">
        <w:t xml:space="preserve"> настоящего порядка;</w:t>
      </w:r>
    </w:p>
    <w:p w:rsidR="00A81819" w:rsidRPr="003022F0" w:rsidRDefault="00A81819" w:rsidP="00A81819">
      <w:pPr>
        <w:tabs>
          <w:tab w:val="left" w:pos="709"/>
        </w:tabs>
        <w:autoSpaceDE w:val="0"/>
        <w:autoSpaceDN w:val="0"/>
        <w:adjustRightInd w:val="0"/>
        <w:ind w:firstLine="567"/>
        <w:contextualSpacing/>
        <w:jc w:val="both"/>
      </w:pPr>
      <w:r w:rsidRPr="003022F0">
        <w:t xml:space="preserve">- реализация образовательной организацией проектов, по направлениям, </w:t>
      </w:r>
      <w:r w:rsidRPr="00A81819">
        <w:rPr>
          <w:spacing w:val="-2"/>
        </w:rPr>
        <w:t>указанным в пункте 4 раздела I настоящего порядка, в срок не более 12-и месяцев.</w:t>
      </w:r>
    </w:p>
    <w:p w:rsidR="00A81819" w:rsidRPr="003022F0" w:rsidRDefault="00A81819" w:rsidP="00A81819">
      <w:pPr>
        <w:tabs>
          <w:tab w:val="left" w:pos="709"/>
        </w:tabs>
        <w:autoSpaceDE w:val="0"/>
        <w:autoSpaceDN w:val="0"/>
        <w:adjustRightInd w:val="0"/>
        <w:contextualSpacing/>
        <w:jc w:val="both"/>
      </w:pPr>
      <w:r w:rsidRPr="003022F0">
        <w:tab/>
        <w:t xml:space="preserve">7. Отбор образовательных организаций для предоставления грантов                               в форме субсидий проводится экспертной группой по рассмотрению заявок                       и принятию решения о предоставлении грантов в форме субсидий, состав </w:t>
      </w:r>
      <w:r>
        <w:t xml:space="preserve">                               </w:t>
      </w:r>
      <w:r w:rsidRPr="003022F0">
        <w:t>которой утвержден приложением 2 к постановлению (далее – экспертная группа)</w:t>
      </w:r>
      <w:r>
        <w:t>,</w:t>
      </w:r>
      <w:r w:rsidRPr="003022F0">
        <w:t xml:space="preserve"> в соответствии с порядком проведения отбора образовательных организаций для предоставления им грантов в форме субсидий</w:t>
      </w:r>
      <w:r>
        <w:t xml:space="preserve"> </w:t>
      </w:r>
      <w:r w:rsidRPr="003022F0">
        <w:t>согласно приложению 1 к настоящему порядку (далее – порядок проведения отбора).</w:t>
      </w:r>
    </w:p>
    <w:p w:rsidR="00A81819" w:rsidRPr="003022F0" w:rsidRDefault="00A81819" w:rsidP="00A81819">
      <w:pPr>
        <w:tabs>
          <w:tab w:val="left" w:pos="709"/>
        </w:tabs>
        <w:autoSpaceDE w:val="0"/>
        <w:autoSpaceDN w:val="0"/>
        <w:adjustRightInd w:val="0"/>
        <w:contextualSpacing/>
        <w:jc w:val="both"/>
        <w:rPr>
          <w:shd w:val="clear" w:color="auto" w:fill="FFFFFF"/>
        </w:rPr>
      </w:pPr>
      <w:r w:rsidRPr="003022F0">
        <w:tab/>
        <w:t xml:space="preserve">8. Действие настоящего порядка не распространяется </w:t>
      </w:r>
      <w:r w:rsidRPr="003022F0">
        <w:rPr>
          <w:shd w:val="clear" w:color="auto" w:fill="FFFFFF"/>
        </w:rPr>
        <w:t xml:space="preserve">на осуществление финансовой (грантовой) поддержки в рамках иных муниципальных программ (подпрограмм) муниципального образования городской округ город Сургут.  </w:t>
      </w:r>
    </w:p>
    <w:p w:rsidR="00A81819" w:rsidRPr="003022F0" w:rsidRDefault="00A81819" w:rsidP="00A81819">
      <w:pPr>
        <w:tabs>
          <w:tab w:val="left" w:pos="709"/>
        </w:tabs>
        <w:autoSpaceDE w:val="0"/>
        <w:autoSpaceDN w:val="0"/>
        <w:adjustRightInd w:val="0"/>
        <w:contextualSpacing/>
        <w:jc w:val="both"/>
      </w:pPr>
    </w:p>
    <w:p w:rsidR="00A81819" w:rsidRPr="003022F0" w:rsidRDefault="00A81819" w:rsidP="00A81819">
      <w:pPr>
        <w:tabs>
          <w:tab w:val="left" w:pos="0"/>
        </w:tabs>
        <w:autoSpaceDE w:val="0"/>
        <w:autoSpaceDN w:val="0"/>
        <w:adjustRightInd w:val="0"/>
        <w:contextualSpacing/>
        <w:jc w:val="center"/>
      </w:pPr>
      <w:r w:rsidRPr="003022F0">
        <w:t xml:space="preserve">Раздел </w:t>
      </w:r>
      <w:r w:rsidRPr="003022F0">
        <w:rPr>
          <w:lang w:val="en-US"/>
        </w:rPr>
        <w:t>I</w:t>
      </w:r>
      <w:r w:rsidRPr="003022F0">
        <w:t>I. Условия и порядок предоставления грантов в форме субсидий</w:t>
      </w:r>
    </w:p>
    <w:p w:rsidR="00A81819" w:rsidRPr="003022F0" w:rsidRDefault="00A81819" w:rsidP="00A81819">
      <w:pPr>
        <w:tabs>
          <w:tab w:val="left" w:pos="1080"/>
        </w:tabs>
        <w:autoSpaceDE w:val="0"/>
        <w:autoSpaceDN w:val="0"/>
        <w:adjustRightInd w:val="0"/>
        <w:ind w:firstLine="709"/>
        <w:contextualSpacing/>
        <w:jc w:val="both"/>
      </w:pPr>
      <w:r w:rsidRPr="003022F0">
        <w:t xml:space="preserve">1. Порядок подачи и перечень документов, представляемых образовательными организациями, для участия в отборе для предоставления им грантов </w:t>
      </w:r>
      <w:r>
        <w:t xml:space="preserve">                           </w:t>
      </w:r>
      <w:r w:rsidRPr="003022F0">
        <w:t>в форме субсидий, основания для отказа образовательной организации в участии в отборе изложены в приложении 1 к настоящему порядку.</w:t>
      </w:r>
    </w:p>
    <w:p w:rsidR="00A81819" w:rsidRPr="003022F0" w:rsidRDefault="00A81819" w:rsidP="00A81819">
      <w:pPr>
        <w:tabs>
          <w:tab w:val="left" w:pos="1080"/>
        </w:tabs>
        <w:autoSpaceDE w:val="0"/>
        <w:autoSpaceDN w:val="0"/>
        <w:adjustRightInd w:val="0"/>
        <w:ind w:firstLine="709"/>
        <w:contextualSpacing/>
        <w:jc w:val="both"/>
      </w:pPr>
      <w:r w:rsidRPr="003022F0">
        <w:t>2. Гранты в форме субсидий предоставляются в соответствии                                             с постановлением Администрации города о предоставлении грантов в форме субсидий образовательным организациям и соглашением, заключенным между Администрацией города и получателем гранта в форме субсидии</w:t>
      </w:r>
      <w:r>
        <w:t xml:space="preserve"> (далее –</w:t>
      </w:r>
      <w:r w:rsidRPr="003022F0">
        <w:t xml:space="preserve"> </w:t>
      </w:r>
      <w:r>
        <w:t xml:space="preserve">                       </w:t>
      </w:r>
      <w:r w:rsidRPr="003022F0">
        <w:t>соглашение).</w:t>
      </w:r>
    </w:p>
    <w:p w:rsidR="00A81819" w:rsidRPr="003022F0" w:rsidRDefault="00A81819" w:rsidP="00A81819">
      <w:pPr>
        <w:tabs>
          <w:tab w:val="left" w:pos="1080"/>
        </w:tabs>
        <w:autoSpaceDE w:val="0"/>
        <w:autoSpaceDN w:val="0"/>
        <w:adjustRightInd w:val="0"/>
        <w:ind w:firstLine="709"/>
        <w:contextualSpacing/>
        <w:jc w:val="both"/>
      </w:pPr>
      <w:r w:rsidRPr="003022F0">
        <w:t>Типовые формы соглашения, дополнительного соглашения о внесении                    в него изменений, а также дополнительного соглашения о расторжении согла</w:t>
      </w:r>
      <w:r>
        <w:t>-</w:t>
      </w:r>
      <w:r w:rsidRPr="003022F0">
        <w:t xml:space="preserve">шения установлены департаментом финансов Администрации города. </w:t>
      </w:r>
    </w:p>
    <w:p w:rsidR="00A81819" w:rsidRPr="003022F0" w:rsidRDefault="00A81819" w:rsidP="00A81819">
      <w:pPr>
        <w:tabs>
          <w:tab w:val="left" w:pos="1080"/>
        </w:tabs>
        <w:autoSpaceDE w:val="0"/>
        <w:autoSpaceDN w:val="0"/>
        <w:adjustRightInd w:val="0"/>
        <w:ind w:firstLine="709"/>
        <w:contextualSpacing/>
        <w:jc w:val="both"/>
      </w:pPr>
      <w:r w:rsidRPr="003022F0">
        <w:t xml:space="preserve">Отдел </w:t>
      </w:r>
      <w:r>
        <w:t>молодё</w:t>
      </w:r>
      <w:r w:rsidRPr="003022F0">
        <w:t xml:space="preserve">жной политики Администрации города в течение </w:t>
      </w:r>
      <w:r>
        <w:t xml:space="preserve">                          </w:t>
      </w:r>
      <w:r w:rsidRPr="003022F0">
        <w:t>20</w:t>
      </w:r>
      <w:r>
        <w:t>-и</w:t>
      </w:r>
      <w:r w:rsidRPr="003022F0">
        <w:t xml:space="preserve"> рабочих дней после издания постановления Администрации города </w:t>
      </w:r>
      <w:r>
        <w:t xml:space="preserve">                      </w:t>
      </w:r>
      <w:r w:rsidRPr="003022F0">
        <w:t xml:space="preserve">о предоставлении грантов в форме субсидий образовательным организациям </w:t>
      </w:r>
      <w:r>
        <w:t xml:space="preserve">                     </w:t>
      </w:r>
      <w:r w:rsidRPr="003022F0">
        <w:t>организует заключение соглашений с получателями грантов в форме субсидий.</w:t>
      </w:r>
    </w:p>
    <w:p w:rsidR="00A81819" w:rsidRPr="003022F0" w:rsidRDefault="00A81819" w:rsidP="00A81819">
      <w:pPr>
        <w:pStyle w:val="a9"/>
        <w:tabs>
          <w:tab w:val="left" w:pos="709"/>
        </w:tabs>
        <w:autoSpaceDE w:val="0"/>
        <w:autoSpaceDN w:val="0"/>
        <w:adjustRightInd w:val="0"/>
        <w:ind w:left="0"/>
        <w:jc w:val="both"/>
      </w:pPr>
      <w:r w:rsidRPr="003022F0">
        <w:tab/>
        <w:t xml:space="preserve">3. Размер гранта в форме субсидии определяется экспертной группой                            в соответствии со сметой расходов на реализацию проекта, представленной </w:t>
      </w:r>
      <w:r>
        <w:t xml:space="preserve">                  </w:t>
      </w:r>
      <w:r w:rsidRPr="003022F0">
        <w:t>образовательной организацией</w:t>
      </w:r>
      <w:r>
        <w:t>,</w:t>
      </w:r>
      <w:r w:rsidRPr="003022F0">
        <w:t xml:space="preserve"> по форме согласно приложению 5 к настоящему порядку. При этом, </w:t>
      </w:r>
      <w:r w:rsidR="008572FA">
        <w:t>размер</w:t>
      </w:r>
      <w:r w:rsidRPr="003022F0">
        <w:t xml:space="preserve"> одного г</w:t>
      </w:r>
      <w:r w:rsidR="008572FA">
        <w:t>ранта в форме субсидии не должен</w:t>
      </w:r>
      <w:r w:rsidRPr="003022F0">
        <w:t xml:space="preserve"> превышать 50 процентов лимитов бюджетных обязательств, утвержденных на цели, </w:t>
      </w:r>
      <w:r>
        <w:t xml:space="preserve">                              </w:t>
      </w:r>
      <w:r w:rsidRPr="003022F0">
        <w:t>указанные в пункте 4 раздела I настоящего порядка.</w:t>
      </w:r>
    </w:p>
    <w:p w:rsidR="00A81819" w:rsidRPr="003022F0" w:rsidRDefault="00A81819" w:rsidP="00A81819">
      <w:pPr>
        <w:tabs>
          <w:tab w:val="left" w:pos="709"/>
        </w:tabs>
        <w:autoSpaceDE w:val="0"/>
        <w:autoSpaceDN w:val="0"/>
        <w:adjustRightInd w:val="0"/>
        <w:jc w:val="both"/>
      </w:pPr>
      <w:r w:rsidRPr="003022F0">
        <w:tab/>
        <w:t>Перераспределение невостребованных средств гранта в форме субсидий между образовательными организациями не допускается.</w:t>
      </w:r>
    </w:p>
    <w:p w:rsidR="00A81819" w:rsidRPr="003022F0" w:rsidRDefault="00A81819" w:rsidP="00A81819">
      <w:pPr>
        <w:tabs>
          <w:tab w:val="left" w:pos="1080"/>
        </w:tabs>
        <w:autoSpaceDE w:val="0"/>
        <w:autoSpaceDN w:val="0"/>
        <w:adjustRightInd w:val="0"/>
        <w:ind w:firstLine="709"/>
        <w:contextualSpacing/>
        <w:jc w:val="both"/>
      </w:pPr>
      <w:r w:rsidRPr="003022F0">
        <w:t>4. Получат</w:t>
      </w:r>
      <w:r>
        <w:t>ель гранта в форме субсидии дает свое</w:t>
      </w:r>
      <w:r w:rsidRPr="003022F0">
        <w:t xml:space="preserve"> согласие на осущес</w:t>
      </w:r>
      <w:r>
        <w:t xml:space="preserve">-      </w:t>
      </w:r>
      <w:r w:rsidRPr="003022F0">
        <w:t xml:space="preserve">твление в отношении него проверки КРУ и КСП на предмет соблюдения целей, условий и порядка предоставления гранта в форме субсидии.  </w:t>
      </w:r>
    </w:p>
    <w:p w:rsidR="00A81819" w:rsidRPr="003022F0" w:rsidRDefault="00A81819" w:rsidP="00A81819">
      <w:pPr>
        <w:tabs>
          <w:tab w:val="left" w:pos="1080"/>
        </w:tabs>
        <w:autoSpaceDE w:val="0"/>
        <w:autoSpaceDN w:val="0"/>
        <w:adjustRightInd w:val="0"/>
        <w:ind w:firstLine="709"/>
        <w:contextualSpacing/>
        <w:jc w:val="both"/>
      </w:pPr>
      <w:r w:rsidRPr="003022F0">
        <w:t>5. К перечню затрат</w:t>
      </w:r>
      <w:r>
        <w:t>,</w:t>
      </w:r>
      <w:r w:rsidRPr="003022F0">
        <w:t xml:space="preserve"> на финансовое обеспечение которых предоставляется грант в форме субсидии относятся:</w:t>
      </w:r>
    </w:p>
    <w:p w:rsidR="00A81819" w:rsidRPr="003022F0" w:rsidRDefault="00A81819" w:rsidP="00A81819">
      <w:pPr>
        <w:tabs>
          <w:tab w:val="left" w:pos="1080"/>
        </w:tabs>
        <w:autoSpaceDE w:val="0"/>
        <w:autoSpaceDN w:val="0"/>
        <w:adjustRightInd w:val="0"/>
        <w:ind w:firstLine="709"/>
        <w:contextualSpacing/>
        <w:jc w:val="both"/>
      </w:pPr>
      <w:r w:rsidRPr="003022F0">
        <w:t xml:space="preserve">- оплата труда (не более 20% от суммы получаемого гранта в форме </w:t>
      </w:r>
      <w:r>
        <w:t xml:space="preserve">                       </w:t>
      </w:r>
      <w:r w:rsidRPr="003022F0">
        <w:t>субсидии);</w:t>
      </w:r>
    </w:p>
    <w:p w:rsidR="00A81819" w:rsidRPr="003022F0" w:rsidRDefault="00A81819" w:rsidP="00A81819">
      <w:pPr>
        <w:tabs>
          <w:tab w:val="left" w:pos="1080"/>
        </w:tabs>
        <w:autoSpaceDE w:val="0"/>
        <w:autoSpaceDN w:val="0"/>
        <w:adjustRightInd w:val="0"/>
        <w:ind w:firstLine="709"/>
        <w:contextualSpacing/>
        <w:jc w:val="both"/>
      </w:pPr>
      <w:r w:rsidRPr="003022F0">
        <w:t>- приобретение оборудования и материалов;</w:t>
      </w:r>
    </w:p>
    <w:p w:rsidR="00A81819" w:rsidRPr="003022F0" w:rsidRDefault="00A81819" w:rsidP="00A81819">
      <w:pPr>
        <w:tabs>
          <w:tab w:val="left" w:pos="1080"/>
        </w:tabs>
        <w:autoSpaceDE w:val="0"/>
        <w:autoSpaceDN w:val="0"/>
        <w:adjustRightInd w:val="0"/>
        <w:ind w:firstLine="709"/>
        <w:contextualSpacing/>
        <w:jc w:val="both"/>
      </w:pPr>
      <w:r w:rsidRPr="003022F0">
        <w:t>- привлечение к выполнению работ третьих лиц в пределах сметы расходов на реализацию проекта, представленной образовательной организацией</w:t>
      </w:r>
      <w:r>
        <w:t>,</w:t>
      </w:r>
      <w:r w:rsidRPr="003022F0">
        <w:t xml:space="preserve"> </w:t>
      </w:r>
      <w:r>
        <w:t xml:space="preserve">                         </w:t>
      </w:r>
      <w:r w:rsidRPr="003022F0">
        <w:t>по форме согласно приложению 5 к настоящему порядку;</w:t>
      </w:r>
    </w:p>
    <w:p w:rsidR="00A81819" w:rsidRPr="003022F0" w:rsidRDefault="00A81819" w:rsidP="00A81819">
      <w:pPr>
        <w:tabs>
          <w:tab w:val="left" w:pos="1080"/>
        </w:tabs>
        <w:autoSpaceDE w:val="0"/>
        <w:autoSpaceDN w:val="0"/>
        <w:adjustRightInd w:val="0"/>
        <w:ind w:firstLine="709"/>
        <w:contextualSpacing/>
        <w:jc w:val="both"/>
      </w:pPr>
      <w:r w:rsidRPr="003022F0">
        <w:t>- расходы по аренде помещений, необходимых для реализации проекта;</w:t>
      </w:r>
    </w:p>
    <w:p w:rsidR="00A81819" w:rsidRPr="003022F0" w:rsidRDefault="00A81819" w:rsidP="00A81819">
      <w:pPr>
        <w:tabs>
          <w:tab w:val="left" w:pos="1080"/>
        </w:tabs>
        <w:autoSpaceDE w:val="0"/>
        <w:autoSpaceDN w:val="0"/>
        <w:adjustRightInd w:val="0"/>
        <w:ind w:firstLine="709"/>
        <w:contextualSpacing/>
        <w:jc w:val="both"/>
      </w:pPr>
      <w:r w:rsidRPr="003022F0">
        <w:t>- расходы по информационному сопровождению реализации проекта;</w:t>
      </w:r>
    </w:p>
    <w:p w:rsidR="00A81819" w:rsidRPr="003022F0" w:rsidRDefault="00A81819" w:rsidP="00A81819">
      <w:pPr>
        <w:tabs>
          <w:tab w:val="left" w:pos="1080"/>
        </w:tabs>
        <w:autoSpaceDE w:val="0"/>
        <w:autoSpaceDN w:val="0"/>
        <w:adjustRightInd w:val="0"/>
        <w:ind w:firstLine="709"/>
        <w:contextualSpacing/>
        <w:jc w:val="both"/>
      </w:pPr>
      <w:r w:rsidRPr="003022F0">
        <w:t>- расходы по участию в мероприятиях за пределами муниципального образования (не более 20 % от суммы получаемого гранта в форме субсидии);</w:t>
      </w:r>
    </w:p>
    <w:p w:rsidR="00A81819" w:rsidRPr="003022F0" w:rsidRDefault="00A81819" w:rsidP="00A81819">
      <w:pPr>
        <w:tabs>
          <w:tab w:val="left" w:pos="1080"/>
        </w:tabs>
        <w:autoSpaceDE w:val="0"/>
        <w:autoSpaceDN w:val="0"/>
        <w:adjustRightInd w:val="0"/>
        <w:ind w:firstLine="709"/>
        <w:contextualSpacing/>
        <w:jc w:val="both"/>
      </w:pPr>
      <w:r w:rsidRPr="003022F0">
        <w:t xml:space="preserve">- начисления на заработную плату; </w:t>
      </w:r>
    </w:p>
    <w:p w:rsidR="00A81819" w:rsidRPr="003022F0" w:rsidRDefault="00A81819" w:rsidP="00A81819">
      <w:pPr>
        <w:tabs>
          <w:tab w:val="left" w:pos="1080"/>
        </w:tabs>
        <w:autoSpaceDE w:val="0"/>
        <w:autoSpaceDN w:val="0"/>
        <w:adjustRightInd w:val="0"/>
        <w:ind w:firstLine="709"/>
        <w:contextualSpacing/>
        <w:jc w:val="both"/>
      </w:pPr>
      <w:r w:rsidRPr="003022F0">
        <w:t>- приобретение призов и подарков (не более 20 % от суммы получаемого гранта в форме субсидии).</w:t>
      </w:r>
    </w:p>
    <w:p w:rsidR="00A81819" w:rsidRPr="003022F0" w:rsidRDefault="00A81819" w:rsidP="00A81819">
      <w:pPr>
        <w:tabs>
          <w:tab w:val="left" w:pos="1080"/>
        </w:tabs>
        <w:autoSpaceDE w:val="0"/>
        <w:autoSpaceDN w:val="0"/>
        <w:adjustRightInd w:val="0"/>
        <w:ind w:firstLine="709"/>
        <w:contextualSpacing/>
        <w:jc w:val="both"/>
      </w:pPr>
      <w:r w:rsidRPr="003022F0">
        <w:t>6. Грант в форме субсидий не может быть использован на:</w:t>
      </w:r>
    </w:p>
    <w:p w:rsidR="00A81819" w:rsidRPr="003022F0" w:rsidRDefault="00A81819" w:rsidP="00A81819">
      <w:pPr>
        <w:tabs>
          <w:tab w:val="left" w:pos="1080"/>
        </w:tabs>
        <w:autoSpaceDE w:val="0"/>
        <w:autoSpaceDN w:val="0"/>
        <w:adjustRightInd w:val="0"/>
        <w:ind w:firstLine="709"/>
        <w:contextualSpacing/>
        <w:jc w:val="both"/>
      </w:pPr>
      <w:r w:rsidRPr="003022F0">
        <w:t>- финансирование текущей деятельности образовательной организации (деятельность и расходы, не предусмотренные в заявке на получение гранта                          в форме субсидии);</w:t>
      </w:r>
    </w:p>
    <w:p w:rsidR="00A81819" w:rsidRPr="003022F0" w:rsidRDefault="00A81819" w:rsidP="00A81819">
      <w:pPr>
        <w:tabs>
          <w:tab w:val="left" w:pos="1080"/>
        </w:tabs>
        <w:autoSpaceDE w:val="0"/>
        <w:autoSpaceDN w:val="0"/>
        <w:adjustRightInd w:val="0"/>
        <w:ind w:firstLine="709"/>
        <w:contextualSpacing/>
        <w:jc w:val="both"/>
      </w:pPr>
      <w:r w:rsidRPr="003022F0">
        <w:t>- приобретение офисной мебели, ремонт помещения;</w:t>
      </w:r>
    </w:p>
    <w:p w:rsidR="00A81819" w:rsidRPr="003022F0" w:rsidRDefault="00A81819" w:rsidP="00A81819">
      <w:pPr>
        <w:tabs>
          <w:tab w:val="left" w:pos="1080"/>
        </w:tabs>
        <w:autoSpaceDE w:val="0"/>
        <w:autoSpaceDN w:val="0"/>
        <w:adjustRightInd w:val="0"/>
        <w:ind w:firstLine="709"/>
        <w:contextualSpacing/>
        <w:jc w:val="both"/>
      </w:pPr>
      <w:r w:rsidRPr="003022F0">
        <w:t xml:space="preserve">- текущую оплату аренды помещения и коммунальных услуг                                (кроме аренды помещений, необходимых для реализации проекта, включая </w:t>
      </w:r>
      <w:r>
        <w:t xml:space="preserve">                 </w:t>
      </w:r>
      <w:r w:rsidRPr="003022F0">
        <w:t>выставочные и концертные залы);</w:t>
      </w:r>
    </w:p>
    <w:p w:rsidR="00A81819" w:rsidRPr="003022F0" w:rsidRDefault="00A81819" w:rsidP="00A81819">
      <w:pPr>
        <w:tabs>
          <w:tab w:val="left" w:pos="1080"/>
        </w:tabs>
        <w:autoSpaceDE w:val="0"/>
        <w:autoSpaceDN w:val="0"/>
        <w:adjustRightInd w:val="0"/>
        <w:ind w:firstLine="709"/>
        <w:contextualSpacing/>
        <w:jc w:val="both"/>
      </w:pPr>
      <w:r w:rsidRPr="003022F0">
        <w:t>- капитальное строительство и инвестиции;</w:t>
      </w:r>
    </w:p>
    <w:p w:rsidR="00A81819" w:rsidRPr="003022F0" w:rsidRDefault="00A81819" w:rsidP="00A81819">
      <w:pPr>
        <w:tabs>
          <w:tab w:val="left" w:pos="1080"/>
        </w:tabs>
        <w:autoSpaceDE w:val="0"/>
        <w:autoSpaceDN w:val="0"/>
        <w:adjustRightInd w:val="0"/>
        <w:ind w:firstLine="709"/>
        <w:contextualSpacing/>
        <w:jc w:val="both"/>
      </w:pPr>
      <w:r w:rsidRPr="003022F0">
        <w:t>- оплату прошлых обязательств образовательной организации;</w:t>
      </w:r>
    </w:p>
    <w:p w:rsidR="00A81819" w:rsidRPr="003022F0" w:rsidRDefault="00A81819" w:rsidP="00A81819">
      <w:pPr>
        <w:tabs>
          <w:tab w:val="left" w:pos="1080"/>
        </w:tabs>
        <w:autoSpaceDE w:val="0"/>
        <w:autoSpaceDN w:val="0"/>
        <w:adjustRightInd w:val="0"/>
        <w:ind w:firstLine="709"/>
        <w:contextualSpacing/>
        <w:jc w:val="both"/>
      </w:pPr>
      <w:r w:rsidRPr="003022F0">
        <w:t>- извлечение прибыли;</w:t>
      </w:r>
    </w:p>
    <w:p w:rsidR="00A81819" w:rsidRPr="003022F0" w:rsidRDefault="00A81819" w:rsidP="00A81819">
      <w:pPr>
        <w:tabs>
          <w:tab w:val="left" w:pos="1080"/>
        </w:tabs>
        <w:autoSpaceDE w:val="0"/>
        <w:autoSpaceDN w:val="0"/>
        <w:adjustRightInd w:val="0"/>
        <w:ind w:firstLine="709"/>
        <w:contextualSpacing/>
        <w:jc w:val="both"/>
      </w:pPr>
      <w:r w:rsidRPr="003022F0">
        <w:t>- политическую деятельность;</w:t>
      </w:r>
    </w:p>
    <w:p w:rsidR="00A81819" w:rsidRPr="003022F0" w:rsidRDefault="00A81819" w:rsidP="00A81819">
      <w:pPr>
        <w:tabs>
          <w:tab w:val="left" w:pos="1080"/>
        </w:tabs>
        <w:autoSpaceDE w:val="0"/>
        <w:autoSpaceDN w:val="0"/>
        <w:adjustRightInd w:val="0"/>
        <w:ind w:firstLine="709"/>
        <w:contextualSpacing/>
        <w:jc w:val="both"/>
      </w:pPr>
      <w:r w:rsidRPr="003022F0">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w:t>
      </w:r>
      <w:r>
        <w:t xml:space="preserve"> </w:t>
      </w:r>
      <w:r w:rsidRPr="003022F0">
        <w:t>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гранта в форме субсидии;</w:t>
      </w:r>
    </w:p>
    <w:p w:rsidR="00A81819" w:rsidRPr="003022F0" w:rsidRDefault="00A81819" w:rsidP="00A81819">
      <w:pPr>
        <w:tabs>
          <w:tab w:val="left" w:pos="1080"/>
        </w:tabs>
        <w:autoSpaceDE w:val="0"/>
        <w:autoSpaceDN w:val="0"/>
        <w:adjustRightInd w:val="0"/>
        <w:ind w:firstLine="709"/>
        <w:contextualSpacing/>
        <w:jc w:val="both"/>
      </w:pPr>
      <w:r w:rsidRPr="003022F0">
        <w:t>- деятельность, запрещенную действующим законодательством.</w:t>
      </w:r>
    </w:p>
    <w:p w:rsidR="00A81819" w:rsidRPr="003022F0" w:rsidRDefault="00A81819" w:rsidP="00A81819">
      <w:pPr>
        <w:tabs>
          <w:tab w:val="left" w:pos="1080"/>
        </w:tabs>
        <w:autoSpaceDE w:val="0"/>
        <w:autoSpaceDN w:val="0"/>
        <w:adjustRightInd w:val="0"/>
        <w:ind w:firstLine="709"/>
        <w:contextualSpacing/>
        <w:jc w:val="both"/>
      </w:pPr>
      <w:r w:rsidRPr="003022F0">
        <w:t xml:space="preserve">7. Для перемещения средств между статьями перечня затрат, установленного пунктом 5 настоящего раздела, свыше 10 % получаемой суммы гранта </w:t>
      </w:r>
      <w:r>
        <w:t xml:space="preserve">                          </w:t>
      </w:r>
      <w:r w:rsidRPr="003022F0">
        <w:t xml:space="preserve">в форме субсидии или создания новой статьи расходов, получателю гранта </w:t>
      </w:r>
      <w:r>
        <w:t xml:space="preserve">                         </w:t>
      </w:r>
      <w:r w:rsidRPr="003022F0">
        <w:t>в форме субсидии необходимо обратиться с письменным запросом не менее,</w:t>
      </w:r>
      <w:r>
        <w:t xml:space="preserve">                  </w:t>
      </w:r>
      <w:r w:rsidRPr="003022F0">
        <w:t xml:space="preserve"> чем за 10 рабочих дней до срока окончания реализации проекта для рассмот</w:t>
      </w:r>
      <w:r>
        <w:t xml:space="preserve">-        </w:t>
      </w:r>
      <w:r w:rsidRPr="003022F0">
        <w:t xml:space="preserve">рения и согласования экспертной группой. Перемещение средств на другие </w:t>
      </w:r>
      <w:r>
        <w:t xml:space="preserve">                  </w:t>
      </w:r>
      <w:r w:rsidRPr="003022F0">
        <w:t xml:space="preserve">статьи сметы без согласования экспертной группой допускается только </w:t>
      </w:r>
      <w:r>
        <w:t xml:space="preserve">                           в случаях,</w:t>
      </w:r>
      <w:r w:rsidRPr="003022F0">
        <w:t xml:space="preserve"> если перемещаемая сумма не превышает 10 % общей суммы гранта </w:t>
      </w:r>
      <w:r>
        <w:t xml:space="preserve">                   </w:t>
      </w:r>
      <w:r w:rsidRPr="003022F0">
        <w:t>в форме субсидии.</w:t>
      </w:r>
    </w:p>
    <w:p w:rsidR="00A81819" w:rsidRPr="003022F0" w:rsidRDefault="00A81819" w:rsidP="00A81819">
      <w:pPr>
        <w:tabs>
          <w:tab w:val="left" w:pos="1080"/>
        </w:tabs>
        <w:autoSpaceDE w:val="0"/>
        <w:autoSpaceDN w:val="0"/>
        <w:adjustRightInd w:val="0"/>
        <w:ind w:firstLine="709"/>
        <w:contextualSpacing/>
        <w:jc w:val="both"/>
      </w:pPr>
      <w:r w:rsidRPr="003022F0">
        <w:t>8. Оборудование, приобретенное за счет средств гранта в форме субсидии, не подлежит использованию в коммерческих целях.</w:t>
      </w:r>
    </w:p>
    <w:p w:rsidR="00A81819" w:rsidRPr="003022F0" w:rsidRDefault="00A81819" w:rsidP="00A81819">
      <w:pPr>
        <w:tabs>
          <w:tab w:val="left" w:pos="1080"/>
        </w:tabs>
        <w:autoSpaceDE w:val="0"/>
        <w:autoSpaceDN w:val="0"/>
        <w:adjustRightInd w:val="0"/>
        <w:ind w:firstLine="709"/>
        <w:contextualSpacing/>
        <w:jc w:val="both"/>
      </w:pPr>
      <w:r w:rsidRPr="003022F0">
        <w:t>9. В случае невыполнения получателем гранта в форме субсидии условий соглашения о предоставлении гранта в форме субсидии и порядка предостав</w:t>
      </w:r>
      <w:r>
        <w:t xml:space="preserve">-   </w:t>
      </w:r>
      <w:r w:rsidRPr="003022F0">
        <w:t>ления грантов в форме субсидий образовательным организациям Админи</w:t>
      </w:r>
      <w:r>
        <w:t xml:space="preserve">-                </w:t>
      </w:r>
      <w:r w:rsidRPr="003022F0">
        <w:t>страция города досрочно расторгает соглашение с последующим возвратом гранта в форме субсидии.</w:t>
      </w:r>
    </w:p>
    <w:p w:rsidR="00A81819" w:rsidRPr="003022F0" w:rsidRDefault="00A81819" w:rsidP="00A81819">
      <w:pPr>
        <w:tabs>
          <w:tab w:val="left" w:pos="1080"/>
        </w:tabs>
        <w:autoSpaceDE w:val="0"/>
        <w:autoSpaceDN w:val="0"/>
        <w:adjustRightInd w:val="0"/>
        <w:ind w:firstLine="709"/>
        <w:contextualSpacing/>
        <w:jc w:val="both"/>
      </w:pPr>
      <w:r w:rsidRPr="003022F0">
        <w:t>10. Перечисление гранта в форме субсидии осуществляется в течение                                   30</w:t>
      </w:r>
      <w:r>
        <w:t>-и</w:t>
      </w:r>
      <w:r w:rsidRPr="003022F0">
        <w:t xml:space="preserve"> календарных дней с момента заключения соглашения о предоставлении гранта в форме субсидии:</w:t>
      </w:r>
    </w:p>
    <w:p w:rsidR="00A81819" w:rsidRPr="003022F0" w:rsidRDefault="00A81819" w:rsidP="00A81819">
      <w:pPr>
        <w:tabs>
          <w:tab w:val="left" w:pos="1080"/>
        </w:tabs>
        <w:autoSpaceDE w:val="0"/>
        <w:autoSpaceDN w:val="0"/>
        <w:adjustRightInd w:val="0"/>
        <w:ind w:firstLine="709"/>
        <w:contextualSpacing/>
        <w:jc w:val="both"/>
      </w:pPr>
      <w:r>
        <w:t>- на расчетный сче</w:t>
      </w:r>
      <w:r w:rsidRPr="003022F0">
        <w:t>т, открытый в российских кредитных организациях, если получателем гранта в форме субсидии является юридическое лицо, не явля</w:t>
      </w:r>
      <w:r>
        <w:t xml:space="preserve">-      </w:t>
      </w:r>
      <w:r w:rsidRPr="003022F0">
        <w:t>ющееся бюджетным, автономным учреждением;</w:t>
      </w:r>
    </w:p>
    <w:p w:rsidR="00A81819" w:rsidRPr="003022F0" w:rsidRDefault="00A81819" w:rsidP="00A81819">
      <w:pPr>
        <w:tabs>
          <w:tab w:val="left" w:pos="1080"/>
        </w:tabs>
        <w:autoSpaceDE w:val="0"/>
        <w:autoSpaceDN w:val="0"/>
        <w:adjustRightInd w:val="0"/>
        <w:ind w:firstLine="709"/>
        <w:contextualSpacing/>
        <w:jc w:val="both"/>
      </w:pPr>
      <w:r w:rsidRPr="003022F0">
        <w:t xml:space="preserve">- на лицевой счет, открытый в финансовом органе муниципального </w:t>
      </w:r>
      <w:r>
        <w:t xml:space="preserve">               </w:t>
      </w:r>
      <w:r w:rsidRPr="003022F0">
        <w:t>образования городской округ город Сургут, если получателем гранта в форме субсидии является муниципальное бюджетное или автономное учреждение;</w:t>
      </w:r>
    </w:p>
    <w:p w:rsidR="00A81819" w:rsidRPr="003022F0" w:rsidRDefault="00A81819" w:rsidP="00A81819">
      <w:pPr>
        <w:tabs>
          <w:tab w:val="left" w:pos="1080"/>
        </w:tabs>
        <w:autoSpaceDE w:val="0"/>
        <w:autoSpaceDN w:val="0"/>
        <w:adjustRightInd w:val="0"/>
        <w:ind w:firstLine="709"/>
        <w:contextualSpacing/>
        <w:jc w:val="both"/>
      </w:pPr>
      <w:r w:rsidRPr="003022F0">
        <w:t xml:space="preserve">- на лицевой счет, открытый в территориальном органе Федерального </w:t>
      </w:r>
      <w:r>
        <w:t xml:space="preserve">              </w:t>
      </w:r>
      <w:r w:rsidRPr="003022F0">
        <w:t xml:space="preserve">казначейства или финансовом органе субъекта Российской Федерации, если </w:t>
      </w:r>
      <w:r>
        <w:t xml:space="preserve">                 </w:t>
      </w:r>
      <w:r w:rsidRPr="003022F0">
        <w:t>получателем гранта в форме субсидии является государственное бюджетное учреждение;</w:t>
      </w:r>
    </w:p>
    <w:p w:rsidR="00A81819" w:rsidRPr="003022F0" w:rsidRDefault="00A81819" w:rsidP="00A81819">
      <w:pPr>
        <w:tabs>
          <w:tab w:val="left" w:pos="1080"/>
        </w:tabs>
        <w:autoSpaceDE w:val="0"/>
        <w:autoSpaceDN w:val="0"/>
        <w:adjustRightInd w:val="0"/>
        <w:ind w:firstLine="709"/>
        <w:contextualSpacing/>
        <w:jc w:val="both"/>
      </w:pPr>
      <w:r w:rsidRPr="003022F0">
        <w:t xml:space="preserve">- на лицевой счет, открытый в территориальном органе Федерального </w:t>
      </w:r>
      <w:r>
        <w:t xml:space="preserve">                 </w:t>
      </w:r>
      <w:r w:rsidRPr="00A81819">
        <w:rPr>
          <w:spacing w:val="-8"/>
        </w:rPr>
        <w:t>казначейства, финансовом органе субъекта Российской Федерации, или на расчетный</w:t>
      </w:r>
      <w:r>
        <w:t xml:space="preserve"> сче</w:t>
      </w:r>
      <w:r w:rsidRPr="003022F0">
        <w:t xml:space="preserve">т, открытый в российских кредитных организациях, если получателем гранта в форме субсидии является государственное автономное учреждение. </w:t>
      </w:r>
    </w:p>
    <w:p w:rsidR="00A81819" w:rsidRPr="003022F0" w:rsidRDefault="00A81819" w:rsidP="00A81819">
      <w:pPr>
        <w:tabs>
          <w:tab w:val="left" w:pos="1080"/>
        </w:tabs>
        <w:autoSpaceDE w:val="0"/>
        <w:autoSpaceDN w:val="0"/>
        <w:adjustRightInd w:val="0"/>
        <w:ind w:firstLine="709"/>
        <w:contextualSpacing/>
        <w:jc w:val="both"/>
      </w:pPr>
      <w:r w:rsidRPr="003022F0">
        <w:t xml:space="preserve">11. При освещении мероприятий, проводимых в рамках реализации </w:t>
      </w:r>
      <w:r>
        <w:t xml:space="preserve">                    </w:t>
      </w:r>
      <w:r w:rsidRPr="003022F0">
        <w:t>проекта в средствах массовой информации, изготовлении печатной продукции получатель гранта в форме субсидии обязан указывать, что данное мероприятие реализуется с привлечением средств гранта в форме субсидии.</w:t>
      </w:r>
    </w:p>
    <w:p w:rsidR="00A81819" w:rsidRPr="003022F0" w:rsidRDefault="00A81819" w:rsidP="00A81819">
      <w:pPr>
        <w:tabs>
          <w:tab w:val="left" w:pos="0"/>
        </w:tabs>
        <w:autoSpaceDE w:val="0"/>
        <w:autoSpaceDN w:val="0"/>
        <w:adjustRightInd w:val="0"/>
        <w:contextualSpacing/>
        <w:jc w:val="both"/>
      </w:pPr>
    </w:p>
    <w:p w:rsidR="00A81819" w:rsidRPr="003022F0" w:rsidRDefault="00A81819" w:rsidP="00A81819">
      <w:pPr>
        <w:ind w:firstLine="708"/>
      </w:pPr>
      <w:r w:rsidRPr="003022F0">
        <w:t xml:space="preserve">Раздел </w:t>
      </w:r>
      <w:r w:rsidRPr="003022F0">
        <w:rPr>
          <w:lang w:val="en-US"/>
        </w:rPr>
        <w:t>III</w:t>
      </w:r>
      <w:r w:rsidRPr="003022F0">
        <w:t>. Требования к отчетности</w:t>
      </w:r>
    </w:p>
    <w:p w:rsidR="00A81819" w:rsidRPr="003022F0" w:rsidRDefault="00A81819" w:rsidP="00A81819">
      <w:pPr>
        <w:pStyle w:val="a9"/>
        <w:tabs>
          <w:tab w:val="left" w:pos="709"/>
        </w:tabs>
        <w:autoSpaceDE w:val="0"/>
        <w:autoSpaceDN w:val="0"/>
        <w:adjustRightInd w:val="0"/>
        <w:ind w:left="709"/>
        <w:jc w:val="both"/>
      </w:pPr>
      <w:r>
        <w:t xml:space="preserve">1. </w:t>
      </w:r>
      <w:r w:rsidRPr="003022F0">
        <w:t xml:space="preserve">Получатель гранта в форме субсидии представляет: </w:t>
      </w:r>
    </w:p>
    <w:p w:rsidR="00A81819" w:rsidRPr="003022F0" w:rsidRDefault="00A81819" w:rsidP="00A81819">
      <w:pPr>
        <w:tabs>
          <w:tab w:val="left" w:pos="709"/>
        </w:tabs>
        <w:autoSpaceDE w:val="0"/>
        <w:autoSpaceDN w:val="0"/>
        <w:adjustRightInd w:val="0"/>
        <w:jc w:val="both"/>
      </w:pPr>
      <w:r w:rsidRPr="003022F0">
        <w:tab/>
        <w:t xml:space="preserve">- </w:t>
      </w:r>
      <w:r>
        <w:t>финансовый отчет</w:t>
      </w:r>
      <w:r w:rsidRPr="003022F0">
        <w:t xml:space="preserve"> в течение 30</w:t>
      </w:r>
      <w:r>
        <w:t>-и</w:t>
      </w:r>
      <w:r w:rsidRPr="003022F0">
        <w:t xml:space="preserve"> рабочих дней после реализации </w:t>
      </w:r>
      <w:r>
        <w:t xml:space="preserve">                          проекта</w:t>
      </w:r>
      <w:r w:rsidRPr="003022F0">
        <w:t xml:space="preserve"> по форме и в соответствии с руководством по составлению данного </w:t>
      </w:r>
      <w:r>
        <w:t xml:space="preserve">                  отчета</w:t>
      </w:r>
      <w:r w:rsidRPr="003022F0">
        <w:t xml:space="preserve"> согласно приложению 3 к настоящему порядку;</w:t>
      </w:r>
    </w:p>
    <w:p w:rsidR="00A81819" w:rsidRPr="003022F0" w:rsidRDefault="00A81819" w:rsidP="00A81819">
      <w:pPr>
        <w:ind w:firstLine="708"/>
        <w:jc w:val="both"/>
      </w:pPr>
      <w:r>
        <w:t>- отчет о реализации проекта</w:t>
      </w:r>
      <w:r w:rsidRPr="003022F0">
        <w:t xml:space="preserve"> в течение 30</w:t>
      </w:r>
      <w:r w:rsidR="008572FA">
        <w:t>-и</w:t>
      </w:r>
      <w:r w:rsidRPr="003022F0">
        <w:t xml:space="preserve"> рабочих дней после</w:t>
      </w:r>
      <w:r>
        <w:t xml:space="preserve"> реали</w:t>
      </w:r>
      <w:r w:rsidR="008572FA">
        <w:t xml:space="preserve">-          </w:t>
      </w:r>
      <w:r>
        <w:t>зации проекта</w:t>
      </w:r>
      <w:r w:rsidRPr="003022F0">
        <w:t xml:space="preserve"> по форме и в соответствии с руководством по составлению </w:t>
      </w:r>
      <w:r w:rsidR="008572FA">
        <w:t xml:space="preserve">                  </w:t>
      </w:r>
      <w:r w:rsidRPr="003022F0">
        <w:t xml:space="preserve">данного </w:t>
      </w:r>
      <w:r>
        <w:t xml:space="preserve">отчета </w:t>
      </w:r>
      <w:r w:rsidRPr="003022F0">
        <w:t xml:space="preserve">согласно приложению 4 к настоящему порядку. </w:t>
      </w:r>
    </w:p>
    <w:p w:rsidR="00A81819" w:rsidRPr="003022F0" w:rsidRDefault="00A81819" w:rsidP="00A81819">
      <w:pPr>
        <w:tabs>
          <w:tab w:val="left" w:pos="709"/>
        </w:tabs>
        <w:autoSpaceDE w:val="0"/>
        <w:autoSpaceDN w:val="0"/>
        <w:adjustRightInd w:val="0"/>
        <w:ind w:firstLine="709"/>
        <w:jc w:val="both"/>
      </w:pPr>
      <w:r w:rsidRPr="003022F0">
        <w:t xml:space="preserve">2. При предоставлении гранта в форме субсидии и приеме финансового </w:t>
      </w:r>
      <w:r>
        <w:t xml:space="preserve">       </w:t>
      </w:r>
      <w:r w:rsidRPr="003022F0">
        <w:t>отчета не оцениваются</w:t>
      </w:r>
      <w:r>
        <w:t>:</w:t>
      </w:r>
      <w:r w:rsidRPr="003022F0">
        <w:t xml:space="preserve"> организация и ведение бухгалтерского учета в образовательной организации. </w:t>
      </w:r>
    </w:p>
    <w:p w:rsidR="00A81819" w:rsidRPr="003022F0" w:rsidRDefault="00A81819" w:rsidP="00A81819">
      <w:pPr>
        <w:tabs>
          <w:tab w:val="left" w:pos="709"/>
        </w:tabs>
        <w:autoSpaceDE w:val="0"/>
        <w:autoSpaceDN w:val="0"/>
        <w:adjustRightInd w:val="0"/>
        <w:jc w:val="both"/>
      </w:pPr>
      <w:r w:rsidRPr="003022F0">
        <w:tab/>
        <w:t>3. За полноту и достоверность представленной информации и документов ответственность несет получатель гранта в форме субсидии.</w:t>
      </w:r>
    </w:p>
    <w:p w:rsidR="00A81819" w:rsidRPr="003022F0" w:rsidRDefault="00A81819" w:rsidP="00A81819">
      <w:pPr>
        <w:ind w:firstLine="708"/>
        <w:jc w:val="both"/>
      </w:pPr>
    </w:p>
    <w:p w:rsidR="00A81819" w:rsidRPr="003022F0" w:rsidRDefault="00A81819" w:rsidP="00A81819">
      <w:pPr>
        <w:ind w:firstLine="708"/>
        <w:jc w:val="both"/>
      </w:pPr>
      <w:r w:rsidRPr="003022F0">
        <w:t xml:space="preserve">Раздел </w:t>
      </w:r>
      <w:r w:rsidRPr="003022F0">
        <w:rPr>
          <w:lang w:val="en-US"/>
        </w:rPr>
        <w:t>IV</w:t>
      </w:r>
      <w:r w:rsidRPr="003022F0">
        <w:t xml:space="preserve">. Порядок осуществления контроля за соблюдением целей, </w:t>
      </w:r>
      <w:r>
        <w:t xml:space="preserve">                </w:t>
      </w:r>
      <w:r w:rsidRPr="003022F0">
        <w:t>условий и порядка предоставления грантов в форме субсидий и ответственности за их несоблюдение</w:t>
      </w:r>
    </w:p>
    <w:p w:rsidR="00A81819" w:rsidRPr="003022F0" w:rsidRDefault="00A81819" w:rsidP="00A81819">
      <w:pPr>
        <w:ind w:firstLine="708"/>
        <w:jc w:val="both"/>
      </w:pPr>
      <w:r w:rsidRPr="003022F0">
        <w:t>1. КРУ и КСП осуществляют обязательную проверку соблюдения целей, условий и порядка предоставления грантов в форме субсидий их получателями, направленную на:</w:t>
      </w:r>
    </w:p>
    <w:p w:rsidR="00A81819" w:rsidRPr="003022F0" w:rsidRDefault="00A81819" w:rsidP="00A81819">
      <w:pPr>
        <w:ind w:firstLine="708"/>
        <w:jc w:val="both"/>
      </w:pPr>
      <w:r w:rsidRPr="003022F0">
        <w:t xml:space="preserve">- обеспечение соблюдения бюджетного законодательства Российской </w:t>
      </w:r>
      <w:r>
        <w:t xml:space="preserve">               </w:t>
      </w:r>
      <w:r w:rsidRPr="003022F0">
        <w:t>Федерации и иных правовых актов, регулирующих бюджетные правоотношения;</w:t>
      </w:r>
    </w:p>
    <w:p w:rsidR="00A81819" w:rsidRPr="003022F0" w:rsidRDefault="00A81819" w:rsidP="00A81819">
      <w:pPr>
        <w:ind w:firstLine="708"/>
        <w:jc w:val="both"/>
      </w:pPr>
      <w:r w:rsidRPr="003022F0">
        <w:t>- подтверждение достоверности, полноты и соответствия требованиям представления отчетности;</w:t>
      </w:r>
    </w:p>
    <w:p w:rsidR="00A81819" w:rsidRPr="003022F0" w:rsidRDefault="00A81819" w:rsidP="00A81819">
      <w:pPr>
        <w:ind w:firstLine="708"/>
        <w:jc w:val="both"/>
      </w:pPr>
      <w:r w:rsidRPr="003022F0">
        <w:t>- повышение экономности, результативности и эффективности использования бюджетных средств.</w:t>
      </w:r>
    </w:p>
    <w:p w:rsidR="00A81819" w:rsidRPr="003022F0" w:rsidRDefault="00A81819" w:rsidP="00A81819">
      <w:pPr>
        <w:ind w:firstLine="708"/>
        <w:jc w:val="both"/>
      </w:pPr>
      <w:r w:rsidRPr="003022F0">
        <w:t>Сроки и регламент проведения проверки устанавливаются внутренними документами КРУ и КСП.</w:t>
      </w:r>
    </w:p>
    <w:p w:rsidR="00A81819" w:rsidRPr="003022F0" w:rsidRDefault="00A81819" w:rsidP="00A81819">
      <w:pPr>
        <w:ind w:firstLine="708"/>
        <w:jc w:val="both"/>
      </w:pPr>
      <w:r w:rsidRPr="003022F0">
        <w:t>2. Управление</w:t>
      </w:r>
      <w:r>
        <w:t xml:space="preserve"> бюджетного учёта и отчё</w:t>
      </w:r>
      <w:r w:rsidRPr="003022F0">
        <w:t xml:space="preserve">тности Администрации города проверяет финансовый отчет, предоставленный получателем гранта в форме </w:t>
      </w:r>
      <w:r>
        <w:t xml:space="preserve">  </w:t>
      </w:r>
      <w:r w:rsidRPr="003022F0">
        <w:t xml:space="preserve">субсидии. </w:t>
      </w:r>
    </w:p>
    <w:p w:rsidR="00A81819" w:rsidRPr="003022F0" w:rsidRDefault="00A81819" w:rsidP="00A81819">
      <w:pPr>
        <w:ind w:firstLine="708"/>
        <w:jc w:val="both"/>
      </w:pPr>
      <w:r>
        <w:t>В случае</w:t>
      </w:r>
      <w:r w:rsidRPr="003022F0">
        <w:t xml:space="preserve"> если предоставленные документы не подтверждают                                       или не в полной мере подтверждают произведенные расходы образовательной организации, источником финансового обеспечения (возмещения) которого </w:t>
      </w:r>
      <w:r>
        <w:t xml:space="preserve">              </w:t>
      </w:r>
      <w:r w:rsidRPr="003022F0">
        <w:t>является грант в форме субсидии, управление бюджетного учёта и отчётности Администрации город</w:t>
      </w:r>
      <w:r>
        <w:t>а при приеме финансового отчета</w:t>
      </w:r>
      <w:r w:rsidRPr="003022F0">
        <w:t xml:space="preserve"> в течение </w:t>
      </w:r>
      <w:r>
        <w:t>пяти</w:t>
      </w:r>
      <w:r w:rsidRPr="003022F0">
        <w:t xml:space="preserve"> рабочих дней со</w:t>
      </w:r>
      <w:r>
        <w:t xml:space="preserve"> дня выявления указанных фактов</w:t>
      </w:r>
      <w:r w:rsidRPr="003022F0">
        <w:t xml:space="preserve"> запрашивает у образовательной </w:t>
      </w:r>
      <w:r>
        <w:t xml:space="preserve">                       </w:t>
      </w:r>
      <w:r w:rsidRPr="003022F0">
        <w:t>организации дополнительные документы, подтверждающие факт произве</w:t>
      </w:r>
      <w:r>
        <w:t xml:space="preserve">-                  </w:t>
      </w:r>
      <w:r w:rsidRPr="003022F0">
        <w:t xml:space="preserve">денных расходов.  </w:t>
      </w:r>
    </w:p>
    <w:p w:rsidR="00A81819" w:rsidRPr="003022F0" w:rsidRDefault="00A81819" w:rsidP="00A81819">
      <w:pPr>
        <w:ind w:firstLine="708"/>
        <w:jc w:val="both"/>
      </w:pPr>
      <w:r w:rsidRPr="003022F0">
        <w:t>В случае не поступления финансового отчета в срок, установленный соглашением</w:t>
      </w:r>
      <w:r>
        <w:t>,</w:t>
      </w:r>
      <w:r w:rsidRPr="003022F0">
        <w:t xml:space="preserve"> управление бюд</w:t>
      </w:r>
      <w:r>
        <w:t>жетного учёта и отчё</w:t>
      </w:r>
      <w:r w:rsidRPr="003022F0">
        <w:t>тности Администрации города</w:t>
      </w:r>
      <w:r>
        <w:t xml:space="preserve"> уведомляет об этом отдел молодё</w:t>
      </w:r>
      <w:r w:rsidRPr="003022F0">
        <w:t xml:space="preserve">жной политики Администрации города </w:t>
      </w:r>
      <w:r>
        <w:t xml:space="preserve">                            </w:t>
      </w:r>
      <w:r w:rsidR="008572FA">
        <w:t>в 3-</w:t>
      </w:r>
      <w:r w:rsidRPr="003022F0">
        <w:t>дневный срок.</w:t>
      </w:r>
    </w:p>
    <w:p w:rsidR="00A81819" w:rsidRPr="003022F0" w:rsidRDefault="00A81819" w:rsidP="00A81819">
      <w:pPr>
        <w:ind w:firstLine="708"/>
        <w:jc w:val="both"/>
      </w:pPr>
      <w:r w:rsidRPr="003022F0">
        <w:t>3. Гранты в форме субсидий подлежат возврату получателями грантов                       в форме субсидий в бюджет города Сургута в следующих случаях:</w:t>
      </w:r>
    </w:p>
    <w:p w:rsidR="00A81819" w:rsidRPr="003022F0" w:rsidRDefault="00A81819" w:rsidP="00A81819">
      <w:pPr>
        <w:ind w:firstLine="708"/>
        <w:jc w:val="both"/>
      </w:pPr>
      <w:r w:rsidRPr="003022F0">
        <w:t xml:space="preserve">3.1. В случае несоблюдения целей, условий и порядка их предоставления, в том числе непредставления финансового отчета и отчета о реализации проекта в сроки, установленные соглашением о предоставлении гранта в форме </w:t>
      </w:r>
      <w:r>
        <w:t xml:space="preserve">                          </w:t>
      </w:r>
      <w:r w:rsidRPr="003022F0">
        <w:t>субсидии.</w:t>
      </w:r>
    </w:p>
    <w:p w:rsidR="00A81819" w:rsidRPr="003022F0" w:rsidRDefault="00A81819" w:rsidP="00A81819">
      <w:pPr>
        <w:ind w:firstLine="708"/>
        <w:jc w:val="both"/>
      </w:pPr>
      <w:r w:rsidRPr="003022F0">
        <w:t>Факт нарушения устанавливается управлением бюджетного уч</w:t>
      </w:r>
      <w:r>
        <w:t>ёта и отчё</w:t>
      </w:r>
      <w:r w:rsidRPr="003022F0">
        <w:t>тности Адми</w:t>
      </w:r>
      <w:r>
        <w:t>нистрации города, отделом молодё</w:t>
      </w:r>
      <w:r w:rsidRPr="003022F0">
        <w:t xml:space="preserve">жной политики Администрации города при проверке финансового отчета и отчета о реализации проекта, соответственно, или на основании актов проверки КРУ и КСП.  </w:t>
      </w:r>
    </w:p>
    <w:p w:rsidR="00A81819" w:rsidRPr="003022F0" w:rsidRDefault="00A81819" w:rsidP="00A81819">
      <w:pPr>
        <w:ind w:firstLine="708"/>
        <w:jc w:val="both"/>
      </w:pPr>
      <w:r w:rsidRPr="003022F0">
        <w:t>Возврат гранта в форме субсидии в бюджет города Сургута осуществляется получателем гранта в форме субсидии в течение 10</w:t>
      </w:r>
      <w:r>
        <w:t>-и</w:t>
      </w:r>
      <w:r w:rsidRPr="003022F0">
        <w:t xml:space="preserve"> рабочих дней </w:t>
      </w:r>
      <w:r>
        <w:t xml:space="preserve">                                     </w:t>
      </w:r>
      <w:r w:rsidRPr="003022F0">
        <w:t>с момента получения акта проверки КРУ или КСП или уведомления Администрации города о возврате гранта в форме субсидии. Уведомление Админи</w:t>
      </w:r>
      <w:r>
        <w:t xml:space="preserve">-               </w:t>
      </w:r>
      <w:r w:rsidRPr="003022F0">
        <w:t>страции города о возврате гранта в форме субсидии готовится в произвольной форме и в письменном виде с указанием причин и оснований для возврата гранта в форме субсид</w:t>
      </w:r>
      <w:r>
        <w:t>ии и направляется отделом молодё</w:t>
      </w:r>
      <w:r w:rsidRPr="003022F0">
        <w:t>жной политики Админи</w:t>
      </w:r>
      <w:r>
        <w:t xml:space="preserve">-     </w:t>
      </w:r>
      <w:r w:rsidRPr="003022F0">
        <w:t>страции города в адрес получателя гранта в форме субсидии почтовым отправлением с уведомлением.</w:t>
      </w:r>
    </w:p>
    <w:p w:rsidR="00A81819" w:rsidRPr="003022F0" w:rsidRDefault="00A81819" w:rsidP="00A81819">
      <w:pPr>
        <w:ind w:firstLine="708"/>
        <w:jc w:val="both"/>
      </w:pPr>
      <w:r w:rsidRPr="003022F0">
        <w:t>3.2. В случае неиспользования грантов в форме субсидии в срок, установленный соглашением, возврат гранта в форме субсидии в бюджет города Сургута осуществляется получателем гранта в форме субсидии в течение 10</w:t>
      </w:r>
      <w:r>
        <w:t>-и</w:t>
      </w:r>
      <w:r w:rsidRPr="003022F0">
        <w:t xml:space="preserve"> рабочих дней с момента утверждения финансового отчета.</w:t>
      </w:r>
    </w:p>
    <w:p w:rsidR="00A81819" w:rsidRPr="003022F0" w:rsidRDefault="00A81819" w:rsidP="00A81819">
      <w:pPr>
        <w:pStyle w:val="ConsPlusNormal"/>
        <w:ind w:left="4962"/>
        <w:outlineLvl w:val="1"/>
        <w:rPr>
          <w:rFonts w:ascii="Times New Roman" w:hAnsi="Times New Roman" w:cs="Times New Roman"/>
          <w:sz w:val="28"/>
          <w:szCs w:val="28"/>
        </w:rPr>
      </w:pPr>
    </w:p>
    <w:p w:rsidR="00A81819" w:rsidRPr="003022F0" w:rsidRDefault="00A81819" w:rsidP="00A81819">
      <w:pPr>
        <w:pStyle w:val="ConsPlusNormal"/>
        <w:ind w:left="4962"/>
        <w:outlineLvl w:val="1"/>
        <w:rPr>
          <w:rFonts w:ascii="Times New Roman" w:hAnsi="Times New Roman" w:cs="Times New Roman"/>
          <w:sz w:val="28"/>
          <w:szCs w:val="28"/>
        </w:rPr>
      </w:pPr>
    </w:p>
    <w:p w:rsidR="00A81819" w:rsidRPr="003022F0" w:rsidRDefault="00A81819" w:rsidP="00A81819">
      <w:pPr>
        <w:pStyle w:val="ConsPlusNormal"/>
        <w:ind w:left="4962"/>
        <w:outlineLvl w:val="1"/>
        <w:rPr>
          <w:rFonts w:ascii="Times New Roman" w:hAnsi="Times New Roman" w:cs="Times New Roman"/>
          <w:sz w:val="28"/>
          <w:szCs w:val="28"/>
        </w:rPr>
      </w:pPr>
    </w:p>
    <w:p w:rsidR="00A81819" w:rsidRDefault="00A81819" w:rsidP="00A81819">
      <w:pPr>
        <w:pStyle w:val="ConsPlusNormal"/>
        <w:ind w:left="4962"/>
        <w:outlineLvl w:val="1"/>
        <w:rPr>
          <w:rFonts w:ascii="Times New Roman" w:hAnsi="Times New Roman" w:cs="Times New Roman"/>
          <w:sz w:val="28"/>
          <w:szCs w:val="28"/>
        </w:rPr>
      </w:pPr>
    </w:p>
    <w:p w:rsidR="00A81819" w:rsidRDefault="00A81819" w:rsidP="00A81819">
      <w:pPr>
        <w:pStyle w:val="ConsPlusNormal"/>
        <w:ind w:left="4962"/>
        <w:outlineLvl w:val="1"/>
        <w:rPr>
          <w:rFonts w:ascii="Times New Roman" w:hAnsi="Times New Roman" w:cs="Times New Roman"/>
          <w:sz w:val="28"/>
          <w:szCs w:val="28"/>
        </w:rPr>
      </w:pPr>
    </w:p>
    <w:p w:rsidR="00A81819" w:rsidRPr="003022F0" w:rsidRDefault="00A81819" w:rsidP="00A81819">
      <w:pPr>
        <w:pStyle w:val="ConsPlusNormal"/>
        <w:outlineLvl w:val="1"/>
        <w:rPr>
          <w:rFonts w:ascii="Times New Roman" w:hAnsi="Times New Roman" w:cs="Times New Roman"/>
          <w:sz w:val="28"/>
          <w:szCs w:val="28"/>
        </w:rPr>
      </w:pPr>
    </w:p>
    <w:p w:rsidR="00A81819" w:rsidRPr="003022F0" w:rsidRDefault="00A81819" w:rsidP="00A81819">
      <w:pPr>
        <w:pStyle w:val="ConsPlusNormal"/>
        <w:ind w:left="4962"/>
        <w:outlineLvl w:val="1"/>
        <w:rPr>
          <w:rFonts w:ascii="Times New Roman" w:hAnsi="Times New Roman" w:cs="Times New Roman"/>
          <w:sz w:val="28"/>
          <w:szCs w:val="28"/>
        </w:rPr>
      </w:pPr>
      <w:r w:rsidRPr="003022F0">
        <w:rPr>
          <w:rFonts w:ascii="Times New Roman" w:hAnsi="Times New Roman" w:cs="Times New Roman"/>
          <w:sz w:val="28"/>
          <w:szCs w:val="28"/>
        </w:rPr>
        <w:t>Приложение 1</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к порядку предоставления грантов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 форме субсидий профессиональным образовательным организациям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и образовательным организациям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высшего образования, являющимся некоммерческими организациями,                по результатам проведения конкурса на лучший молодежный проект                     по профилактике экстремизма                          в студенческой среде, адаптации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мигрантов из числа студенческой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молодежи</w:t>
      </w:r>
    </w:p>
    <w:p w:rsidR="00A81819" w:rsidRPr="003022F0" w:rsidRDefault="00A81819" w:rsidP="00A81819">
      <w:pPr>
        <w:tabs>
          <w:tab w:val="left" w:pos="0"/>
        </w:tabs>
        <w:autoSpaceDE w:val="0"/>
        <w:autoSpaceDN w:val="0"/>
        <w:adjustRightInd w:val="0"/>
        <w:contextualSpacing/>
        <w:jc w:val="both"/>
      </w:pPr>
    </w:p>
    <w:p w:rsidR="00A81819" w:rsidRPr="003022F0" w:rsidRDefault="00A81819" w:rsidP="00A81819">
      <w:pPr>
        <w:tabs>
          <w:tab w:val="left" w:pos="0"/>
        </w:tabs>
        <w:autoSpaceDE w:val="0"/>
        <w:autoSpaceDN w:val="0"/>
        <w:adjustRightInd w:val="0"/>
        <w:contextualSpacing/>
        <w:jc w:val="both"/>
      </w:pPr>
    </w:p>
    <w:p w:rsidR="00A81819" w:rsidRDefault="00A81819" w:rsidP="00A81819">
      <w:pPr>
        <w:tabs>
          <w:tab w:val="left" w:pos="0"/>
        </w:tabs>
        <w:autoSpaceDE w:val="0"/>
        <w:autoSpaceDN w:val="0"/>
        <w:adjustRightInd w:val="0"/>
        <w:contextualSpacing/>
        <w:jc w:val="center"/>
      </w:pPr>
      <w:r w:rsidRPr="003022F0">
        <w:t xml:space="preserve">Порядок </w:t>
      </w:r>
    </w:p>
    <w:p w:rsidR="00A81819" w:rsidRPr="003022F0" w:rsidRDefault="00A81819" w:rsidP="00A81819">
      <w:pPr>
        <w:tabs>
          <w:tab w:val="left" w:pos="0"/>
        </w:tabs>
        <w:autoSpaceDE w:val="0"/>
        <w:autoSpaceDN w:val="0"/>
        <w:adjustRightInd w:val="0"/>
        <w:contextualSpacing/>
        <w:jc w:val="center"/>
      </w:pPr>
      <w:r w:rsidRPr="003022F0">
        <w:t xml:space="preserve">проведения отбора образовательных организаций </w:t>
      </w:r>
    </w:p>
    <w:p w:rsidR="00A81819" w:rsidRPr="003022F0" w:rsidRDefault="00A81819" w:rsidP="00A81819">
      <w:pPr>
        <w:tabs>
          <w:tab w:val="left" w:pos="0"/>
        </w:tabs>
        <w:autoSpaceDE w:val="0"/>
        <w:autoSpaceDN w:val="0"/>
        <w:adjustRightInd w:val="0"/>
        <w:contextualSpacing/>
        <w:jc w:val="center"/>
      </w:pPr>
      <w:r w:rsidRPr="003022F0">
        <w:t>для предоставления им грантов в форме субсидий</w:t>
      </w:r>
    </w:p>
    <w:p w:rsidR="00A81819" w:rsidRPr="003022F0" w:rsidRDefault="00A81819" w:rsidP="00A81819">
      <w:pPr>
        <w:tabs>
          <w:tab w:val="left" w:pos="0"/>
        </w:tabs>
        <w:autoSpaceDE w:val="0"/>
        <w:autoSpaceDN w:val="0"/>
        <w:adjustRightInd w:val="0"/>
        <w:contextualSpacing/>
        <w:jc w:val="center"/>
      </w:pPr>
      <w:r>
        <w:t>(далее –</w:t>
      </w:r>
      <w:r w:rsidRPr="003022F0">
        <w:t xml:space="preserve"> порядок проведения отбора)</w:t>
      </w:r>
    </w:p>
    <w:p w:rsidR="00A81819" w:rsidRPr="003022F0" w:rsidRDefault="00A81819" w:rsidP="00A81819">
      <w:pPr>
        <w:tabs>
          <w:tab w:val="left" w:pos="0"/>
        </w:tabs>
        <w:autoSpaceDE w:val="0"/>
        <w:autoSpaceDN w:val="0"/>
        <w:adjustRightInd w:val="0"/>
        <w:contextualSpacing/>
        <w:jc w:val="center"/>
      </w:pPr>
    </w:p>
    <w:p w:rsidR="00A81819" w:rsidRPr="003022F0" w:rsidRDefault="00A81819" w:rsidP="00A81819">
      <w:pPr>
        <w:tabs>
          <w:tab w:val="left" w:pos="0"/>
        </w:tabs>
        <w:autoSpaceDE w:val="0"/>
        <w:autoSpaceDN w:val="0"/>
        <w:adjustRightInd w:val="0"/>
        <w:contextualSpacing/>
      </w:pPr>
      <w:r w:rsidRPr="003022F0">
        <w:tab/>
        <w:t xml:space="preserve">Раздел </w:t>
      </w:r>
      <w:r w:rsidRPr="003022F0">
        <w:rPr>
          <w:lang w:val="en-US"/>
        </w:rPr>
        <w:t>I</w:t>
      </w:r>
      <w:r w:rsidRPr="003022F0">
        <w:t>. Порядок объявления о проведении отбора</w:t>
      </w:r>
    </w:p>
    <w:p w:rsidR="00A81819" w:rsidRPr="003022F0" w:rsidRDefault="008572FA" w:rsidP="00A81819">
      <w:pPr>
        <w:tabs>
          <w:tab w:val="left" w:pos="1080"/>
        </w:tabs>
        <w:autoSpaceDE w:val="0"/>
        <w:autoSpaceDN w:val="0"/>
        <w:adjustRightInd w:val="0"/>
        <w:ind w:firstLine="709"/>
        <w:contextualSpacing/>
        <w:jc w:val="both"/>
      </w:pPr>
      <w:r>
        <w:t>Отдел молодё</w:t>
      </w:r>
      <w:r w:rsidR="00A81819" w:rsidRPr="003022F0">
        <w:t xml:space="preserve">жной политики Администрации города готовит информацию об объявлении отбора образовательных организаций для предоставления </w:t>
      </w:r>
      <w:r w:rsidR="00A81819">
        <w:t xml:space="preserve">                          </w:t>
      </w:r>
      <w:r w:rsidR="00A81819" w:rsidRPr="003022F0">
        <w:t xml:space="preserve">им грантов в форме субсидий (далее – конкурс) для публикации в газете </w:t>
      </w:r>
      <w:r w:rsidR="00A81819">
        <w:t xml:space="preserve">                       </w:t>
      </w:r>
      <w:r w:rsidR="00A81819" w:rsidRPr="003022F0">
        <w:t>«Сургутские ведомости» и размещения на официальном портале Админи</w:t>
      </w:r>
      <w:r w:rsidR="00A81819">
        <w:t xml:space="preserve">-            </w:t>
      </w:r>
      <w:r w:rsidR="00A81819" w:rsidRPr="003022F0">
        <w:t xml:space="preserve">страции города: </w:t>
      </w:r>
      <w:r w:rsidR="00A81819" w:rsidRPr="00A81819">
        <w:t>www.admsurgut.ru</w:t>
      </w:r>
      <w:r w:rsidR="00A81819" w:rsidRPr="003022F0">
        <w:t>.</w:t>
      </w:r>
    </w:p>
    <w:p w:rsidR="00A81819" w:rsidRPr="003022F0" w:rsidRDefault="00A81819" w:rsidP="00A81819">
      <w:pPr>
        <w:tabs>
          <w:tab w:val="left" w:pos="1080"/>
        </w:tabs>
        <w:autoSpaceDE w:val="0"/>
        <w:autoSpaceDN w:val="0"/>
        <w:adjustRightInd w:val="0"/>
        <w:ind w:firstLine="709"/>
        <w:contextualSpacing/>
        <w:jc w:val="both"/>
      </w:pPr>
      <w:r w:rsidRPr="003022F0">
        <w:t xml:space="preserve">Информация об объявлении конкурса должна содержать: </w:t>
      </w:r>
    </w:p>
    <w:p w:rsidR="00A81819" w:rsidRPr="003022F0" w:rsidRDefault="00A81819" w:rsidP="00A81819">
      <w:pPr>
        <w:tabs>
          <w:tab w:val="left" w:pos="1080"/>
        </w:tabs>
        <w:autoSpaceDE w:val="0"/>
        <w:autoSpaceDN w:val="0"/>
        <w:adjustRightInd w:val="0"/>
        <w:ind w:firstLine="709"/>
        <w:contextualSpacing/>
        <w:jc w:val="both"/>
      </w:pPr>
      <w:r w:rsidRPr="003022F0">
        <w:t xml:space="preserve">- данные о муниципальном правовом акте, в соответствии с которым </w:t>
      </w:r>
      <w:r>
        <w:t xml:space="preserve">                 </w:t>
      </w:r>
      <w:r w:rsidRPr="003022F0">
        <w:t>проводится конкурс;</w:t>
      </w:r>
    </w:p>
    <w:p w:rsidR="00A81819" w:rsidRPr="003022F0" w:rsidRDefault="00A81819" w:rsidP="00A81819">
      <w:pPr>
        <w:tabs>
          <w:tab w:val="left" w:pos="1080"/>
        </w:tabs>
        <w:autoSpaceDE w:val="0"/>
        <w:autoSpaceDN w:val="0"/>
        <w:adjustRightInd w:val="0"/>
        <w:ind w:firstLine="709"/>
        <w:contextualSpacing/>
        <w:jc w:val="both"/>
      </w:pPr>
      <w:r w:rsidRPr="003022F0">
        <w:t>- перечень документов, необходимых для участия в конкурсе;</w:t>
      </w:r>
    </w:p>
    <w:p w:rsidR="00A81819" w:rsidRPr="003022F0" w:rsidRDefault="00A81819" w:rsidP="00A81819">
      <w:pPr>
        <w:tabs>
          <w:tab w:val="left" w:pos="1080"/>
        </w:tabs>
        <w:autoSpaceDE w:val="0"/>
        <w:autoSpaceDN w:val="0"/>
        <w:adjustRightInd w:val="0"/>
        <w:ind w:firstLine="709"/>
        <w:contextualSpacing/>
        <w:jc w:val="both"/>
      </w:pPr>
      <w:r w:rsidRPr="003022F0">
        <w:t xml:space="preserve">- сведения о порядке, сроке и месте приема документов, необходимых </w:t>
      </w:r>
      <w:r>
        <w:t xml:space="preserve">                 </w:t>
      </w:r>
      <w:r w:rsidRPr="003022F0">
        <w:t>для участия в конкурсе;</w:t>
      </w:r>
    </w:p>
    <w:p w:rsidR="00A81819" w:rsidRPr="003022F0" w:rsidRDefault="008572FA" w:rsidP="00A81819">
      <w:pPr>
        <w:tabs>
          <w:tab w:val="left" w:pos="1080"/>
        </w:tabs>
        <w:autoSpaceDE w:val="0"/>
        <w:autoSpaceDN w:val="0"/>
        <w:adjustRightInd w:val="0"/>
        <w:ind w:firstLine="709"/>
        <w:contextualSpacing/>
        <w:jc w:val="both"/>
      </w:pPr>
      <w:r>
        <w:t xml:space="preserve">- </w:t>
      </w:r>
      <w:r w:rsidR="00A81819" w:rsidRPr="003022F0">
        <w:t>перечень направлений, по которым осуществляется реализация проектов.</w:t>
      </w:r>
    </w:p>
    <w:p w:rsidR="00A81819" w:rsidRPr="003022F0" w:rsidRDefault="00A81819" w:rsidP="00A81819">
      <w:pPr>
        <w:tabs>
          <w:tab w:val="left" w:pos="1080"/>
        </w:tabs>
        <w:autoSpaceDE w:val="0"/>
        <w:autoSpaceDN w:val="0"/>
        <w:adjustRightInd w:val="0"/>
        <w:ind w:firstLine="709"/>
        <w:contextualSpacing/>
        <w:jc w:val="both"/>
      </w:pPr>
    </w:p>
    <w:p w:rsidR="00A81819" w:rsidRPr="003022F0" w:rsidRDefault="00A81819" w:rsidP="00A81819">
      <w:pPr>
        <w:tabs>
          <w:tab w:val="left" w:pos="1080"/>
        </w:tabs>
        <w:autoSpaceDE w:val="0"/>
        <w:autoSpaceDN w:val="0"/>
        <w:adjustRightInd w:val="0"/>
        <w:ind w:firstLine="709"/>
        <w:contextualSpacing/>
        <w:jc w:val="both"/>
      </w:pPr>
      <w:r w:rsidRPr="003022F0">
        <w:t xml:space="preserve">Раздел </w:t>
      </w:r>
      <w:r w:rsidRPr="003022F0">
        <w:rPr>
          <w:lang w:val="en-US"/>
        </w:rPr>
        <w:t>II</w:t>
      </w:r>
      <w:r w:rsidRPr="003022F0">
        <w:t>. Перечень документов, необходимых для проведения конкурса, сроки и порядок их подачи:</w:t>
      </w:r>
    </w:p>
    <w:p w:rsidR="00A81819" w:rsidRPr="003022F0" w:rsidRDefault="00A81819" w:rsidP="00A81819">
      <w:pPr>
        <w:tabs>
          <w:tab w:val="left" w:pos="1080"/>
        </w:tabs>
        <w:autoSpaceDE w:val="0"/>
        <w:autoSpaceDN w:val="0"/>
        <w:adjustRightInd w:val="0"/>
        <w:ind w:firstLine="709"/>
        <w:contextualSpacing/>
        <w:jc w:val="both"/>
      </w:pPr>
      <w:r w:rsidRPr="003022F0">
        <w:t xml:space="preserve">1. Заявки от образовательных организаций принимаются при наличии </w:t>
      </w:r>
      <w:r>
        <w:t xml:space="preserve">                 </w:t>
      </w:r>
      <w:r w:rsidRPr="003022F0">
        <w:t xml:space="preserve">документов, указанных в пункте 3 раздела </w:t>
      </w:r>
      <w:r w:rsidRPr="003022F0">
        <w:rPr>
          <w:lang w:val="en-US"/>
        </w:rPr>
        <w:t>II</w:t>
      </w:r>
      <w:r w:rsidRPr="003022F0">
        <w:t xml:space="preserve"> настоящего порядка.</w:t>
      </w:r>
    </w:p>
    <w:p w:rsidR="00A81819" w:rsidRPr="003022F0" w:rsidRDefault="00A81819" w:rsidP="00A81819">
      <w:pPr>
        <w:tabs>
          <w:tab w:val="left" w:pos="1080"/>
        </w:tabs>
        <w:autoSpaceDE w:val="0"/>
        <w:autoSpaceDN w:val="0"/>
        <w:adjustRightInd w:val="0"/>
        <w:ind w:firstLine="709"/>
        <w:contextualSpacing/>
        <w:jc w:val="both"/>
      </w:pPr>
      <w:r w:rsidRPr="003022F0">
        <w:t>2. Заявка в печатном виде подается образовател</w:t>
      </w:r>
      <w:r>
        <w:t>ьной организацией в отдел молодё</w:t>
      </w:r>
      <w:r w:rsidRPr="003022F0">
        <w:t xml:space="preserve">жной политики Администрации города или направляется заказным </w:t>
      </w:r>
      <w:r>
        <w:t xml:space="preserve">                   </w:t>
      </w:r>
      <w:r w:rsidRPr="003022F0">
        <w:t>письмом с уведомлением.</w:t>
      </w:r>
    </w:p>
    <w:p w:rsidR="00A81819" w:rsidRPr="003022F0" w:rsidRDefault="00A81819" w:rsidP="00A81819">
      <w:pPr>
        <w:tabs>
          <w:tab w:val="left" w:pos="1080"/>
        </w:tabs>
        <w:autoSpaceDE w:val="0"/>
        <w:autoSpaceDN w:val="0"/>
        <w:adjustRightInd w:val="0"/>
        <w:ind w:firstLine="709"/>
        <w:contextualSpacing/>
        <w:jc w:val="both"/>
      </w:pPr>
      <w:r w:rsidRPr="003022F0">
        <w:t xml:space="preserve"> 3. Для участия в конкурсе образовательные организации предоставляют     </w:t>
      </w:r>
      <w:r w:rsidR="008572FA">
        <w:t xml:space="preserve">                  в отдел молодё</w:t>
      </w:r>
      <w:r w:rsidRPr="003022F0">
        <w:t xml:space="preserve">жной политики Администрации города заявки по форме согласно приложению 2 к порядку предоставления грантов в форме субсидий                                        и следующие документы: </w:t>
      </w:r>
    </w:p>
    <w:p w:rsidR="00A81819" w:rsidRPr="003022F0" w:rsidRDefault="00A81819" w:rsidP="00A81819">
      <w:pPr>
        <w:tabs>
          <w:tab w:val="left" w:pos="1080"/>
        </w:tabs>
        <w:autoSpaceDE w:val="0"/>
        <w:autoSpaceDN w:val="0"/>
        <w:adjustRightInd w:val="0"/>
        <w:ind w:firstLine="709"/>
        <w:contextualSpacing/>
        <w:jc w:val="both"/>
      </w:pPr>
      <w:r w:rsidRPr="003022F0">
        <w:t>- копию свидетельства о государственной регистрации, заверенную руководителем образовательной организации;</w:t>
      </w:r>
    </w:p>
    <w:p w:rsidR="00A81819" w:rsidRPr="003022F0" w:rsidRDefault="00A81819" w:rsidP="00A81819">
      <w:pPr>
        <w:tabs>
          <w:tab w:val="left" w:pos="1080"/>
        </w:tabs>
        <w:autoSpaceDE w:val="0"/>
        <w:autoSpaceDN w:val="0"/>
        <w:adjustRightInd w:val="0"/>
        <w:ind w:firstLine="709"/>
        <w:contextualSpacing/>
        <w:jc w:val="both"/>
      </w:pPr>
      <w:r w:rsidRPr="003022F0">
        <w:t>- копию учредительного документа образовательной организации, заве</w:t>
      </w:r>
      <w:r w:rsidR="008572FA">
        <w:t>-</w:t>
      </w:r>
      <w:r w:rsidRPr="003022F0">
        <w:t xml:space="preserve">ренную руководителем образовательной организации; </w:t>
      </w:r>
    </w:p>
    <w:p w:rsidR="00A81819" w:rsidRPr="003022F0" w:rsidRDefault="00A81819" w:rsidP="00A81819">
      <w:pPr>
        <w:tabs>
          <w:tab w:val="left" w:pos="1080"/>
        </w:tabs>
        <w:autoSpaceDE w:val="0"/>
        <w:autoSpaceDN w:val="0"/>
        <w:adjustRightInd w:val="0"/>
        <w:ind w:firstLine="709"/>
        <w:contextualSpacing/>
        <w:jc w:val="both"/>
      </w:pPr>
      <w:r w:rsidRPr="003022F0">
        <w:t>- справку Инспекции Федеральной налоговой службы по городу Сургуту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60 дней до дня предоставления документов (оригинал                                 или электронная подпись);</w:t>
      </w:r>
    </w:p>
    <w:p w:rsidR="00A81819" w:rsidRPr="003022F0" w:rsidRDefault="00A81819" w:rsidP="00A81819">
      <w:pPr>
        <w:tabs>
          <w:tab w:val="left" w:pos="1080"/>
        </w:tabs>
        <w:autoSpaceDE w:val="0"/>
        <w:autoSpaceDN w:val="0"/>
        <w:adjustRightInd w:val="0"/>
        <w:ind w:firstLine="709"/>
        <w:contextualSpacing/>
        <w:jc w:val="both"/>
      </w:pPr>
      <w:r w:rsidRPr="003022F0">
        <w:t>- справку о реквизитах счета за подписью руководителя и главного бухгалтера организации;</w:t>
      </w:r>
    </w:p>
    <w:p w:rsidR="00A81819" w:rsidRPr="003022F0" w:rsidRDefault="00A81819" w:rsidP="00A81819">
      <w:pPr>
        <w:tabs>
          <w:tab w:val="left" w:pos="1080"/>
        </w:tabs>
        <w:autoSpaceDE w:val="0"/>
        <w:autoSpaceDN w:val="0"/>
        <w:adjustRightInd w:val="0"/>
        <w:ind w:firstLine="709"/>
        <w:contextualSpacing/>
        <w:jc w:val="both"/>
      </w:pPr>
      <w:r w:rsidRPr="003022F0">
        <w:t xml:space="preserve">- согласие органа, осуществляющего функции и полномочия учредителя                    в отношении образовательной организации, являющейся бюджетным                                     или автономным учреждением, на участие в отборе, оформленное на бланке </w:t>
      </w:r>
      <w:r w:rsidR="008572FA">
        <w:t xml:space="preserve">               </w:t>
      </w:r>
      <w:r w:rsidRPr="003022F0">
        <w:t>указанного органа;</w:t>
      </w:r>
    </w:p>
    <w:p w:rsidR="00A81819" w:rsidRPr="003022F0" w:rsidRDefault="00A81819" w:rsidP="00A81819">
      <w:pPr>
        <w:tabs>
          <w:tab w:val="left" w:pos="1080"/>
        </w:tabs>
        <w:autoSpaceDE w:val="0"/>
        <w:autoSpaceDN w:val="0"/>
        <w:adjustRightInd w:val="0"/>
        <w:ind w:firstLine="709"/>
        <w:contextualSpacing/>
        <w:jc w:val="both"/>
      </w:pPr>
      <w:r w:rsidRPr="003022F0">
        <w:t>- смету расходов на реализацию проекта по форме согласно приложению 5 к порядку предоставления грантов в форме субсидий.</w:t>
      </w:r>
    </w:p>
    <w:p w:rsidR="00A81819" w:rsidRPr="003022F0" w:rsidRDefault="00A81819" w:rsidP="00A81819">
      <w:pPr>
        <w:tabs>
          <w:tab w:val="left" w:pos="1080"/>
        </w:tabs>
        <w:autoSpaceDE w:val="0"/>
        <w:autoSpaceDN w:val="0"/>
        <w:adjustRightInd w:val="0"/>
        <w:ind w:firstLine="709"/>
        <w:contextualSpacing/>
        <w:jc w:val="both"/>
      </w:pPr>
      <w:r w:rsidRPr="003022F0">
        <w:t>Образовательные организации несут ответственность за достоверность представляемых сведений и документов в соответствии с действующим законодательством Российской Федерации.</w:t>
      </w:r>
    </w:p>
    <w:p w:rsidR="00A81819" w:rsidRPr="003022F0" w:rsidRDefault="008572FA" w:rsidP="00A81819">
      <w:pPr>
        <w:tabs>
          <w:tab w:val="left" w:pos="1080"/>
        </w:tabs>
        <w:autoSpaceDE w:val="0"/>
        <w:autoSpaceDN w:val="0"/>
        <w:adjustRightInd w:val="0"/>
        <w:ind w:firstLine="709"/>
        <w:contextualSpacing/>
        <w:jc w:val="both"/>
      </w:pPr>
      <w:r>
        <w:t xml:space="preserve">4. </w:t>
      </w:r>
      <w:r w:rsidR="00A81819" w:rsidRPr="003022F0">
        <w:t>Образовательные организации предоставляют на конкурсный отбор:</w:t>
      </w:r>
    </w:p>
    <w:p w:rsidR="00A81819" w:rsidRPr="003022F0" w:rsidRDefault="00A81819" w:rsidP="00A81819">
      <w:pPr>
        <w:tabs>
          <w:tab w:val="left" w:pos="1080"/>
        </w:tabs>
        <w:autoSpaceDE w:val="0"/>
        <w:autoSpaceDN w:val="0"/>
        <w:adjustRightInd w:val="0"/>
        <w:ind w:firstLine="709"/>
        <w:contextualSpacing/>
        <w:jc w:val="both"/>
      </w:pPr>
      <w:r w:rsidRPr="003022F0">
        <w:t>- не более одной заявки по направлению: проекты образовательных организаций на лучший молодежный проект по профилактике экстремизма                            в студенческой среде, реализуемые администрацией образовательной органи</w:t>
      </w:r>
      <w:r>
        <w:t xml:space="preserve">-          </w:t>
      </w:r>
      <w:r w:rsidRPr="003022F0">
        <w:t>зации;</w:t>
      </w:r>
    </w:p>
    <w:p w:rsidR="00A81819" w:rsidRPr="003022F0" w:rsidRDefault="00A81819" w:rsidP="00A81819">
      <w:pPr>
        <w:tabs>
          <w:tab w:val="left" w:pos="1080"/>
        </w:tabs>
        <w:autoSpaceDE w:val="0"/>
        <w:autoSpaceDN w:val="0"/>
        <w:adjustRightInd w:val="0"/>
        <w:ind w:firstLine="709"/>
        <w:contextualSpacing/>
        <w:jc w:val="both"/>
      </w:pPr>
      <w:r w:rsidRPr="003022F0">
        <w:t xml:space="preserve">- не более одной заявки по направлению: проекты образовательных </w:t>
      </w:r>
      <w:r>
        <w:t xml:space="preserve">                    </w:t>
      </w:r>
      <w:r w:rsidRPr="003022F0">
        <w:t>организаций на лучший молодежный проект по адаптации мигрантов из числа студенческой молодежи, реализуемые администрацией образовательной организации;</w:t>
      </w:r>
    </w:p>
    <w:p w:rsidR="00A81819" w:rsidRPr="003022F0" w:rsidRDefault="00A81819" w:rsidP="00A81819">
      <w:pPr>
        <w:tabs>
          <w:tab w:val="left" w:pos="1080"/>
        </w:tabs>
        <w:autoSpaceDE w:val="0"/>
        <w:autoSpaceDN w:val="0"/>
        <w:adjustRightInd w:val="0"/>
        <w:ind w:firstLine="709"/>
        <w:contextualSpacing/>
        <w:jc w:val="both"/>
      </w:pPr>
      <w:r w:rsidRPr="003022F0">
        <w:t>- не более двух заявок по направлению: проекты студентов образовате</w:t>
      </w:r>
      <w:r>
        <w:t>-</w:t>
      </w:r>
      <w:r w:rsidRPr="003022F0">
        <w:t>льных организаций по профилактике экстремизма в студенческой среде;</w:t>
      </w:r>
    </w:p>
    <w:p w:rsidR="00A81819" w:rsidRPr="003022F0" w:rsidRDefault="00A81819" w:rsidP="00A81819">
      <w:pPr>
        <w:tabs>
          <w:tab w:val="left" w:pos="1080"/>
        </w:tabs>
        <w:autoSpaceDE w:val="0"/>
        <w:autoSpaceDN w:val="0"/>
        <w:adjustRightInd w:val="0"/>
        <w:ind w:firstLine="709"/>
        <w:contextualSpacing/>
        <w:jc w:val="both"/>
      </w:pPr>
      <w:r w:rsidRPr="003022F0">
        <w:t>- не более двух заявок по направлению: проекты студентов образовате</w:t>
      </w:r>
      <w:r>
        <w:t>-</w:t>
      </w:r>
      <w:r w:rsidRPr="003022F0">
        <w:t>льных организаций по адаптации мигрантов из числа студенческой молодежи.</w:t>
      </w:r>
    </w:p>
    <w:p w:rsidR="00A81819" w:rsidRPr="003022F0" w:rsidRDefault="008572FA" w:rsidP="00A81819">
      <w:pPr>
        <w:ind w:firstLine="708"/>
      </w:pPr>
      <w:r>
        <w:t>5. Отдел молодё</w:t>
      </w:r>
      <w:r w:rsidR="00A81819" w:rsidRPr="003022F0">
        <w:t>жной политики Администрации города Сургута:</w:t>
      </w:r>
    </w:p>
    <w:p w:rsidR="00A81819" w:rsidRPr="003022F0" w:rsidRDefault="00A81819" w:rsidP="00A81819">
      <w:pPr>
        <w:tabs>
          <w:tab w:val="left" w:pos="1080"/>
        </w:tabs>
        <w:autoSpaceDE w:val="0"/>
        <w:autoSpaceDN w:val="0"/>
        <w:adjustRightInd w:val="0"/>
        <w:ind w:firstLine="709"/>
        <w:contextualSpacing/>
        <w:jc w:val="both"/>
      </w:pPr>
      <w:r w:rsidRPr="003022F0">
        <w:t>- в течение 15</w:t>
      </w:r>
      <w:r>
        <w:t>-и</w:t>
      </w:r>
      <w:r w:rsidRPr="003022F0">
        <w:t xml:space="preserve"> рабочих </w:t>
      </w:r>
      <w:r w:rsidR="008572FA">
        <w:t xml:space="preserve">дней </w:t>
      </w:r>
      <w:r w:rsidRPr="003022F0">
        <w:t>после опубликования объявления о прове</w:t>
      </w:r>
      <w:r w:rsidR="008572FA">
        <w:t>-</w:t>
      </w:r>
      <w:r w:rsidRPr="003022F0">
        <w:t>дении конкурса организует прием документов, указанных в пункте 3 раздела I</w:t>
      </w:r>
      <w:r w:rsidRPr="003022F0">
        <w:rPr>
          <w:lang w:val="en-US"/>
        </w:rPr>
        <w:t>I</w:t>
      </w:r>
      <w:r w:rsidRPr="003022F0">
        <w:t xml:space="preserve"> настоящего порядка</w:t>
      </w:r>
      <w:r>
        <w:t>,</w:t>
      </w:r>
      <w:r w:rsidRPr="003022F0">
        <w:t xml:space="preserve"> по адресу: город Сургут, улица Восход, дом 4, кабинет 104, </w:t>
      </w:r>
      <w:r>
        <w:t xml:space="preserve">                     </w:t>
      </w:r>
      <w:r w:rsidRPr="003022F0">
        <w:t xml:space="preserve">ежедневно, кроме субботы и воскресенья, с 09.00 до 13.00 и с 14.00 до 17.00, </w:t>
      </w:r>
      <w:r>
        <w:t xml:space="preserve">                          </w:t>
      </w:r>
      <w:r w:rsidRPr="003022F0">
        <w:t>в понедельник с 09.00 до 13.00 и с 14.00 до 18.00;</w:t>
      </w:r>
    </w:p>
    <w:p w:rsidR="00A81819" w:rsidRPr="003022F0" w:rsidRDefault="00A81819" w:rsidP="00A81819">
      <w:pPr>
        <w:tabs>
          <w:tab w:val="left" w:pos="1080"/>
        </w:tabs>
        <w:autoSpaceDE w:val="0"/>
        <w:autoSpaceDN w:val="0"/>
        <w:adjustRightInd w:val="0"/>
        <w:ind w:firstLine="709"/>
        <w:contextualSpacing/>
        <w:jc w:val="both"/>
      </w:pPr>
      <w:r w:rsidRPr="003022F0">
        <w:t xml:space="preserve">- ведет учет документов, указанных в пункте 3 раздела </w:t>
      </w:r>
      <w:r w:rsidRPr="003022F0">
        <w:rPr>
          <w:lang w:val="en-US"/>
        </w:rPr>
        <w:t>II</w:t>
      </w:r>
      <w:r w:rsidRPr="003022F0">
        <w:t xml:space="preserve"> настоящего </w:t>
      </w:r>
      <w:r>
        <w:t xml:space="preserve">                     </w:t>
      </w:r>
      <w:r w:rsidRPr="003022F0">
        <w:t xml:space="preserve">порядка, в журнале регистрации заявок, который должен быть прошнурован, </w:t>
      </w:r>
      <w:r>
        <w:t xml:space="preserve">                    </w:t>
      </w:r>
      <w:r w:rsidRPr="003022F0">
        <w:t xml:space="preserve">пронумерован </w:t>
      </w:r>
      <w:r w:rsidR="008572FA">
        <w:t>и скреплен печатью отдела молодё</w:t>
      </w:r>
      <w:r w:rsidRPr="003022F0">
        <w:t>жной политики Админи</w:t>
      </w:r>
      <w:r>
        <w:t xml:space="preserve">-                    </w:t>
      </w:r>
      <w:r w:rsidRPr="003022F0">
        <w:t>страции города. Журнал регистрации заявок содержит номер заявки, наимено</w:t>
      </w:r>
      <w:r>
        <w:t>-</w:t>
      </w:r>
      <w:r w:rsidRPr="003022F0">
        <w:t>вание образовательной организации, указание даты и времени получения документов (число, месяц, год, время в часах и минутах);</w:t>
      </w:r>
    </w:p>
    <w:p w:rsidR="00A81819" w:rsidRPr="003022F0" w:rsidRDefault="00A81819" w:rsidP="00A81819">
      <w:pPr>
        <w:tabs>
          <w:tab w:val="left" w:pos="1080"/>
        </w:tabs>
        <w:autoSpaceDE w:val="0"/>
        <w:autoSpaceDN w:val="0"/>
        <w:adjustRightInd w:val="0"/>
        <w:ind w:firstLine="709"/>
        <w:contextualSpacing/>
        <w:jc w:val="both"/>
      </w:pPr>
      <w:r w:rsidRPr="003022F0">
        <w:t>- в течение 15</w:t>
      </w:r>
      <w:r w:rsidR="008572FA">
        <w:t>-и</w:t>
      </w:r>
      <w:r w:rsidRPr="003022F0">
        <w:t xml:space="preserve"> рабочих </w:t>
      </w:r>
      <w:r w:rsidR="008572FA">
        <w:t xml:space="preserve">дней </w:t>
      </w:r>
      <w:r w:rsidRPr="003022F0">
        <w:t>после опубликования объявления о прове</w:t>
      </w:r>
      <w:r w:rsidR="008572FA">
        <w:t>-дении</w:t>
      </w:r>
      <w:r>
        <w:t xml:space="preserve"> </w:t>
      </w:r>
      <w:r w:rsidRPr="003022F0">
        <w:t xml:space="preserve">конкурса организует консультирование по вопросам подготовки заявок </w:t>
      </w:r>
      <w:r w:rsidR="008572FA">
        <w:t xml:space="preserve">               </w:t>
      </w:r>
      <w:r w:rsidRPr="003022F0">
        <w:t>на участие в конкурсе.</w:t>
      </w:r>
    </w:p>
    <w:p w:rsidR="00A81819" w:rsidRPr="003022F0" w:rsidRDefault="00A81819" w:rsidP="00A81819">
      <w:pPr>
        <w:autoSpaceDE w:val="0"/>
        <w:autoSpaceDN w:val="0"/>
        <w:adjustRightInd w:val="0"/>
        <w:ind w:firstLine="708"/>
        <w:contextualSpacing/>
        <w:jc w:val="both"/>
      </w:pPr>
    </w:p>
    <w:p w:rsidR="00A81819" w:rsidRPr="003022F0" w:rsidRDefault="00A81819" w:rsidP="00A81819">
      <w:pPr>
        <w:autoSpaceDE w:val="0"/>
        <w:autoSpaceDN w:val="0"/>
        <w:adjustRightInd w:val="0"/>
        <w:ind w:firstLine="708"/>
        <w:contextualSpacing/>
        <w:jc w:val="both"/>
      </w:pPr>
      <w:r w:rsidRPr="003022F0">
        <w:t xml:space="preserve">Раздел </w:t>
      </w:r>
      <w:r w:rsidRPr="003022F0">
        <w:rPr>
          <w:lang w:val="en-US"/>
        </w:rPr>
        <w:t>III</w:t>
      </w:r>
      <w:r w:rsidRPr="003022F0">
        <w:t>. Основания для отказа образовательной организации в участии       в конкурсе на предоставление гранта в форме субсидий</w:t>
      </w:r>
    </w:p>
    <w:p w:rsidR="00A81819" w:rsidRPr="003022F0" w:rsidRDefault="00A81819" w:rsidP="00A81819">
      <w:pPr>
        <w:autoSpaceDE w:val="0"/>
        <w:autoSpaceDN w:val="0"/>
        <w:adjustRightInd w:val="0"/>
        <w:ind w:firstLine="708"/>
        <w:contextualSpacing/>
        <w:jc w:val="both"/>
      </w:pPr>
      <w:r w:rsidRPr="003022F0">
        <w:t xml:space="preserve">1. Основаниями для отказа образовательной организации в участии                                 в конкурсе являются: </w:t>
      </w:r>
    </w:p>
    <w:p w:rsidR="00A81819" w:rsidRPr="003022F0" w:rsidRDefault="00A81819" w:rsidP="00A81819">
      <w:pPr>
        <w:autoSpaceDE w:val="0"/>
        <w:autoSpaceDN w:val="0"/>
        <w:adjustRightInd w:val="0"/>
        <w:ind w:firstLine="708"/>
        <w:contextualSpacing/>
        <w:jc w:val="both"/>
      </w:pPr>
      <w:r w:rsidRPr="003022F0">
        <w:t>- несоответствие категориям и критериям получателей грантов в форме субсидий, указанным в пунктах 5,</w:t>
      </w:r>
      <w:r w:rsidR="008572FA">
        <w:t xml:space="preserve"> </w:t>
      </w:r>
      <w:r w:rsidRPr="003022F0">
        <w:t xml:space="preserve">6 раздела </w:t>
      </w:r>
      <w:r w:rsidRPr="003022F0">
        <w:rPr>
          <w:lang w:val="en-US"/>
        </w:rPr>
        <w:t>I</w:t>
      </w:r>
      <w:r w:rsidRPr="003022F0">
        <w:t xml:space="preserve"> порядка предоставления грантов </w:t>
      </w:r>
      <w:r>
        <w:t xml:space="preserve">                </w:t>
      </w:r>
      <w:r w:rsidRPr="003022F0">
        <w:t>в форме субсидий;</w:t>
      </w:r>
    </w:p>
    <w:p w:rsidR="00A81819" w:rsidRPr="003022F0" w:rsidRDefault="00A81819" w:rsidP="00A81819">
      <w:pPr>
        <w:autoSpaceDE w:val="0"/>
        <w:autoSpaceDN w:val="0"/>
        <w:adjustRightInd w:val="0"/>
        <w:ind w:firstLine="708"/>
        <w:contextualSpacing/>
        <w:jc w:val="both"/>
      </w:pPr>
      <w:r w:rsidRPr="003022F0">
        <w:t>- несоответствие представленных образовательной организацией доку</w:t>
      </w:r>
      <w:r w:rsidR="008572FA">
        <w:t>-</w:t>
      </w:r>
      <w:r w:rsidRPr="003022F0">
        <w:t xml:space="preserve">ментов перечню документов, установленному пунктом 3 раздела </w:t>
      </w:r>
      <w:r w:rsidRPr="003022F0">
        <w:rPr>
          <w:lang w:val="en-US"/>
        </w:rPr>
        <w:t>II</w:t>
      </w:r>
      <w:r w:rsidRPr="003022F0">
        <w:t xml:space="preserve"> настоящего </w:t>
      </w:r>
      <w:r>
        <w:t xml:space="preserve">                 </w:t>
      </w:r>
      <w:r w:rsidRPr="003022F0">
        <w:t>порядка или непредставление</w:t>
      </w:r>
      <w:r w:rsidR="008572FA">
        <w:t xml:space="preserve"> (представление не в полном объе</w:t>
      </w:r>
      <w:r w:rsidRPr="003022F0">
        <w:t xml:space="preserve">ме) указанных </w:t>
      </w:r>
      <w:r>
        <w:t xml:space="preserve">      </w:t>
      </w:r>
      <w:r w:rsidRPr="003022F0">
        <w:t>документов;</w:t>
      </w:r>
    </w:p>
    <w:p w:rsidR="00A81819" w:rsidRPr="003022F0" w:rsidRDefault="00A81819" w:rsidP="00A81819">
      <w:pPr>
        <w:autoSpaceDE w:val="0"/>
        <w:autoSpaceDN w:val="0"/>
        <w:adjustRightInd w:val="0"/>
        <w:ind w:firstLine="708"/>
        <w:contextualSpacing/>
        <w:jc w:val="both"/>
      </w:pPr>
      <w:r w:rsidRPr="003022F0">
        <w:t>- недостоверность представленной информации;</w:t>
      </w:r>
    </w:p>
    <w:p w:rsidR="00A81819" w:rsidRPr="003022F0" w:rsidRDefault="008572FA" w:rsidP="00A81819">
      <w:pPr>
        <w:autoSpaceDE w:val="0"/>
        <w:autoSpaceDN w:val="0"/>
        <w:adjustRightInd w:val="0"/>
        <w:ind w:firstLine="708"/>
        <w:contextualSpacing/>
        <w:jc w:val="both"/>
      </w:pPr>
      <w:r>
        <w:t xml:space="preserve">- </w:t>
      </w:r>
      <w:r w:rsidR="00A81819" w:rsidRPr="003022F0">
        <w:t xml:space="preserve">предоставление </w:t>
      </w:r>
      <w:r>
        <w:t xml:space="preserve">заявки и </w:t>
      </w:r>
      <w:r w:rsidR="00A81819" w:rsidRPr="003022F0">
        <w:t xml:space="preserve">документов, указанных в пункте 3 раздела </w:t>
      </w:r>
      <w:r w:rsidR="00A81819" w:rsidRPr="003022F0">
        <w:rPr>
          <w:lang w:val="en-US"/>
        </w:rPr>
        <w:t>II</w:t>
      </w:r>
      <w:r w:rsidR="00A81819" w:rsidRPr="003022F0">
        <w:t xml:space="preserve"> настоящего порядка, после окончания срока приема документов;</w:t>
      </w:r>
    </w:p>
    <w:p w:rsidR="00A81819" w:rsidRPr="003022F0" w:rsidRDefault="00A81819" w:rsidP="00A81819">
      <w:pPr>
        <w:autoSpaceDE w:val="0"/>
        <w:autoSpaceDN w:val="0"/>
        <w:adjustRightInd w:val="0"/>
        <w:ind w:firstLine="708"/>
        <w:contextualSpacing/>
        <w:jc w:val="both"/>
      </w:pPr>
      <w:r w:rsidRPr="003022F0">
        <w:rPr>
          <w:b/>
        </w:rPr>
        <w:t xml:space="preserve">- </w:t>
      </w:r>
      <w:r w:rsidRPr="003022F0">
        <w:t>несоответствие проекта направлениям, указанным в пункте 4 раздела I порядка предоставления грантов в форме субсидий;</w:t>
      </w:r>
    </w:p>
    <w:p w:rsidR="00A81819" w:rsidRPr="003022F0" w:rsidRDefault="00A81819" w:rsidP="00A81819">
      <w:pPr>
        <w:autoSpaceDE w:val="0"/>
        <w:autoSpaceDN w:val="0"/>
        <w:adjustRightInd w:val="0"/>
        <w:ind w:firstLine="708"/>
        <w:contextualSpacing/>
        <w:jc w:val="both"/>
      </w:pPr>
      <w:r w:rsidRPr="003022F0">
        <w:t xml:space="preserve">- образовательная организация является иностранным юридическим </w:t>
      </w:r>
      <w:r>
        <w:t xml:space="preserve">                   </w:t>
      </w:r>
      <w:r w:rsidRPr="003022F0">
        <w:t>лицом, а также российским юридическим лицом, в уставном (складочном</w:t>
      </w:r>
      <w:r w:rsidR="008572FA">
        <w:t>)</w:t>
      </w:r>
      <w:r w:rsidRPr="003022F0">
        <w:t xml:space="preserve"> капитале которого доля участия иностранных юридических лиц, местом регистрации которых является госуда</w:t>
      </w:r>
      <w:r w:rsidR="008572FA">
        <w:t>рство (территория), включе</w:t>
      </w:r>
      <w:r>
        <w:t>нное</w:t>
      </w:r>
      <w:r w:rsidRPr="003022F0">
        <w:t xml:space="preserve"> в утверждаемый </w:t>
      </w:r>
      <w:r>
        <w:t xml:space="preserve">                    </w:t>
      </w:r>
      <w:r w:rsidRPr="003022F0">
        <w:t xml:space="preserve">Министерством финансов Российской Федерации перечень государств и территорий, предоставляющих льготный налоговый режим налогообложения </w:t>
      </w:r>
      <w:r>
        <w:t xml:space="preserve">                          </w:t>
      </w:r>
      <w:r w:rsidRPr="003022F0">
        <w:t xml:space="preserve">и (или) не предусматривающих раскрытия и предоставления информации </w:t>
      </w:r>
      <w:r>
        <w:t xml:space="preserve">                   </w:t>
      </w:r>
      <w:r w:rsidRPr="003022F0">
        <w:t>при поведении финансовых операций (офшорные зоны) в совокупности превышает 50 процентов;</w:t>
      </w:r>
    </w:p>
    <w:p w:rsidR="00A81819" w:rsidRPr="003022F0" w:rsidRDefault="00A81819" w:rsidP="00A81819">
      <w:pPr>
        <w:autoSpaceDE w:val="0"/>
        <w:autoSpaceDN w:val="0"/>
        <w:adjustRightInd w:val="0"/>
        <w:ind w:firstLine="708"/>
        <w:contextualSpacing/>
        <w:jc w:val="both"/>
      </w:pPr>
      <w:r w:rsidRPr="003022F0">
        <w:t>- образовательная организация является получателем в текущем финан</w:t>
      </w:r>
      <w:r>
        <w:t xml:space="preserve">-           </w:t>
      </w:r>
      <w:r w:rsidRPr="003022F0">
        <w:t xml:space="preserve">совом году средств из бюджета города Сургута в соответствии с иными правовыми актами на цели, установленные пунктом 3 раздела </w:t>
      </w:r>
      <w:r w:rsidRPr="003022F0">
        <w:rPr>
          <w:lang w:val="en-US"/>
        </w:rPr>
        <w:t>I</w:t>
      </w:r>
      <w:r w:rsidRPr="003022F0">
        <w:t xml:space="preserve"> порядка предостав</w:t>
      </w:r>
      <w:r>
        <w:t>-</w:t>
      </w:r>
      <w:r w:rsidRPr="003022F0">
        <w:t>ления грантов в форме субсидий;</w:t>
      </w:r>
    </w:p>
    <w:p w:rsidR="00A81819" w:rsidRPr="003022F0" w:rsidRDefault="00A81819" w:rsidP="00A81819">
      <w:pPr>
        <w:tabs>
          <w:tab w:val="left" w:pos="851"/>
        </w:tabs>
        <w:autoSpaceDE w:val="0"/>
        <w:autoSpaceDN w:val="0"/>
        <w:adjustRightInd w:val="0"/>
        <w:contextualSpacing/>
        <w:jc w:val="both"/>
      </w:pPr>
      <w:r>
        <w:tab/>
        <w:t xml:space="preserve">- </w:t>
      </w:r>
      <w:r w:rsidRPr="003022F0">
        <w:t>образовательная организация на дату подачи заявки имеет просро</w:t>
      </w:r>
      <w:r>
        <w:t xml:space="preserve">-               </w:t>
      </w:r>
      <w:r w:rsidRPr="003022F0">
        <w:t xml:space="preserve">ченную задолженность по возврату в бюджет города Сургута субсидий, </w:t>
      </w:r>
      <w:r>
        <w:t xml:space="preserve">                      </w:t>
      </w:r>
      <w:r w:rsidRPr="003022F0">
        <w:t xml:space="preserve">бюджетных инвестиций, предоставленных в том числе в соответствии с иными правовыми актами, и иную просроченную задолженность перед бюджетом </w:t>
      </w:r>
      <w:r>
        <w:t xml:space="preserve">                  </w:t>
      </w:r>
      <w:r w:rsidRPr="003022F0">
        <w:t>города Сургута;</w:t>
      </w:r>
    </w:p>
    <w:p w:rsidR="00A81819" w:rsidRPr="003022F0" w:rsidRDefault="00A81819" w:rsidP="00A81819">
      <w:pPr>
        <w:tabs>
          <w:tab w:val="left" w:pos="851"/>
        </w:tabs>
        <w:autoSpaceDE w:val="0"/>
        <w:autoSpaceDN w:val="0"/>
        <w:adjustRightInd w:val="0"/>
        <w:contextualSpacing/>
        <w:jc w:val="both"/>
      </w:pPr>
      <w:r w:rsidRPr="003022F0">
        <w:tab/>
        <w:t xml:space="preserve">- образовательная организация имеет неисполненную обязанность                        по уплате налогов, сборов, страховых взносов, пеней, штрафов и процентов, </w:t>
      </w:r>
      <w:r>
        <w:t xml:space="preserve">                 </w:t>
      </w:r>
      <w:r w:rsidRPr="003022F0">
        <w:t xml:space="preserve">подлежащих уплате в соответствии с законодательством Российской Федерации </w:t>
      </w:r>
      <w:r w:rsidR="008572FA">
        <w:t>о налогах и сборах, на дату,</w:t>
      </w:r>
      <w:r w:rsidRPr="003022F0">
        <w:t xml:space="preserve"> не позднее 60</w:t>
      </w:r>
      <w:r>
        <w:t>-и</w:t>
      </w:r>
      <w:r w:rsidRPr="003022F0">
        <w:t xml:space="preserve"> дней до дня предоставления документов;</w:t>
      </w:r>
    </w:p>
    <w:p w:rsidR="00A81819" w:rsidRPr="003022F0" w:rsidRDefault="00A81819" w:rsidP="00A81819">
      <w:pPr>
        <w:tabs>
          <w:tab w:val="left" w:pos="709"/>
        </w:tabs>
        <w:autoSpaceDE w:val="0"/>
        <w:autoSpaceDN w:val="0"/>
        <w:adjustRightInd w:val="0"/>
        <w:contextualSpacing/>
        <w:jc w:val="both"/>
      </w:pPr>
      <w:r w:rsidRPr="003022F0">
        <w:tab/>
        <w:t>- образовательная организация на дату подачи заявки на конкурс находится в процессе ликвидации, банкротства;</w:t>
      </w:r>
    </w:p>
    <w:p w:rsidR="00A81819" w:rsidRPr="003022F0" w:rsidRDefault="00A81819" w:rsidP="00A81819">
      <w:pPr>
        <w:tabs>
          <w:tab w:val="left" w:pos="709"/>
        </w:tabs>
        <w:autoSpaceDE w:val="0"/>
        <w:autoSpaceDN w:val="0"/>
        <w:adjustRightInd w:val="0"/>
        <w:contextualSpacing/>
        <w:jc w:val="both"/>
      </w:pPr>
      <w:r w:rsidRPr="003022F0">
        <w:tab/>
        <w:t xml:space="preserve">- отсутствие согласия органа, осуществляющего функции и полномочия учредителя в отношении образовательной организации, являющейся </w:t>
      </w:r>
      <w:r w:rsidR="008572FA">
        <w:t xml:space="preserve">                              </w:t>
      </w:r>
      <w:r w:rsidRPr="003022F0">
        <w:t xml:space="preserve">бюджетным или автономным учреждением, на участие в конкурсе, оформленное </w:t>
      </w:r>
      <w:r>
        <w:t xml:space="preserve">                           </w:t>
      </w:r>
      <w:r w:rsidRPr="003022F0">
        <w:t>на бланке указанного органа.</w:t>
      </w:r>
    </w:p>
    <w:p w:rsidR="00A81819" w:rsidRPr="003022F0" w:rsidRDefault="008572FA" w:rsidP="00A81819">
      <w:pPr>
        <w:tabs>
          <w:tab w:val="left" w:pos="709"/>
        </w:tabs>
        <w:autoSpaceDE w:val="0"/>
        <w:autoSpaceDN w:val="0"/>
        <w:adjustRightInd w:val="0"/>
        <w:contextualSpacing/>
        <w:jc w:val="both"/>
      </w:pPr>
      <w:r>
        <w:tab/>
        <w:t>2. Отдел молодё</w:t>
      </w:r>
      <w:r w:rsidR="00A81819" w:rsidRPr="003022F0">
        <w:t xml:space="preserve">жной политики Администрации города не позднее даты проведения заседания экспертной группы осуществляет проверку наличия </w:t>
      </w:r>
      <w:r w:rsidR="00A81819">
        <w:t xml:space="preserve">                       </w:t>
      </w:r>
      <w:r w:rsidR="00A81819" w:rsidRPr="003022F0">
        <w:t>оснований для отказа образовательной организации в участии в отборе на предоставление грантов в форме субсидий.</w:t>
      </w:r>
    </w:p>
    <w:p w:rsidR="00A81819" w:rsidRPr="003022F0" w:rsidRDefault="00A81819" w:rsidP="00A81819">
      <w:pPr>
        <w:autoSpaceDE w:val="0"/>
        <w:autoSpaceDN w:val="0"/>
        <w:adjustRightInd w:val="0"/>
        <w:ind w:firstLine="708"/>
        <w:contextualSpacing/>
        <w:jc w:val="both"/>
      </w:pPr>
      <w:r w:rsidRPr="003022F0">
        <w:t xml:space="preserve">3. Экспертная группа на заседании объявляет об отказе образовательным организациям в участии в отборе по основаниям, установленным пунктом 1 </w:t>
      </w:r>
      <w:r>
        <w:t xml:space="preserve">                   </w:t>
      </w:r>
      <w:r w:rsidRPr="003022F0">
        <w:t xml:space="preserve">раздела </w:t>
      </w:r>
      <w:r w:rsidRPr="003022F0">
        <w:rPr>
          <w:lang w:val="en-US"/>
        </w:rPr>
        <w:t>III</w:t>
      </w:r>
      <w:r w:rsidRPr="003022F0">
        <w:t xml:space="preserve"> настоящего порядка.</w:t>
      </w:r>
    </w:p>
    <w:p w:rsidR="00A81819" w:rsidRPr="003022F0" w:rsidRDefault="00A81819" w:rsidP="00A81819">
      <w:pPr>
        <w:autoSpaceDE w:val="0"/>
        <w:autoSpaceDN w:val="0"/>
        <w:adjustRightInd w:val="0"/>
        <w:ind w:firstLine="708"/>
        <w:contextualSpacing/>
        <w:jc w:val="both"/>
      </w:pPr>
    </w:p>
    <w:p w:rsidR="00A81819" w:rsidRPr="003022F0" w:rsidRDefault="00A81819" w:rsidP="00A81819">
      <w:pPr>
        <w:autoSpaceDE w:val="0"/>
        <w:autoSpaceDN w:val="0"/>
        <w:adjustRightInd w:val="0"/>
        <w:ind w:firstLine="708"/>
        <w:contextualSpacing/>
      </w:pPr>
      <w:r w:rsidRPr="003022F0">
        <w:t xml:space="preserve">Раздел </w:t>
      </w:r>
      <w:r w:rsidRPr="003022F0">
        <w:rPr>
          <w:lang w:val="en-US"/>
        </w:rPr>
        <w:t>IV</w:t>
      </w:r>
      <w:r w:rsidRPr="003022F0">
        <w:t>. Порядок определения победителя отбора</w:t>
      </w:r>
    </w:p>
    <w:p w:rsidR="00A81819" w:rsidRPr="003022F0" w:rsidRDefault="00A81819" w:rsidP="00A81819">
      <w:pPr>
        <w:autoSpaceDE w:val="0"/>
        <w:autoSpaceDN w:val="0"/>
        <w:adjustRightInd w:val="0"/>
        <w:ind w:firstLine="708"/>
        <w:contextualSpacing/>
        <w:jc w:val="both"/>
      </w:pPr>
      <w:r w:rsidRPr="003022F0">
        <w:t>1. Рассмотрение заявок на получение грантов в форме субсидий и принятие решения о предоставлении грантов в форме субсидий осуществляет экспертная группа.</w:t>
      </w:r>
    </w:p>
    <w:p w:rsidR="00A81819" w:rsidRPr="003022F0" w:rsidRDefault="008572FA" w:rsidP="00A81819">
      <w:pPr>
        <w:autoSpaceDE w:val="0"/>
        <w:autoSpaceDN w:val="0"/>
        <w:adjustRightInd w:val="0"/>
        <w:ind w:firstLine="708"/>
        <w:contextualSpacing/>
        <w:jc w:val="both"/>
      </w:pPr>
      <w:r>
        <w:t>2. Отдел молодё</w:t>
      </w:r>
      <w:r w:rsidR="00A81819" w:rsidRPr="003022F0">
        <w:t>жной политики Администрации города:</w:t>
      </w:r>
    </w:p>
    <w:p w:rsidR="00A81819" w:rsidRPr="003022F0" w:rsidRDefault="00A81819" w:rsidP="00A81819">
      <w:pPr>
        <w:autoSpaceDE w:val="0"/>
        <w:autoSpaceDN w:val="0"/>
        <w:adjustRightInd w:val="0"/>
        <w:ind w:firstLine="708"/>
        <w:contextualSpacing/>
        <w:jc w:val="both"/>
      </w:pPr>
      <w:r>
        <w:t xml:space="preserve">- </w:t>
      </w:r>
      <w:r w:rsidRPr="003022F0">
        <w:t xml:space="preserve">в течение </w:t>
      </w:r>
      <w:r>
        <w:t>пяти</w:t>
      </w:r>
      <w:r w:rsidRPr="003022F0">
        <w:t xml:space="preserve"> рабочих дне</w:t>
      </w:r>
      <w:r w:rsidR="008572FA">
        <w:t>й после окончания приема заявок</w:t>
      </w:r>
      <w:r w:rsidRPr="003022F0">
        <w:t xml:space="preserve"> направляет поступившие заявки в электронном виде членам экспертной группы                                     для предварительного ознакомления; </w:t>
      </w:r>
    </w:p>
    <w:p w:rsidR="00A81819" w:rsidRPr="003022F0" w:rsidRDefault="00A81819" w:rsidP="00A81819">
      <w:pPr>
        <w:autoSpaceDE w:val="0"/>
        <w:autoSpaceDN w:val="0"/>
        <w:adjustRightInd w:val="0"/>
        <w:ind w:firstLine="708"/>
        <w:contextualSpacing/>
        <w:jc w:val="both"/>
      </w:pPr>
      <w:r w:rsidRPr="003022F0">
        <w:t>- в течение 20</w:t>
      </w:r>
      <w:r w:rsidR="008572FA">
        <w:t>-и</w:t>
      </w:r>
      <w:r w:rsidRPr="003022F0">
        <w:t xml:space="preserve"> рабочих дней после окончания приема заявок организует </w:t>
      </w:r>
      <w:r>
        <w:t xml:space="preserve">                </w:t>
      </w:r>
      <w:r w:rsidRPr="003022F0">
        <w:t>заседание экспертной группы.</w:t>
      </w:r>
    </w:p>
    <w:p w:rsidR="00A81819" w:rsidRPr="003022F0" w:rsidRDefault="00A81819" w:rsidP="00A81819">
      <w:pPr>
        <w:tabs>
          <w:tab w:val="left" w:pos="1080"/>
        </w:tabs>
        <w:autoSpaceDE w:val="0"/>
        <w:autoSpaceDN w:val="0"/>
        <w:adjustRightInd w:val="0"/>
        <w:ind w:firstLine="709"/>
        <w:contextualSpacing/>
        <w:jc w:val="both"/>
      </w:pPr>
      <w:r w:rsidRPr="003022F0">
        <w:t xml:space="preserve">3. В ходе заседания экспертной группы каждый член экспертной группы оценивает заявки образовательных организаций на соответствие критериям оценки, установленным разделом V настоящего порядка, путем заполнения </w:t>
      </w:r>
      <w:r>
        <w:t xml:space="preserve">                   </w:t>
      </w:r>
      <w:r w:rsidRPr="003022F0">
        <w:t>оценочной ведомос</w:t>
      </w:r>
      <w:r w:rsidR="008572FA">
        <w:t>ти по каждому проекту по форме</w:t>
      </w:r>
      <w:r w:rsidRPr="003022F0">
        <w:t xml:space="preserve"> согласно приложению 6   </w:t>
      </w:r>
      <w:r>
        <w:t xml:space="preserve">                     </w:t>
      </w:r>
      <w:r w:rsidRPr="003022F0">
        <w:t xml:space="preserve">к порядку предоставления грантов в форме субсидий. </w:t>
      </w:r>
    </w:p>
    <w:p w:rsidR="00A81819" w:rsidRPr="003022F0" w:rsidRDefault="00A81819" w:rsidP="00A81819">
      <w:pPr>
        <w:tabs>
          <w:tab w:val="left" w:pos="1080"/>
        </w:tabs>
        <w:autoSpaceDE w:val="0"/>
        <w:autoSpaceDN w:val="0"/>
        <w:adjustRightInd w:val="0"/>
        <w:ind w:firstLine="709"/>
        <w:contextualSpacing/>
        <w:jc w:val="both"/>
      </w:pPr>
      <w:r w:rsidRPr="003022F0">
        <w:t xml:space="preserve">На основании оценочных ведомостей членов экспертной группы                              </w:t>
      </w:r>
      <w:r w:rsidR="008572FA">
        <w:t xml:space="preserve"> по каждому проекту</w:t>
      </w:r>
      <w:r w:rsidRPr="003022F0">
        <w:t xml:space="preserve"> секретарь экспертной групп</w:t>
      </w:r>
      <w:r w:rsidR="008572FA">
        <w:t>ы заполняет итоговую ведомость по форме</w:t>
      </w:r>
      <w:r w:rsidRPr="003022F0">
        <w:t xml:space="preserve"> согласно приложению 7 к порядку предоставления грантов </w:t>
      </w:r>
      <w:r>
        <w:t xml:space="preserve">                  </w:t>
      </w:r>
      <w:r w:rsidRPr="003022F0">
        <w:t xml:space="preserve">в форме субсидий, в которой по каждому критерию оценки заявок на участие </w:t>
      </w:r>
      <w:r>
        <w:t xml:space="preserve">                    </w:t>
      </w:r>
      <w:r w:rsidRPr="003022F0">
        <w:t xml:space="preserve">в конкурсе выводится средний балл, а также определяется итоговый балл в целом по каждому проекту. </w:t>
      </w:r>
    </w:p>
    <w:p w:rsidR="00A81819" w:rsidRPr="003022F0" w:rsidRDefault="00A81819" w:rsidP="00A81819">
      <w:pPr>
        <w:tabs>
          <w:tab w:val="left" w:pos="1080"/>
        </w:tabs>
        <w:autoSpaceDE w:val="0"/>
        <w:autoSpaceDN w:val="0"/>
        <w:adjustRightInd w:val="0"/>
        <w:ind w:firstLine="709"/>
        <w:contextualSpacing/>
        <w:jc w:val="both"/>
      </w:pPr>
      <w:r w:rsidRPr="003022F0">
        <w:t>На основании баллов, присвоенных заявкам образовательных органи</w:t>
      </w:r>
      <w:r w:rsidR="008572FA">
        <w:t xml:space="preserve">-          </w:t>
      </w:r>
      <w:r w:rsidRPr="003022F0">
        <w:t xml:space="preserve">заций, определяется рейтинг каждой заявки, в соответствии с которым проекты </w:t>
      </w:r>
      <w:r>
        <w:t xml:space="preserve">        </w:t>
      </w:r>
      <w:r w:rsidRPr="003022F0">
        <w:t xml:space="preserve">образовательных организаций, получившие большее количество баллов, </w:t>
      </w:r>
      <w:r>
        <w:t xml:space="preserve">                           </w:t>
      </w:r>
      <w:r w:rsidRPr="003022F0">
        <w:t xml:space="preserve">получают более высокий рейтинг. Проекты образовательных организаций, </w:t>
      </w:r>
      <w:r>
        <w:t xml:space="preserve">                      </w:t>
      </w:r>
      <w:r w:rsidRPr="003022F0">
        <w:t xml:space="preserve">получившие менее </w:t>
      </w:r>
      <w:r>
        <w:t>трех</w:t>
      </w:r>
      <w:r w:rsidRPr="003022F0">
        <w:t xml:space="preserve"> баллов, в рейтинг не включаются.</w:t>
      </w:r>
    </w:p>
    <w:p w:rsidR="00A81819" w:rsidRPr="003022F0" w:rsidRDefault="00A81819" w:rsidP="008572FA">
      <w:pPr>
        <w:tabs>
          <w:tab w:val="left" w:pos="1080"/>
        </w:tabs>
        <w:autoSpaceDE w:val="0"/>
        <w:autoSpaceDN w:val="0"/>
        <w:adjustRightInd w:val="0"/>
        <w:ind w:firstLine="709"/>
        <w:contextualSpacing/>
        <w:jc w:val="both"/>
      </w:pPr>
      <w:r w:rsidRPr="003022F0">
        <w:t xml:space="preserve">По результатам рассмотрения заявок, учитывая рейтинг каждой заявки, экспертная группа определяет победителей конкурса и принимает решение </w:t>
      </w:r>
      <w:r w:rsidR="008572FA">
        <w:t xml:space="preserve">                       </w:t>
      </w:r>
      <w:r w:rsidRPr="003022F0">
        <w:t xml:space="preserve">о предоставлении грантов в форме субсидий образовательным организациям                  в объеме, необходимом для реализации проекта в соответствии с поступившей заявкой. </w:t>
      </w:r>
    </w:p>
    <w:p w:rsidR="00A81819" w:rsidRPr="003022F0" w:rsidRDefault="00A81819" w:rsidP="00A81819">
      <w:pPr>
        <w:tabs>
          <w:tab w:val="left" w:pos="1080"/>
        </w:tabs>
        <w:autoSpaceDE w:val="0"/>
        <w:autoSpaceDN w:val="0"/>
        <w:adjustRightInd w:val="0"/>
        <w:ind w:firstLine="709"/>
        <w:contextualSpacing/>
        <w:jc w:val="both"/>
      </w:pPr>
      <w:r w:rsidRPr="003022F0">
        <w:t xml:space="preserve">После определения суммы средств на конкретный проект и наличия нераспределенного остатка средств, предназначенных на поддержку проектов,                    в рейтинге определяется следующий проект, получивший наибольший балл.  Распределение остатка производится в пределах лимитов бюджетных обязательств, предусмотренных на эти цели в текущем финансовом году                               в бюджете города Сургута. </w:t>
      </w:r>
    </w:p>
    <w:p w:rsidR="00A81819" w:rsidRPr="003022F0" w:rsidRDefault="00A81819" w:rsidP="00A81819">
      <w:pPr>
        <w:autoSpaceDE w:val="0"/>
        <w:autoSpaceDN w:val="0"/>
        <w:adjustRightInd w:val="0"/>
        <w:ind w:firstLine="708"/>
        <w:contextualSpacing/>
        <w:jc w:val="both"/>
      </w:pPr>
      <w:r w:rsidRPr="003022F0">
        <w:t>4</w:t>
      </w:r>
      <w:r>
        <w:t xml:space="preserve">. </w:t>
      </w:r>
      <w:r w:rsidRPr="003022F0">
        <w:t xml:space="preserve">Принятое по итогам заседания экспертной группы решение                                           о предоставлении грантов в форме субсидий оформляется протоколом заседания экспертной группы, который подписывается председателем и секретарем </w:t>
      </w:r>
      <w:r>
        <w:t xml:space="preserve">                       </w:t>
      </w:r>
      <w:r w:rsidRPr="003022F0">
        <w:t xml:space="preserve">экспертной группы. При равенстве рейтингов заявок решающим является голос председателя экспертной группы. </w:t>
      </w:r>
    </w:p>
    <w:p w:rsidR="00A81819" w:rsidRPr="003022F0" w:rsidRDefault="00A81819" w:rsidP="00A81819">
      <w:pPr>
        <w:autoSpaceDE w:val="0"/>
        <w:autoSpaceDN w:val="0"/>
        <w:adjustRightInd w:val="0"/>
        <w:ind w:firstLine="708"/>
        <w:contextualSpacing/>
        <w:jc w:val="both"/>
      </w:pPr>
      <w:r w:rsidRPr="003022F0">
        <w:t xml:space="preserve">Срок подготовки протокола заседания экспертной группы не должен </w:t>
      </w:r>
      <w:r>
        <w:t xml:space="preserve">                 </w:t>
      </w:r>
      <w:r w:rsidRPr="003022F0">
        <w:t xml:space="preserve">превышать трех рабочих дней. </w:t>
      </w:r>
    </w:p>
    <w:p w:rsidR="00A81819" w:rsidRPr="003022F0" w:rsidRDefault="00A81819" w:rsidP="00A81819">
      <w:pPr>
        <w:autoSpaceDE w:val="0"/>
        <w:autoSpaceDN w:val="0"/>
        <w:adjustRightInd w:val="0"/>
        <w:ind w:firstLine="708"/>
        <w:contextualSpacing/>
        <w:jc w:val="both"/>
      </w:pPr>
      <w:r w:rsidRPr="003022F0">
        <w:t>5. Решение экспертной группы считается легитимным, если в заседании приняли участие не менее 2/3 состава экспертной группы.</w:t>
      </w:r>
    </w:p>
    <w:p w:rsidR="00A81819" w:rsidRPr="003022F0" w:rsidRDefault="00A81819" w:rsidP="00A81819">
      <w:pPr>
        <w:autoSpaceDE w:val="0"/>
        <w:autoSpaceDN w:val="0"/>
        <w:adjustRightInd w:val="0"/>
        <w:ind w:firstLine="708"/>
        <w:contextualSpacing/>
        <w:jc w:val="both"/>
      </w:pPr>
      <w:r w:rsidRPr="003022F0">
        <w:t xml:space="preserve">6. </w:t>
      </w:r>
      <w:r w:rsidR="008572FA">
        <w:rPr>
          <w:spacing w:val="-2"/>
        </w:rPr>
        <w:t>По итогам конкурса отдел молодё</w:t>
      </w:r>
      <w:r w:rsidRPr="00A81819">
        <w:rPr>
          <w:spacing w:val="-2"/>
        </w:rPr>
        <w:t>жной политики Администрации города:</w:t>
      </w:r>
    </w:p>
    <w:p w:rsidR="00A81819" w:rsidRPr="003022F0" w:rsidRDefault="008572FA" w:rsidP="00A81819">
      <w:pPr>
        <w:autoSpaceDE w:val="0"/>
        <w:autoSpaceDN w:val="0"/>
        <w:adjustRightInd w:val="0"/>
        <w:ind w:firstLine="708"/>
        <w:contextualSpacing/>
        <w:jc w:val="both"/>
      </w:pPr>
      <w:r>
        <w:t>- в течение десяти</w:t>
      </w:r>
      <w:r w:rsidR="00A81819" w:rsidRPr="003022F0">
        <w:t xml:space="preserve"> рабочих дней с даты оформления протокола заседания </w:t>
      </w:r>
      <w:r w:rsidR="00A81819">
        <w:t xml:space="preserve">                  </w:t>
      </w:r>
      <w:r w:rsidR="00A81819" w:rsidRPr="003022F0">
        <w:t xml:space="preserve">экспертной группы готовит проект постановления Администрации города                                                    о предоставлении грантов в форме субсидий в текущем календарном году                         на основании решения экспертной группы; </w:t>
      </w:r>
    </w:p>
    <w:p w:rsidR="00A81819" w:rsidRPr="003022F0" w:rsidRDefault="00A81819" w:rsidP="00A81819">
      <w:pPr>
        <w:autoSpaceDE w:val="0"/>
        <w:autoSpaceDN w:val="0"/>
        <w:adjustRightInd w:val="0"/>
        <w:ind w:firstLine="708"/>
        <w:contextualSpacing/>
        <w:jc w:val="both"/>
      </w:pPr>
      <w:r w:rsidRPr="003022F0">
        <w:t xml:space="preserve">- в течение </w:t>
      </w:r>
      <w:r>
        <w:t>пяти</w:t>
      </w:r>
      <w:r w:rsidRPr="003022F0">
        <w:t xml:space="preserve"> рабочих дней с даты оформления протокола заседания </w:t>
      </w:r>
      <w:r>
        <w:t xml:space="preserve">       </w:t>
      </w:r>
      <w:r w:rsidRPr="003022F0">
        <w:t xml:space="preserve">экспертной группы уведомляет образовательные организации о результатах </w:t>
      </w:r>
      <w:r>
        <w:t xml:space="preserve">                </w:t>
      </w:r>
      <w:r w:rsidRPr="003022F0">
        <w:t>решения экспертной группы.</w:t>
      </w:r>
    </w:p>
    <w:p w:rsidR="00A81819" w:rsidRPr="003022F0" w:rsidRDefault="00A81819" w:rsidP="00A81819">
      <w:pPr>
        <w:tabs>
          <w:tab w:val="left" w:pos="709"/>
        </w:tabs>
        <w:autoSpaceDE w:val="0"/>
        <w:autoSpaceDN w:val="0"/>
        <w:adjustRightInd w:val="0"/>
        <w:contextualSpacing/>
        <w:jc w:val="both"/>
      </w:pPr>
      <w:r w:rsidRPr="003022F0">
        <w:tab/>
      </w:r>
    </w:p>
    <w:p w:rsidR="00A81819" w:rsidRPr="003022F0" w:rsidRDefault="00A81819" w:rsidP="00A81819">
      <w:pPr>
        <w:tabs>
          <w:tab w:val="left" w:pos="709"/>
        </w:tabs>
        <w:autoSpaceDE w:val="0"/>
        <w:autoSpaceDN w:val="0"/>
        <w:adjustRightInd w:val="0"/>
        <w:contextualSpacing/>
        <w:jc w:val="both"/>
      </w:pPr>
      <w:r w:rsidRPr="003022F0">
        <w:tab/>
        <w:t xml:space="preserve">Раздел </w:t>
      </w:r>
      <w:r w:rsidRPr="003022F0">
        <w:rPr>
          <w:lang w:val="en-US"/>
        </w:rPr>
        <w:t>V</w:t>
      </w:r>
      <w:r w:rsidRPr="003022F0">
        <w:t>. Критерии оценки заявки на участие в отборе на предоставление грантов в форме субсидий</w:t>
      </w:r>
    </w:p>
    <w:p w:rsidR="00A81819" w:rsidRPr="003022F0" w:rsidRDefault="00A81819" w:rsidP="00A81819">
      <w:pPr>
        <w:autoSpaceDE w:val="0"/>
        <w:autoSpaceDN w:val="0"/>
        <w:adjustRightInd w:val="0"/>
        <w:ind w:firstLine="708"/>
        <w:contextualSpacing/>
        <w:jc w:val="both"/>
      </w:pPr>
      <w:r w:rsidRPr="003022F0">
        <w:t>Критериями оценки заявки являются:</w:t>
      </w:r>
    </w:p>
    <w:p w:rsidR="00A81819" w:rsidRPr="003022F0" w:rsidRDefault="00A81819" w:rsidP="00A81819">
      <w:pPr>
        <w:autoSpaceDE w:val="0"/>
        <w:autoSpaceDN w:val="0"/>
        <w:adjustRightInd w:val="0"/>
        <w:ind w:firstLine="708"/>
        <w:contextualSpacing/>
        <w:jc w:val="both"/>
      </w:pPr>
      <w:r w:rsidRPr="003022F0">
        <w:t xml:space="preserve">- соответствие заявленного проекта направлениям, указанным в пункте 4 раздела I порядка предоставления грантов в форме субсидий; </w:t>
      </w:r>
    </w:p>
    <w:p w:rsidR="00A81819" w:rsidRPr="003022F0" w:rsidRDefault="00A81819" w:rsidP="00A81819">
      <w:pPr>
        <w:autoSpaceDE w:val="0"/>
        <w:autoSpaceDN w:val="0"/>
        <w:adjustRightInd w:val="0"/>
        <w:ind w:firstLine="708"/>
        <w:contextualSpacing/>
        <w:jc w:val="both"/>
      </w:pPr>
      <w:r w:rsidRPr="003022F0">
        <w:t xml:space="preserve">- наличие имеющихся материально-технических, информационных и иных ресурсов, наличие собственных квалифицированных кадров, способность </w:t>
      </w:r>
      <w:r>
        <w:t xml:space="preserve">                   </w:t>
      </w:r>
      <w:r w:rsidRPr="003022F0">
        <w:t xml:space="preserve">привлечь специалистов для реализации проекта, наличие опыта успешной </w:t>
      </w:r>
      <w:r>
        <w:t xml:space="preserve">                  </w:t>
      </w:r>
      <w:r w:rsidRPr="003022F0">
        <w:t>реализации проектов;</w:t>
      </w:r>
    </w:p>
    <w:p w:rsidR="00A81819" w:rsidRPr="003022F0" w:rsidRDefault="00A81819" w:rsidP="00A81819">
      <w:pPr>
        <w:autoSpaceDE w:val="0"/>
        <w:autoSpaceDN w:val="0"/>
        <w:adjustRightInd w:val="0"/>
        <w:ind w:firstLine="708"/>
        <w:contextualSpacing/>
        <w:jc w:val="both"/>
      </w:pPr>
      <w:r w:rsidRPr="003022F0">
        <w:t>- обоснованность планируемых расходов на реализацию проекта;</w:t>
      </w:r>
    </w:p>
    <w:p w:rsidR="00A81819" w:rsidRPr="003022F0" w:rsidRDefault="00A81819" w:rsidP="00A81819">
      <w:pPr>
        <w:autoSpaceDE w:val="0"/>
        <w:autoSpaceDN w:val="0"/>
        <w:adjustRightInd w:val="0"/>
        <w:ind w:firstLine="708"/>
        <w:contextualSpacing/>
        <w:jc w:val="both"/>
      </w:pPr>
      <w:r w:rsidRPr="003022F0">
        <w:t>- направленность проекта на студентов образовательных организаций;</w:t>
      </w:r>
    </w:p>
    <w:p w:rsidR="00A81819" w:rsidRPr="003022F0" w:rsidRDefault="00A81819" w:rsidP="00A81819">
      <w:pPr>
        <w:autoSpaceDE w:val="0"/>
        <w:autoSpaceDN w:val="0"/>
        <w:adjustRightInd w:val="0"/>
        <w:ind w:firstLine="708"/>
        <w:contextualSpacing/>
        <w:jc w:val="both"/>
      </w:pPr>
      <w:r w:rsidRPr="003022F0">
        <w:t>- направленность проекта на сотрудничество с некоммерческими организациями;</w:t>
      </w:r>
    </w:p>
    <w:p w:rsidR="00A81819" w:rsidRPr="003022F0" w:rsidRDefault="00A81819" w:rsidP="00A81819">
      <w:pPr>
        <w:autoSpaceDE w:val="0"/>
        <w:autoSpaceDN w:val="0"/>
        <w:adjustRightInd w:val="0"/>
        <w:ind w:firstLine="708"/>
        <w:contextualSpacing/>
        <w:jc w:val="both"/>
      </w:pPr>
      <w:r w:rsidRPr="003022F0">
        <w:t>- возможность софинансирования реализации проекта с иными организациями;</w:t>
      </w:r>
    </w:p>
    <w:p w:rsidR="008572FA" w:rsidRDefault="00A81819" w:rsidP="00A81819">
      <w:pPr>
        <w:autoSpaceDE w:val="0"/>
        <w:autoSpaceDN w:val="0"/>
        <w:adjustRightInd w:val="0"/>
        <w:ind w:firstLine="708"/>
        <w:contextualSpacing/>
        <w:jc w:val="both"/>
        <w:sectPr w:rsidR="008572FA" w:rsidSect="008572FA">
          <w:headerReference w:type="default" r:id="rId8"/>
          <w:headerReference w:type="first" r:id="rId9"/>
          <w:pgSz w:w="11906" w:h="16838"/>
          <w:pgMar w:top="1134" w:right="567" w:bottom="1134" w:left="1701" w:header="709" w:footer="709" w:gutter="0"/>
          <w:cols w:space="708"/>
          <w:titlePg/>
          <w:docGrid w:linePitch="381"/>
        </w:sectPr>
      </w:pPr>
      <w:r w:rsidRPr="003022F0">
        <w:t xml:space="preserve">- возможность измерения результата реализации проекта, наличие </w:t>
      </w:r>
      <w:r>
        <w:t xml:space="preserve">                           </w:t>
      </w:r>
      <w:r w:rsidRPr="003022F0">
        <w:t>п</w:t>
      </w:r>
      <w:r w:rsidR="008572FA">
        <w:t>рописанного социального эффект</w:t>
      </w:r>
    </w:p>
    <w:p w:rsidR="00A81819" w:rsidRPr="003022F0" w:rsidRDefault="00A81819" w:rsidP="008572FA">
      <w:pPr>
        <w:tabs>
          <w:tab w:val="left" w:pos="0"/>
        </w:tabs>
        <w:autoSpaceDE w:val="0"/>
        <w:autoSpaceDN w:val="0"/>
        <w:adjustRightInd w:val="0"/>
        <w:ind w:firstLine="4962"/>
        <w:contextualSpacing/>
      </w:pPr>
      <w:r w:rsidRPr="003022F0">
        <w:t>Приложение 2</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к порядку предоставления грантов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 форме субсидий профессиональным образовательным организациям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и образовательным организациям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высшего образования, являющимся некоммерческими организациями,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по результатам проведения конкурса на лучший молодежный проект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по профилактике экстремизма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 студенческой среде, адаптации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мигрантов из числа студенческой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молодежи</w:t>
      </w:r>
    </w:p>
    <w:p w:rsidR="00A81819" w:rsidRPr="003022F0" w:rsidRDefault="00A81819" w:rsidP="00A81819">
      <w:pPr>
        <w:pStyle w:val="ConsPlusTitle"/>
        <w:jc w:val="center"/>
        <w:rPr>
          <w:rFonts w:ascii="Times New Roman" w:hAnsi="Times New Roman" w:cs="Times New Roman"/>
          <w:b w:val="0"/>
          <w:sz w:val="28"/>
          <w:szCs w:val="28"/>
        </w:rPr>
      </w:pPr>
    </w:p>
    <w:p w:rsidR="00A81819" w:rsidRPr="003022F0" w:rsidRDefault="00A81819" w:rsidP="00A81819">
      <w:pPr>
        <w:pStyle w:val="ConsPlusTitle"/>
        <w:jc w:val="center"/>
        <w:rPr>
          <w:rFonts w:ascii="Times New Roman" w:hAnsi="Times New Roman" w:cs="Times New Roman"/>
          <w:b w:val="0"/>
          <w:sz w:val="28"/>
          <w:szCs w:val="28"/>
        </w:rPr>
      </w:pPr>
    </w:p>
    <w:p w:rsidR="00A81819" w:rsidRPr="003022F0" w:rsidRDefault="00A81819" w:rsidP="00A81819">
      <w:pPr>
        <w:pStyle w:val="ConsPlusTitle"/>
        <w:jc w:val="center"/>
        <w:rPr>
          <w:rFonts w:ascii="Times New Roman" w:hAnsi="Times New Roman" w:cs="Times New Roman"/>
          <w:b w:val="0"/>
          <w:sz w:val="28"/>
          <w:szCs w:val="28"/>
        </w:rPr>
      </w:pPr>
      <w:r w:rsidRPr="003022F0">
        <w:rPr>
          <w:rFonts w:ascii="Times New Roman" w:hAnsi="Times New Roman" w:cs="Times New Roman"/>
          <w:b w:val="0"/>
          <w:sz w:val="28"/>
          <w:szCs w:val="28"/>
        </w:rPr>
        <w:t>Заявка</w:t>
      </w:r>
    </w:p>
    <w:p w:rsidR="00A81819" w:rsidRPr="003022F0" w:rsidRDefault="00A81819" w:rsidP="00A81819">
      <w:pPr>
        <w:pStyle w:val="ConsPlusTitle"/>
        <w:jc w:val="center"/>
        <w:rPr>
          <w:rFonts w:ascii="Times New Roman" w:hAnsi="Times New Roman" w:cs="Times New Roman"/>
          <w:b w:val="0"/>
          <w:sz w:val="28"/>
          <w:szCs w:val="28"/>
        </w:rPr>
      </w:pPr>
      <w:r w:rsidRPr="003022F0">
        <w:rPr>
          <w:rFonts w:ascii="Times New Roman" w:hAnsi="Times New Roman" w:cs="Times New Roman"/>
          <w:b w:val="0"/>
          <w:sz w:val="28"/>
          <w:szCs w:val="28"/>
        </w:rPr>
        <w:t>на получение гранта в форме субсидии</w:t>
      </w:r>
    </w:p>
    <w:p w:rsidR="00A81819" w:rsidRPr="003022F0" w:rsidRDefault="00A81819" w:rsidP="00A81819">
      <w:pPr>
        <w:pStyle w:val="ConsPlusNormal"/>
        <w:jc w:val="both"/>
        <w:rPr>
          <w:rFonts w:ascii="Times New Roman" w:hAnsi="Times New Roman" w:cs="Times New Roman"/>
          <w:sz w:val="28"/>
          <w:szCs w:val="28"/>
        </w:rPr>
      </w:pPr>
    </w:p>
    <w:p w:rsidR="00A81819" w:rsidRPr="003022F0" w:rsidRDefault="00A81819" w:rsidP="00A81819">
      <w:pPr>
        <w:pStyle w:val="ConsPlusNormal"/>
        <w:jc w:val="both"/>
        <w:outlineLvl w:val="2"/>
        <w:rPr>
          <w:rFonts w:ascii="Times New Roman" w:hAnsi="Times New Roman" w:cs="Times New Roman"/>
          <w:sz w:val="28"/>
          <w:szCs w:val="28"/>
        </w:rPr>
      </w:pPr>
      <w:r w:rsidRPr="003022F0">
        <w:rPr>
          <w:rFonts w:ascii="Times New Roman" w:hAnsi="Times New Roman" w:cs="Times New Roman"/>
          <w:sz w:val="28"/>
          <w:szCs w:val="28"/>
        </w:rPr>
        <w:t>1. Титульный лист</w:t>
      </w:r>
    </w:p>
    <w:tbl>
      <w:tblPr>
        <w:tblW w:w="9639"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528"/>
      </w:tblGrid>
      <w:tr w:rsidR="00A81819" w:rsidRPr="003022F0" w:rsidTr="008572FA">
        <w:tc>
          <w:tcPr>
            <w:tcW w:w="4111" w:type="dxa"/>
            <w:tcBorders>
              <w:top w:val="nil"/>
              <w:left w:val="nil"/>
              <w:bottom w:val="nil"/>
            </w:tcBorders>
          </w:tcPr>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1.1. Название образовательной </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организации</w:t>
            </w:r>
          </w:p>
        </w:tc>
        <w:tc>
          <w:tcPr>
            <w:tcW w:w="5528" w:type="dxa"/>
            <w:tcBorders>
              <w:top w:val="single" w:sz="4" w:space="0" w:color="auto"/>
              <w:bottom w:val="single" w:sz="4" w:space="0" w:color="auto"/>
            </w:tcBorders>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blPrEx>
          <w:tblBorders>
            <w:right w:val="none" w:sz="0" w:space="0" w:color="auto"/>
            <w:insideV w:val="none" w:sz="0" w:space="0" w:color="auto"/>
          </w:tblBorders>
        </w:tblPrEx>
        <w:tc>
          <w:tcPr>
            <w:tcW w:w="4111" w:type="dxa"/>
            <w:tcBorders>
              <w:top w:val="nil"/>
              <w:left w:val="nil"/>
              <w:bottom w:val="nil"/>
              <w:right w:val="nil"/>
            </w:tcBorders>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left w:val="nil"/>
              <w:bottom w:val="single" w:sz="4" w:space="0" w:color="auto"/>
              <w:right w:val="nil"/>
            </w:tcBorders>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rPr>
          <w:trHeight w:val="1321"/>
        </w:trPr>
        <w:tc>
          <w:tcPr>
            <w:tcW w:w="4111" w:type="dxa"/>
            <w:tcBorders>
              <w:top w:val="nil"/>
              <w:left w:val="nil"/>
              <w:bottom w:val="nil"/>
            </w:tcBorders>
          </w:tcPr>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1.2. Название</w:t>
            </w:r>
          </w:p>
          <w:p w:rsidR="00A81819"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направления проекта</w:t>
            </w:r>
          </w:p>
          <w:p w:rsidR="008572FA"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(в соответствии с пунктом 4 </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раздела </w:t>
            </w:r>
            <w:r w:rsidRPr="003022F0">
              <w:rPr>
                <w:rFonts w:ascii="Times New Roman" w:hAnsi="Times New Roman" w:cs="Times New Roman"/>
                <w:sz w:val="28"/>
                <w:szCs w:val="28"/>
                <w:lang w:val="en-US"/>
              </w:rPr>
              <w:t>I</w:t>
            </w:r>
            <w:r w:rsidRPr="003022F0">
              <w:rPr>
                <w:rFonts w:ascii="Times New Roman" w:hAnsi="Times New Roman" w:cs="Times New Roman"/>
                <w:sz w:val="28"/>
                <w:szCs w:val="28"/>
              </w:rPr>
              <w:t xml:space="preserve"> приложения </w:t>
            </w:r>
            <w:r w:rsidRPr="00A81819">
              <w:rPr>
                <w:rFonts w:ascii="Times New Roman" w:hAnsi="Times New Roman" w:cs="Times New Roman"/>
                <w:sz w:val="28"/>
                <w:szCs w:val="28"/>
              </w:rPr>
              <w:t>1</w:t>
            </w:r>
            <w:r w:rsidRPr="003022F0">
              <w:rPr>
                <w:rFonts w:ascii="Times New Roman" w:hAnsi="Times New Roman" w:cs="Times New Roman"/>
                <w:sz w:val="28"/>
                <w:szCs w:val="28"/>
              </w:rPr>
              <w:t xml:space="preserve"> </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к постановлению)</w:t>
            </w:r>
          </w:p>
        </w:tc>
        <w:tc>
          <w:tcPr>
            <w:tcW w:w="5528" w:type="dxa"/>
            <w:tcBorders>
              <w:top w:val="single" w:sz="4" w:space="0" w:color="auto"/>
              <w:bottom w:val="single" w:sz="4" w:space="0" w:color="auto"/>
            </w:tcBorders>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blPrEx>
          <w:tblBorders>
            <w:right w:val="none" w:sz="0" w:space="0" w:color="auto"/>
            <w:insideV w:val="none" w:sz="0" w:space="0" w:color="auto"/>
          </w:tblBorders>
        </w:tblPrEx>
        <w:tc>
          <w:tcPr>
            <w:tcW w:w="4111" w:type="dxa"/>
            <w:tcBorders>
              <w:top w:val="nil"/>
              <w:left w:val="nil"/>
              <w:bottom w:val="nil"/>
              <w:right w:val="nil"/>
            </w:tcBorders>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left w:val="nil"/>
              <w:bottom w:val="single" w:sz="4" w:space="0" w:color="auto"/>
              <w:right w:val="nil"/>
            </w:tcBorders>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c>
          <w:tcPr>
            <w:tcW w:w="4111" w:type="dxa"/>
            <w:tcBorders>
              <w:top w:val="nil"/>
              <w:left w:val="nil"/>
              <w:bottom w:val="nil"/>
            </w:tcBorders>
          </w:tcPr>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1.3. Контактная</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информация</w:t>
            </w:r>
          </w:p>
        </w:tc>
        <w:tc>
          <w:tcPr>
            <w:tcW w:w="5528" w:type="dxa"/>
            <w:tcBorders>
              <w:top w:val="single" w:sz="4" w:space="0" w:color="auto"/>
              <w:bottom w:val="single" w:sz="4" w:space="0" w:color="auto"/>
            </w:tcBorders>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blPrEx>
          <w:tblBorders>
            <w:right w:val="none" w:sz="0" w:space="0" w:color="auto"/>
            <w:insideV w:val="none" w:sz="0" w:space="0" w:color="auto"/>
          </w:tblBorders>
        </w:tblPrEx>
        <w:tc>
          <w:tcPr>
            <w:tcW w:w="4111" w:type="dxa"/>
            <w:tcBorders>
              <w:top w:val="nil"/>
              <w:left w:val="nil"/>
              <w:bottom w:val="nil"/>
              <w:right w:val="nil"/>
            </w:tcBorders>
            <w:vAlign w:val="center"/>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left w:val="nil"/>
              <w:bottom w:val="single" w:sz="4" w:space="0" w:color="auto"/>
              <w:right w:val="nil"/>
            </w:tcBorders>
            <w:vAlign w:val="center"/>
          </w:tcPr>
          <w:p w:rsidR="00A81819" w:rsidRPr="00A81819" w:rsidRDefault="00A81819" w:rsidP="0027247A">
            <w:pPr>
              <w:pStyle w:val="ConsPlusNormal"/>
              <w:jc w:val="center"/>
              <w:rPr>
                <w:rFonts w:ascii="Times New Roman" w:hAnsi="Times New Roman" w:cs="Times New Roman"/>
                <w:sz w:val="24"/>
                <w:szCs w:val="24"/>
              </w:rPr>
            </w:pPr>
            <w:r w:rsidRPr="00A81819">
              <w:rPr>
                <w:rFonts w:ascii="Times New Roman" w:hAnsi="Times New Roman" w:cs="Times New Roman"/>
                <w:sz w:val="24"/>
                <w:szCs w:val="24"/>
              </w:rPr>
              <w:t xml:space="preserve">адрес образовательной организации </w:t>
            </w:r>
          </w:p>
          <w:p w:rsidR="00A81819" w:rsidRPr="003022F0" w:rsidRDefault="00A81819" w:rsidP="0027247A">
            <w:pPr>
              <w:pStyle w:val="ConsPlusNormal"/>
              <w:jc w:val="center"/>
              <w:rPr>
                <w:rFonts w:ascii="Times New Roman" w:hAnsi="Times New Roman" w:cs="Times New Roman"/>
                <w:sz w:val="28"/>
                <w:szCs w:val="28"/>
              </w:rPr>
            </w:pPr>
            <w:r w:rsidRPr="00A81819">
              <w:rPr>
                <w:rFonts w:ascii="Times New Roman" w:hAnsi="Times New Roman" w:cs="Times New Roman"/>
                <w:sz w:val="24"/>
                <w:szCs w:val="24"/>
              </w:rPr>
              <w:t>(с индексом) в пределах ее места нахождения</w:t>
            </w:r>
          </w:p>
        </w:tc>
      </w:tr>
      <w:tr w:rsidR="00A81819" w:rsidRPr="003022F0" w:rsidTr="008572FA">
        <w:tc>
          <w:tcPr>
            <w:tcW w:w="4111" w:type="dxa"/>
            <w:tcBorders>
              <w:top w:val="nil"/>
              <w:left w:val="nil"/>
              <w:bottom w:val="nil"/>
            </w:tcBorders>
            <w:vAlign w:val="center"/>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bottom w:val="single" w:sz="4" w:space="0" w:color="auto"/>
            </w:tcBorders>
            <w:vAlign w:val="center"/>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blPrEx>
          <w:tblBorders>
            <w:right w:val="none" w:sz="0" w:space="0" w:color="auto"/>
            <w:insideV w:val="none" w:sz="0" w:space="0" w:color="auto"/>
          </w:tblBorders>
        </w:tblPrEx>
        <w:tc>
          <w:tcPr>
            <w:tcW w:w="4111" w:type="dxa"/>
            <w:tcBorders>
              <w:top w:val="nil"/>
              <w:left w:val="nil"/>
              <w:bottom w:val="nil"/>
              <w:right w:val="nil"/>
            </w:tcBorders>
            <w:vAlign w:val="center"/>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left w:val="nil"/>
              <w:bottom w:val="single" w:sz="4" w:space="0" w:color="auto"/>
              <w:right w:val="nil"/>
            </w:tcBorders>
            <w:vAlign w:val="center"/>
          </w:tcPr>
          <w:p w:rsidR="00A81819" w:rsidRPr="00A81819" w:rsidRDefault="00A81819" w:rsidP="0027247A">
            <w:pPr>
              <w:pStyle w:val="ConsPlusNormal"/>
              <w:jc w:val="center"/>
              <w:rPr>
                <w:rFonts w:ascii="Times New Roman" w:hAnsi="Times New Roman" w:cs="Times New Roman"/>
                <w:sz w:val="24"/>
                <w:szCs w:val="24"/>
              </w:rPr>
            </w:pPr>
            <w:r w:rsidRPr="00A81819">
              <w:rPr>
                <w:rFonts w:ascii="Times New Roman" w:hAnsi="Times New Roman" w:cs="Times New Roman"/>
                <w:sz w:val="24"/>
                <w:szCs w:val="24"/>
              </w:rPr>
              <w:t>номера телефона, факса, адрес электронной почты</w:t>
            </w:r>
          </w:p>
        </w:tc>
      </w:tr>
      <w:tr w:rsidR="00A81819" w:rsidRPr="003022F0" w:rsidTr="008572FA">
        <w:tc>
          <w:tcPr>
            <w:tcW w:w="4111" w:type="dxa"/>
            <w:tcBorders>
              <w:top w:val="nil"/>
              <w:left w:val="nil"/>
              <w:bottom w:val="nil"/>
            </w:tcBorders>
          </w:tcPr>
          <w:p w:rsidR="008572FA"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1.4. Руководитель </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образовательной организации</w:t>
            </w:r>
          </w:p>
        </w:tc>
        <w:tc>
          <w:tcPr>
            <w:tcW w:w="5528" w:type="dxa"/>
            <w:tcBorders>
              <w:top w:val="single" w:sz="4" w:space="0" w:color="auto"/>
              <w:bottom w:val="single" w:sz="4" w:space="0" w:color="auto"/>
            </w:tcBorders>
          </w:tcPr>
          <w:p w:rsidR="00A81819" w:rsidRPr="003022F0" w:rsidRDefault="00A81819" w:rsidP="0027247A">
            <w:pPr>
              <w:pStyle w:val="ConsPlusNormal"/>
              <w:rPr>
                <w:rFonts w:ascii="Times New Roman" w:hAnsi="Times New Roman" w:cs="Times New Roman"/>
                <w:sz w:val="28"/>
                <w:szCs w:val="28"/>
              </w:rPr>
            </w:pPr>
          </w:p>
        </w:tc>
      </w:tr>
    </w:tbl>
    <w:p w:rsidR="008572FA" w:rsidRDefault="008572FA">
      <w:r>
        <w:br w:type="page"/>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111"/>
        <w:gridCol w:w="5528"/>
      </w:tblGrid>
      <w:tr w:rsidR="008572FA" w:rsidRPr="003022F0" w:rsidTr="00253AE5">
        <w:tc>
          <w:tcPr>
            <w:tcW w:w="9639" w:type="dxa"/>
            <w:gridSpan w:val="2"/>
            <w:tcBorders>
              <w:top w:val="nil"/>
              <w:left w:val="nil"/>
              <w:bottom w:val="nil"/>
              <w:right w:val="nil"/>
            </w:tcBorders>
            <w:vAlign w:val="center"/>
          </w:tcPr>
          <w:p w:rsidR="008572FA" w:rsidRPr="008572FA" w:rsidRDefault="008572FA" w:rsidP="008572FA">
            <w:pPr>
              <w:rPr>
                <w:sz w:val="24"/>
                <w:szCs w:val="24"/>
              </w:rPr>
            </w:pPr>
            <w:r>
              <w:rPr>
                <w:sz w:val="24"/>
                <w:szCs w:val="24"/>
              </w:rPr>
              <w:t xml:space="preserve">                                                                                         </w:t>
            </w:r>
            <w:r w:rsidRPr="008572FA">
              <w:rPr>
                <w:sz w:val="24"/>
                <w:szCs w:val="24"/>
              </w:rPr>
              <w:t>Ф.И.О., должность</w:t>
            </w:r>
          </w:p>
          <w:p w:rsidR="008572FA" w:rsidRPr="008572FA" w:rsidRDefault="008572FA" w:rsidP="008572FA">
            <w:r>
              <w:rPr>
                <w:sz w:val="24"/>
                <w:szCs w:val="24"/>
              </w:rPr>
              <w:t xml:space="preserve">                                                                                   </w:t>
            </w:r>
            <w:r w:rsidRPr="008572FA">
              <w:rPr>
                <w:sz w:val="24"/>
                <w:szCs w:val="24"/>
              </w:rPr>
              <w:t>телефоны, электронная почта</w:t>
            </w:r>
          </w:p>
        </w:tc>
      </w:tr>
      <w:tr w:rsidR="00A81819" w:rsidRPr="003022F0" w:rsidTr="008572FA">
        <w:trPr>
          <w:trHeight w:val="880"/>
        </w:trPr>
        <w:tc>
          <w:tcPr>
            <w:tcW w:w="4111" w:type="dxa"/>
            <w:tcBorders>
              <w:top w:val="nil"/>
              <w:left w:val="nil"/>
              <w:bottom w:val="nil"/>
              <w:right w:val="single" w:sz="4" w:space="0" w:color="auto"/>
            </w:tcBorders>
            <w:vAlign w:val="center"/>
          </w:tcPr>
          <w:p w:rsidR="00A81819"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1.5. Ф.И.О. и контакты лиц, </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ответственных</w:t>
            </w:r>
            <w:r>
              <w:rPr>
                <w:rFonts w:ascii="Times New Roman" w:hAnsi="Times New Roman" w:cs="Times New Roman"/>
                <w:sz w:val="28"/>
                <w:szCs w:val="28"/>
              </w:rPr>
              <w:t xml:space="preserve"> </w:t>
            </w:r>
            <w:r w:rsidRPr="003022F0">
              <w:rPr>
                <w:rFonts w:ascii="Times New Roman" w:hAnsi="Times New Roman" w:cs="Times New Roman"/>
                <w:sz w:val="28"/>
                <w:szCs w:val="28"/>
              </w:rPr>
              <w:t>за реализацию</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проекта</w:t>
            </w:r>
          </w:p>
        </w:tc>
        <w:tc>
          <w:tcPr>
            <w:tcW w:w="5528" w:type="dxa"/>
            <w:tcBorders>
              <w:top w:val="single" w:sz="4" w:space="0" w:color="auto"/>
              <w:left w:val="single" w:sz="4" w:space="0" w:color="auto"/>
              <w:bottom w:val="single" w:sz="4" w:space="0" w:color="auto"/>
              <w:right w:val="single" w:sz="4" w:space="0" w:color="auto"/>
            </w:tcBorders>
            <w:vAlign w:val="center"/>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blPrEx>
          <w:tblBorders>
            <w:right w:val="single" w:sz="4" w:space="0" w:color="auto"/>
            <w:insideV w:val="single" w:sz="4" w:space="0" w:color="auto"/>
          </w:tblBorders>
        </w:tblPrEx>
        <w:trPr>
          <w:trHeight w:val="130"/>
        </w:trPr>
        <w:tc>
          <w:tcPr>
            <w:tcW w:w="4111" w:type="dxa"/>
            <w:tcBorders>
              <w:top w:val="nil"/>
              <w:left w:val="nil"/>
              <w:bottom w:val="nil"/>
            </w:tcBorders>
          </w:tcPr>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1.6. Срок реализации проекта</w:t>
            </w:r>
          </w:p>
        </w:tc>
        <w:tc>
          <w:tcPr>
            <w:tcW w:w="5528" w:type="dxa"/>
            <w:tcBorders>
              <w:top w:val="single" w:sz="4" w:space="0" w:color="auto"/>
              <w:bottom w:val="single" w:sz="4" w:space="0" w:color="auto"/>
            </w:tcBorders>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c>
          <w:tcPr>
            <w:tcW w:w="4111" w:type="dxa"/>
            <w:tcBorders>
              <w:top w:val="nil"/>
              <w:left w:val="nil"/>
              <w:bottom w:val="nil"/>
              <w:right w:val="nil"/>
            </w:tcBorders>
            <w:vAlign w:val="center"/>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left w:val="nil"/>
              <w:bottom w:val="single" w:sz="4" w:space="0" w:color="auto"/>
              <w:right w:val="nil"/>
            </w:tcBorders>
            <w:vAlign w:val="center"/>
          </w:tcPr>
          <w:p w:rsidR="00A81819" w:rsidRPr="00A81819" w:rsidRDefault="00A81819" w:rsidP="0027247A">
            <w:pPr>
              <w:pStyle w:val="ConsPlusNormal"/>
              <w:jc w:val="center"/>
              <w:rPr>
                <w:rFonts w:ascii="Times New Roman" w:hAnsi="Times New Roman" w:cs="Times New Roman"/>
                <w:sz w:val="24"/>
                <w:szCs w:val="24"/>
              </w:rPr>
            </w:pPr>
            <w:r w:rsidRPr="00A81819">
              <w:rPr>
                <w:rFonts w:ascii="Times New Roman" w:hAnsi="Times New Roman" w:cs="Times New Roman"/>
                <w:sz w:val="24"/>
                <w:szCs w:val="24"/>
              </w:rPr>
              <w:t xml:space="preserve">продолжительность – количество полных </w:t>
            </w:r>
          </w:p>
          <w:p w:rsidR="00A81819" w:rsidRDefault="00A81819" w:rsidP="0027247A">
            <w:pPr>
              <w:pStyle w:val="ConsPlusNormal"/>
              <w:jc w:val="center"/>
              <w:rPr>
                <w:rFonts w:ascii="Times New Roman" w:hAnsi="Times New Roman" w:cs="Times New Roman"/>
                <w:sz w:val="24"/>
                <w:szCs w:val="24"/>
              </w:rPr>
            </w:pPr>
            <w:r w:rsidRPr="00A81819">
              <w:rPr>
                <w:rFonts w:ascii="Times New Roman" w:hAnsi="Times New Roman" w:cs="Times New Roman"/>
                <w:sz w:val="24"/>
                <w:szCs w:val="24"/>
              </w:rPr>
              <w:t xml:space="preserve">месяцев, даты начала и окончания реализации </w:t>
            </w:r>
          </w:p>
          <w:p w:rsidR="00A81819" w:rsidRPr="003022F0" w:rsidRDefault="00A81819" w:rsidP="0027247A">
            <w:pPr>
              <w:pStyle w:val="ConsPlusNormal"/>
              <w:jc w:val="center"/>
              <w:rPr>
                <w:rFonts w:ascii="Times New Roman" w:hAnsi="Times New Roman" w:cs="Times New Roman"/>
                <w:sz w:val="28"/>
                <w:szCs w:val="28"/>
              </w:rPr>
            </w:pPr>
            <w:r w:rsidRPr="00A81819">
              <w:rPr>
                <w:rFonts w:ascii="Times New Roman" w:hAnsi="Times New Roman" w:cs="Times New Roman"/>
                <w:sz w:val="24"/>
                <w:szCs w:val="24"/>
              </w:rPr>
              <w:t>проекта</w:t>
            </w:r>
          </w:p>
        </w:tc>
      </w:tr>
      <w:tr w:rsidR="00A81819" w:rsidRPr="003022F0" w:rsidTr="008572FA">
        <w:tblPrEx>
          <w:tblBorders>
            <w:right w:val="single" w:sz="4" w:space="0" w:color="auto"/>
            <w:insideV w:val="single" w:sz="4" w:space="0" w:color="auto"/>
          </w:tblBorders>
        </w:tblPrEx>
        <w:tc>
          <w:tcPr>
            <w:tcW w:w="4111" w:type="dxa"/>
            <w:tcBorders>
              <w:top w:val="nil"/>
              <w:left w:val="nil"/>
              <w:bottom w:val="nil"/>
            </w:tcBorders>
          </w:tcPr>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1.7. Место реализации проекта</w:t>
            </w:r>
          </w:p>
        </w:tc>
        <w:tc>
          <w:tcPr>
            <w:tcW w:w="5528" w:type="dxa"/>
            <w:tcBorders>
              <w:top w:val="single" w:sz="4" w:space="0" w:color="auto"/>
              <w:bottom w:val="single" w:sz="4" w:space="0" w:color="auto"/>
            </w:tcBorders>
          </w:tcPr>
          <w:p w:rsidR="00A81819" w:rsidRPr="003022F0" w:rsidRDefault="00A81819" w:rsidP="0027247A">
            <w:pPr>
              <w:pStyle w:val="ConsPlusNormal"/>
              <w:rPr>
                <w:rFonts w:ascii="Times New Roman" w:hAnsi="Times New Roman" w:cs="Times New Roman"/>
                <w:sz w:val="28"/>
                <w:szCs w:val="28"/>
              </w:rPr>
            </w:pPr>
          </w:p>
        </w:tc>
      </w:tr>
      <w:tr w:rsidR="00A81819" w:rsidRPr="00A81819" w:rsidTr="008572FA">
        <w:tc>
          <w:tcPr>
            <w:tcW w:w="4111" w:type="dxa"/>
            <w:tcBorders>
              <w:top w:val="nil"/>
              <w:left w:val="nil"/>
              <w:bottom w:val="nil"/>
              <w:right w:val="nil"/>
            </w:tcBorders>
          </w:tcPr>
          <w:p w:rsidR="00A81819" w:rsidRPr="003022F0" w:rsidRDefault="00A81819" w:rsidP="0027247A">
            <w:pPr>
              <w:pStyle w:val="ConsPlusNormal"/>
              <w:rPr>
                <w:rFonts w:ascii="Times New Roman" w:hAnsi="Times New Roman" w:cs="Times New Roman"/>
                <w:sz w:val="28"/>
                <w:szCs w:val="28"/>
              </w:rPr>
            </w:pPr>
          </w:p>
        </w:tc>
        <w:tc>
          <w:tcPr>
            <w:tcW w:w="5528" w:type="dxa"/>
            <w:tcBorders>
              <w:left w:val="nil"/>
              <w:bottom w:val="single" w:sz="4" w:space="0" w:color="auto"/>
              <w:right w:val="nil"/>
            </w:tcBorders>
          </w:tcPr>
          <w:p w:rsidR="00A81819" w:rsidRPr="00A81819" w:rsidRDefault="00A81819" w:rsidP="0027247A">
            <w:pPr>
              <w:pStyle w:val="ConsPlusNormal"/>
              <w:jc w:val="center"/>
              <w:rPr>
                <w:rFonts w:ascii="Times New Roman" w:hAnsi="Times New Roman" w:cs="Times New Roman"/>
                <w:sz w:val="24"/>
                <w:szCs w:val="24"/>
              </w:rPr>
            </w:pPr>
            <w:r w:rsidRPr="00A81819">
              <w:rPr>
                <w:rFonts w:ascii="Times New Roman" w:hAnsi="Times New Roman" w:cs="Times New Roman"/>
                <w:sz w:val="24"/>
                <w:szCs w:val="24"/>
              </w:rPr>
              <w:t>территории, на которых будет реализован проект</w:t>
            </w:r>
          </w:p>
        </w:tc>
      </w:tr>
      <w:tr w:rsidR="00A81819" w:rsidRPr="003022F0" w:rsidTr="008572FA">
        <w:tblPrEx>
          <w:tblBorders>
            <w:right w:val="single" w:sz="4" w:space="0" w:color="auto"/>
            <w:insideV w:val="single" w:sz="4" w:space="0" w:color="auto"/>
          </w:tblBorders>
        </w:tblPrEx>
        <w:tc>
          <w:tcPr>
            <w:tcW w:w="4111" w:type="dxa"/>
            <w:tcBorders>
              <w:top w:val="nil"/>
              <w:left w:val="nil"/>
              <w:bottom w:val="nil"/>
            </w:tcBorders>
          </w:tcPr>
          <w:p w:rsidR="00A81819"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1.8. Запрашиваемая</w:t>
            </w:r>
            <w:r>
              <w:rPr>
                <w:rFonts w:ascii="Times New Roman" w:hAnsi="Times New Roman" w:cs="Times New Roman"/>
                <w:sz w:val="28"/>
                <w:szCs w:val="28"/>
              </w:rPr>
              <w:t xml:space="preserve"> </w:t>
            </w:r>
            <w:r w:rsidRPr="003022F0">
              <w:rPr>
                <w:rFonts w:ascii="Times New Roman" w:hAnsi="Times New Roman" w:cs="Times New Roman"/>
                <w:sz w:val="28"/>
                <w:szCs w:val="28"/>
              </w:rPr>
              <w:t xml:space="preserve">сумма, </w:t>
            </w:r>
          </w:p>
          <w:p w:rsidR="00A81819"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полная стоимость затрат </w:t>
            </w:r>
          </w:p>
          <w:p w:rsidR="00A81819"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на реализацию проекта </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и имеющаяся у образовательной организации сумма</w:t>
            </w:r>
          </w:p>
        </w:tc>
        <w:tc>
          <w:tcPr>
            <w:tcW w:w="5528" w:type="dxa"/>
            <w:tcBorders>
              <w:top w:val="single" w:sz="4" w:space="0" w:color="auto"/>
              <w:bottom w:val="single" w:sz="4" w:space="0" w:color="auto"/>
            </w:tcBorders>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c>
          <w:tcPr>
            <w:tcW w:w="4111" w:type="dxa"/>
            <w:tcBorders>
              <w:top w:val="nil"/>
              <w:left w:val="nil"/>
              <w:bottom w:val="nil"/>
              <w:right w:val="nil"/>
            </w:tcBorders>
            <w:vAlign w:val="center"/>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left w:val="nil"/>
              <w:bottom w:val="single" w:sz="4" w:space="0" w:color="auto"/>
              <w:right w:val="nil"/>
            </w:tcBorders>
            <w:vAlign w:val="center"/>
          </w:tcPr>
          <w:p w:rsidR="00A81819" w:rsidRPr="00A81819" w:rsidRDefault="00A81819" w:rsidP="0027247A">
            <w:pPr>
              <w:pStyle w:val="ConsPlusNormal"/>
              <w:jc w:val="center"/>
              <w:rPr>
                <w:rFonts w:ascii="Times New Roman" w:hAnsi="Times New Roman" w:cs="Times New Roman"/>
                <w:sz w:val="24"/>
                <w:szCs w:val="24"/>
              </w:rPr>
            </w:pPr>
            <w:r w:rsidRPr="00A81819">
              <w:rPr>
                <w:rFonts w:ascii="Times New Roman" w:hAnsi="Times New Roman" w:cs="Times New Roman"/>
                <w:sz w:val="24"/>
                <w:szCs w:val="24"/>
              </w:rPr>
              <w:t>запрашиваемая сумма (в рублях)</w:t>
            </w:r>
          </w:p>
        </w:tc>
      </w:tr>
      <w:tr w:rsidR="00A81819" w:rsidRPr="003022F0" w:rsidTr="008572FA">
        <w:tblPrEx>
          <w:tblBorders>
            <w:right w:val="single" w:sz="4" w:space="0" w:color="auto"/>
            <w:insideV w:val="single" w:sz="4" w:space="0" w:color="auto"/>
          </w:tblBorders>
        </w:tblPrEx>
        <w:tc>
          <w:tcPr>
            <w:tcW w:w="4111" w:type="dxa"/>
            <w:tcBorders>
              <w:top w:val="nil"/>
              <w:left w:val="nil"/>
              <w:bottom w:val="nil"/>
            </w:tcBorders>
            <w:vAlign w:val="center"/>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bottom w:val="single" w:sz="4" w:space="0" w:color="auto"/>
            </w:tcBorders>
            <w:vAlign w:val="center"/>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c>
          <w:tcPr>
            <w:tcW w:w="4111" w:type="dxa"/>
            <w:tcBorders>
              <w:top w:val="nil"/>
              <w:left w:val="nil"/>
              <w:bottom w:val="nil"/>
              <w:right w:val="nil"/>
            </w:tcBorders>
            <w:vAlign w:val="center"/>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left w:val="nil"/>
              <w:bottom w:val="single" w:sz="4" w:space="0" w:color="auto"/>
              <w:right w:val="nil"/>
            </w:tcBorders>
            <w:vAlign w:val="center"/>
          </w:tcPr>
          <w:p w:rsidR="00A81819" w:rsidRPr="00A81819" w:rsidRDefault="00A81819" w:rsidP="0027247A">
            <w:pPr>
              <w:pStyle w:val="ConsPlusNormal"/>
              <w:jc w:val="center"/>
              <w:rPr>
                <w:rFonts w:ascii="Times New Roman" w:hAnsi="Times New Roman" w:cs="Times New Roman"/>
                <w:sz w:val="24"/>
                <w:szCs w:val="24"/>
              </w:rPr>
            </w:pPr>
            <w:r w:rsidRPr="00A81819">
              <w:rPr>
                <w:rFonts w:ascii="Times New Roman" w:hAnsi="Times New Roman" w:cs="Times New Roman"/>
                <w:sz w:val="24"/>
                <w:szCs w:val="24"/>
              </w:rPr>
              <w:t>полная стоимость реализации проекта</w:t>
            </w:r>
          </w:p>
          <w:p w:rsidR="00A81819" w:rsidRPr="003022F0" w:rsidRDefault="00A81819" w:rsidP="0027247A">
            <w:pPr>
              <w:pStyle w:val="ConsPlusNormal"/>
              <w:jc w:val="center"/>
              <w:rPr>
                <w:rFonts w:ascii="Times New Roman" w:hAnsi="Times New Roman" w:cs="Times New Roman"/>
                <w:sz w:val="28"/>
                <w:szCs w:val="28"/>
              </w:rPr>
            </w:pPr>
            <w:r w:rsidRPr="00A81819">
              <w:rPr>
                <w:rFonts w:ascii="Times New Roman" w:hAnsi="Times New Roman" w:cs="Times New Roman"/>
                <w:sz w:val="24"/>
                <w:szCs w:val="24"/>
              </w:rPr>
              <w:t>(в рублях)</w:t>
            </w:r>
          </w:p>
        </w:tc>
      </w:tr>
      <w:tr w:rsidR="00A81819" w:rsidRPr="003022F0" w:rsidTr="008572FA">
        <w:tblPrEx>
          <w:tblBorders>
            <w:right w:val="single" w:sz="4" w:space="0" w:color="auto"/>
            <w:insideV w:val="single" w:sz="4" w:space="0" w:color="auto"/>
          </w:tblBorders>
        </w:tblPrEx>
        <w:tc>
          <w:tcPr>
            <w:tcW w:w="4111" w:type="dxa"/>
            <w:tcBorders>
              <w:top w:val="nil"/>
              <w:left w:val="nil"/>
              <w:bottom w:val="nil"/>
            </w:tcBorders>
            <w:vAlign w:val="center"/>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bottom w:val="single" w:sz="4" w:space="0" w:color="auto"/>
            </w:tcBorders>
            <w:vAlign w:val="center"/>
          </w:tcPr>
          <w:p w:rsidR="00A81819" w:rsidRPr="003022F0" w:rsidRDefault="00A81819" w:rsidP="0027247A">
            <w:pPr>
              <w:pStyle w:val="ConsPlusNormal"/>
              <w:rPr>
                <w:rFonts w:ascii="Times New Roman" w:hAnsi="Times New Roman" w:cs="Times New Roman"/>
                <w:sz w:val="28"/>
                <w:szCs w:val="28"/>
              </w:rPr>
            </w:pPr>
          </w:p>
        </w:tc>
      </w:tr>
      <w:tr w:rsidR="00A81819" w:rsidRPr="003022F0" w:rsidTr="008572FA">
        <w:tc>
          <w:tcPr>
            <w:tcW w:w="4111" w:type="dxa"/>
            <w:tcBorders>
              <w:top w:val="nil"/>
              <w:left w:val="nil"/>
              <w:bottom w:val="nil"/>
              <w:right w:val="nil"/>
            </w:tcBorders>
            <w:vAlign w:val="center"/>
          </w:tcPr>
          <w:p w:rsidR="00A81819" w:rsidRPr="003022F0" w:rsidRDefault="00A81819" w:rsidP="0027247A">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vAlign w:val="center"/>
          </w:tcPr>
          <w:p w:rsidR="00A81819" w:rsidRPr="00A81819" w:rsidRDefault="00A81819" w:rsidP="0027247A">
            <w:pPr>
              <w:pStyle w:val="ConsPlusNormal"/>
              <w:jc w:val="center"/>
              <w:rPr>
                <w:rFonts w:ascii="Times New Roman" w:hAnsi="Times New Roman" w:cs="Times New Roman"/>
                <w:sz w:val="24"/>
                <w:szCs w:val="24"/>
              </w:rPr>
            </w:pPr>
            <w:r w:rsidRPr="00A81819">
              <w:rPr>
                <w:rFonts w:ascii="Times New Roman" w:hAnsi="Times New Roman" w:cs="Times New Roman"/>
                <w:sz w:val="24"/>
                <w:szCs w:val="24"/>
              </w:rPr>
              <w:t>имеющаяся у образовательной организации сумма (в рублях)</w:t>
            </w:r>
          </w:p>
        </w:tc>
      </w:tr>
    </w:tbl>
    <w:p w:rsidR="00A81819" w:rsidRDefault="00A81819" w:rsidP="00A81819">
      <w:pPr>
        <w:pStyle w:val="ConsPlusNormal"/>
        <w:ind w:firstLine="540"/>
        <w:jc w:val="both"/>
        <w:outlineLvl w:val="2"/>
        <w:rPr>
          <w:rFonts w:ascii="Times New Roman" w:hAnsi="Times New Roman" w:cs="Times New Roman"/>
          <w:sz w:val="28"/>
          <w:szCs w:val="28"/>
        </w:rPr>
      </w:pPr>
      <w:r w:rsidRPr="003022F0">
        <w:rPr>
          <w:rFonts w:ascii="Times New Roman" w:hAnsi="Times New Roman" w:cs="Times New Roman"/>
          <w:sz w:val="28"/>
          <w:szCs w:val="28"/>
        </w:rPr>
        <w:t>2. Содержание проекта</w:t>
      </w:r>
    </w:p>
    <w:p w:rsidR="008572FA" w:rsidRPr="008572FA" w:rsidRDefault="008572FA" w:rsidP="00A81819">
      <w:pPr>
        <w:pStyle w:val="ConsPlusNormal"/>
        <w:ind w:firstLine="540"/>
        <w:jc w:val="both"/>
        <w:outlineLvl w:val="2"/>
        <w:rPr>
          <w:rFonts w:ascii="Times New Roman" w:hAnsi="Times New Roman" w:cs="Times New Roman"/>
          <w:sz w:val="10"/>
          <w:szCs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A81819" w:rsidRPr="003022F0" w:rsidTr="0027247A">
        <w:tc>
          <w:tcPr>
            <w:tcW w:w="9639" w:type="dxa"/>
            <w:tcMar>
              <w:top w:w="0" w:type="dxa"/>
              <w:bottom w:w="0" w:type="dxa"/>
            </w:tcMar>
          </w:tcPr>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2.1. Наименование проекта</w:t>
            </w:r>
          </w:p>
        </w:tc>
      </w:tr>
      <w:tr w:rsidR="00A81819" w:rsidRPr="003022F0" w:rsidTr="0027247A">
        <w:tc>
          <w:tcPr>
            <w:tcW w:w="9639" w:type="dxa"/>
          </w:tcPr>
          <w:p w:rsidR="00A81819" w:rsidRPr="003022F0" w:rsidRDefault="00A81819" w:rsidP="0027247A">
            <w:pPr>
              <w:pStyle w:val="ConsPlusNormal"/>
              <w:rPr>
                <w:rFonts w:ascii="Times New Roman" w:hAnsi="Times New Roman" w:cs="Times New Roman"/>
                <w:sz w:val="28"/>
                <w:szCs w:val="28"/>
              </w:rPr>
            </w:pPr>
          </w:p>
        </w:tc>
      </w:tr>
      <w:tr w:rsidR="00A81819" w:rsidRPr="003022F0" w:rsidTr="0027247A">
        <w:tc>
          <w:tcPr>
            <w:tcW w:w="9639" w:type="dxa"/>
            <w:tcMar>
              <w:top w:w="0" w:type="dxa"/>
              <w:bottom w:w="0" w:type="dxa"/>
            </w:tcMar>
          </w:tcPr>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2.2. Основные цели и задачи реализации проекта</w:t>
            </w:r>
          </w:p>
        </w:tc>
      </w:tr>
      <w:tr w:rsidR="00A81819" w:rsidRPr="003022F0" w:rsidTr="0027247A">
        <w:tc>
          <w:tcPr>
            <w:tcW w:w="9639" w:type="dxa"/>
          </w:tcPr>
          <w:p w:rsidR="00A81819" w:rsidRPr="003022F0" w:rsidRDefault="00A81819" w:rsidP="0027247A">
            <w:pPr>
              <w:pStyle w:val="ConsPlusNormal"/>
              <w:rPr>
                <w:rFonts w:ascii="Times New Roman" w:hAnsi="Times New Roman" w:cs="Times New Roman"/>
                <w:sz w:val="28"/>
                <w:szCs w:val="28"/>
              </w:rPr>
            </w:pPr>
          </w:p>
        </w:tc>
      </w:tr>
      <w:tr w:rsidR="00A81819" w:rsidRPr="003022F0" w:rsidTr="0027247A">
        <w:tc>
          <w:tcPr>
            <w:tcW w:w="9639" w:type="dxa"/>
            <w:tcMar>
              <w:top w:w="0" w:type="dxa"/>
              <w:bottom w:w="0" w:type="dxa"/>
            </w:tcMar>
          </w:tcPr>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2.3. Основные целевые группы, интересы которой удовлетворяет проект</w:t>
            </w:r>
          </w:p>
        </w:tc>
      </w:tr>
      <w:tr w:rsidR="00A81819" w:rsidRPr="003022F0" w:rsidTr="0027247A">
        <w:tc>
          <w:tcPr>
            <w:tcW w:w="9639" w:type="dxa"/>
            <w:tcMar>
              <w:top w:w="0" w:type="dxa"/>
              <w:bottom w:w="0" w:type="dxa"/>
            </w:tcMar>
          </w:tcPr>
          <w:p w:rsidR="00A81819" w:rsidRPr="003022F0" w:rsidRDefault="00A81819" w:rsidP="0027247A">
            <w:pPr>
              <w:pStyle w:val="ConsPlusNormal"/>
              <w:rPr>
                <w:rFonts w:ascii="Times New Roman" w:hAnsi="Times New Roman" w:cs="Times New Roman"/>
                <w:sz w:val="28"/>
                <w:szCs w:val="28"/>
              </w:rPr>
            </w:pPr>
          </w:p>
        </w:tc>
      </w:tr>
      <w:tr w:rsidR="00A81819" w:rsidRPr="003022F0" w:rsidTr="0027247A">
        <w:tc>
          <w:tcPr>
            <w:tcW w:w="9639" w:type="dxa"/>
            <w:tcMar>
              <w:top w:w="0" w:type="dxa"/>
              <w:bottom w:w="0" w:type="dxa"/>
            </w:tcMar>
          </w:tcPr>
          <w:p w:rsidR="00A81819"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2.4. Механизм и поэтапный план реализации проекта (последовательное </w:t>
            </w:r>
          </w:p>
          <w:p w:rsidR="00A81819" w:rsidRPr="003022F0"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перечисление основных этапов с приведением количественных показателей                      и периодов их осуществления)</w:t>
            </w:r>
          </w:p>
        </w:tc>
      </w:tr>
      <w:tr w:rsidR="00A81819" w:rsidRPr="003022F0" w:rsidTr="0027247A">
        <w:tc>
          <w:tcPr>
            <w:tcW w:w="9639" w:type="dxa"/>
          </w:tcPr>
          <w:p w:rsidR="00A81819" w:rsidRPr="003022F0" w:rsidRDefault="00A81819" w:rsidP="0027247A">
            <w:pPr>
              <w:pStyle w:val="ConsPlusNormal"/>
              <w:rPr>
                <w:rFonts w:ascii="Times New Roman" w:hAnsi="Times New Roman" w:cs="Times New Roman"/>
                <w:sz w:val="28"/>
                <w:szCs w:val="28"/>
              </w:rPr>
            </w:pPr>
          </w:p>
        </w:tc>
      </w:tr>
    </w:tbl>
    <w:p w:rsidR="008572FA" w:rsidRDefault="008572FA">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544"/>
        <w:gridCol w:w="993"/>
        <w:gridCol w:w="1148"/>
        <w:gridCol w:w="1418"/>
        <w:gridCol w:w="1275"/>
      </w:tblGrid>
      <w:tr w:rsidR="00A81819" w:rsidRPr="003022F0" w:rsidTr="0027247A">
        <w:tc>
          <w:tcPr>
            <w:tcW w:w="9639" w:type="dxa"/>
            <w:gridSpan w:val="7"/>
            <w:tcMar>
              <w:top w:w="0" w:type="dxa"/>
              <w:bottom w:w="0" w:type="dxa"/>
            </w:tcMar>
          </w:tcPr>
          <w:p w:rsidR="00A81819"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2.5. Описание позитивных изменений, которые произойдут в результате </w:t>
            </w:r>
          </w:p>
          <w:p w:rsidR="00A81819"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реализации проекта (перечислить количество участников мероприятий, </w:t>
            </w:r>
          </w:p>
          <w:p w:rsidR="00A81819" w:rsidRPr="003022F0"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описать результат реализации проекта)</w:t>
            </w:r>
          </w:p>
        </w:tc>
      </w:tr>
      <w:tr w:rsidR="00A81819" w:rsidRPr="003022F0" w:rsidTr="0027247A">
        <w:tc>
          <w:tcPr>
            <w:tcW w:w="9639" w:type="dxa"/>
            <w:gridSpan w:val="7"/>
          </w:tcPr>
          <w:p w:rsidR="00A81819" w:rsidRPr="003022F0" w:rsidRDefault="00A81819" w:rsidP="0027247A">
            <w:pPr>
              <w:pStyle w:val="ConsPlusNormal"/>
              <w:rPr>
                <w:rFonts w:ascii="Times New Roman" w:hAnsi="Times New Roman" w:cs="Times New Roman"/>
                <w:sz w:val="28"/>
                <w:szCs w:val="28"/>
              </w:rPr>
            </w:pPr>
          </w:p>
        </w:tc>
      </w:tr>
      <w:tr w:rsidR="00A81819" w:rsidRPr="003022F0" w:rsidTr="0027247A">
        <w:tc>
          <w:tcPr>
            <w:tcW w:w="9639" w:type="dxa"/>
            <w:gridSpan w:val="7"/>
            <w:tcMar>
              <w:top w:w="0" w:type="dxa"/>
              <w:bottom w:w="28" w:type="dxa"/>
            </w:tcMar>
          </w:tcPr>
          <w:p w:rsidR="00A81819"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2.6. Информация об организациях, участвующих в финансировании </w:t>
            </w:r>
          </w:p>
          <w:p w:rsidR="00A81819" w:rsidRPr="003022F0"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реализации проекта (если таковые есть) с указанием их доли</w:t>
            </w:r>
          </w:p>
        </w:tc>
      </w:tr>
      <w:tr w:rsidR="00A81819" w:rsidRPr="003022F0" w:rsidTr="0027247A">
        <w:tc>
          <w:tcPr>
            <w:tcW w:w="9639" w:type="dxa"/>
            <w:gridSpan w:val="7"/>
          </w:tcPr>
          <w:p w:rsidR="00A81819" w:rsidRPr="003022F0" w:rsidRDefault="00A81819" w:rsidP="00A81819">
            <w:pPr>
              <w:pStyle w:val="ConsPlusNormal"/>
              <w:rPr>
                <w:rFonts w:ascii="Times New Roman" w:hAnsi="Times New Roman" w:cs="Times New Roman"/>
                <w:sz w:val="28"/>
                <w:szCs w:val="28"/>
              </w:rPr>
            </w:pPr>
          </w:p>
        </w:tc>
      </w:tr>
      <w:tr w:rsidR="00A81819" w:rsidRPr="003022F0" w:rsidTr="0027247A">
        <w:tc>
          <w:tcPr>
            <w:tcW w:w="9639" w:type="dxa"/>
            <w:gridSpan w:val="7"/>
            <w:tcMar>
              <w:top w:w="0" w:type="dxa"/>
              <w:bottom w:w="0" w:type="dxa"/>
            </w:tcMar>
          </w:tcPr>
          <w:p w:rsidR="00A81819" w:rsidRPr="003022F0"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2.7. Перечень расходов на реализацию проекта (не все статьи обязательны                                      к заполнению)</w:t>
            </w:r>
          </w:p>
        </w:tc>
      </w:tr>
      <w:tr w:rsidR="00A81819" w:rsidRPr="003022F0" w:rsidTr="008572FA">
        <w:tc>
          <w:tcPr>
            <w:tcW w:w="1560" w:type="dxa"/>
            <w:vMerge w:val="restart"/>
          </w:tcPr>
          <w:p w:rsidR="00A81819" w:rsidRPr="003022F0" w:rsidRDefault="00A81819" w:rsidP="0027247A">
            <w:pPr>
              <w:pStyle w:val="ConsPlusNormal"/>
              <w:rPr>
                <w:rFonts w:ascii="Times New Roman" w:hAnsi="Times New Roman" w:cs="Times New Roman"/>
                <w:sz w:val="28"/>
                <w:szCs w:val="28"/>
              </w:rPr>
            </w:pPr>
          </w:p>
        </w:tc>
        <w:tc>
          <w:tcPr>
            <w:tcW w:w="8079" w:type="dxa"/>
            <w:gridSpan w:val="6"/>
            <w:tcMar>
              <w:top w:w="0" w:type="dxa"/>
              <w:bottom w:w="0" w:type="dxa"/>
            </w:tcMar>
          </w:tcPr>
          <w:p w:rsidR="00A81819" w:rsidRDefault="008572FA" w:rsidP="0027247A">
            <w:pPr>
              <w:pStyle w:val="ConsPlusNormal"/>
              <w:rPr>
                <w:rFonts w:ascii="Times New Roman" w:hAnsi="Times New Roman" w:cs="Times New Roman"/>
                <w:sz w:val="28"/>
                <w:szCs w:val="28"/>
              </w:rPr>
            </w:pPr>
            <w:r>
              <w:rPr>
                <w:rFonts w:ascii="Times New Roman" w:hAnsi="Times New Roman" w:cs="Times New Roman"/>
                <w:sz w:val="28"/>
                <w:szCs w:val="28"/>
              </w:rPr>
              <w:t>1) о</w:t>
            </w:r>
            <w:r w:rsidR="00A81819" w:rsidRPr="003022F0">
              <w:rPr>
                <w:rFonts w:ascii="Times New Roman" w:hAnsi="Times New Roman" w:cs="Times New Roman"/>
                <w:sz w:val="28"/>
                <w:szCs w:val="28"/>
              </w:rPr>
              <w:t>плата труда (не более 20% от суммы получаемого гранта</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в форме субсидии)</w:t>
            </w:r>
            <w:r w:rsidR="008572FA">
              <w:rPr>
                <w:rFonts w:ascii="Times New Roman" w:hAnsi="Times New Roman" w:cs="Times New Roman"/>
                <w:sz w:val="28"/>
                <w:szCs w:val="28"/>
              </w:rPr>
              <w:t>;</w:t>
            </w:r>
          </w:p>
        </w:tc>
      </w:tr>
      <w:tr w:rsidR="00A81819" w:rsidRPr="008572FA" w:rsidTr="008572FA">
        <w:tc>
          <w:tcPr>
            <w:tcW w:w="1560" w:type="dxa"/>
            <w:vMerge/>
          </w:tcPr>
          <w:p w:rsidR="00A81819" w:rsidRPr="003022F0" w:rsidRDefault="00A81819" w:rsidP="0027247A"/>
        </w:tc>
        <w:tc>
          <w:tcPr>
            <w:tcW w:w="1701" w:type="dxa"/>
            <w:tcMar>
              <w:top w:w="0" w:type="dxa"/>
              <w:bottom w:w="0" w:type="dxa"/>
            </w:tcMar>
          </w:tcPr>
          <w:p w:rsidR="00A81819"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 xml:space="preserve">зарплата </w:t>
            </w:r>
          </w:p>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и гонорары</w:t>
            </w:r>
          </w:p>
        </w:tc>
        <w:tc>
          <w:tcPr>
            <w:tcW w:w="3685" w:type="dxa"/>
            <w:gridSpan w:val="3"/>
          </w:tcPr>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в месяц</w:t>
            </w:r>
          </w:p>
        </w:tc>
        <w:tc>
          <w:tcPr>
            <w:tcW w:w="1418" w:type="dxa"/>
          </w:tcPr>
          <w:p w:rsidR="00A81819"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 xml:space="preserve">количество </w:t>
            </w:r>
          </w:p>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месяцев</w:t>
            </w:r>
          </w:p>
        </w:tc>
        <w:tc>
          <w:tcPr>
            <w:tcW w:w="1275" w:type="dxa"/>
          </w:tcPr>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общая сумма</w:t>
            </w:r>
          </w:p>
        </w:tc>
      </w:tr>
      <w:tr w:rsidR="00A81819" w:rsidRPr="008572FA" w:rsidTr="008572FA">
        <w:tc>
          <w:tcPr>
            <w:tcW w:w="1560" w:type="dxa"/>
            <w:vMerge/>
          </w:tcPr>
          <w:p w:rsidR="00A81819" w:rsidRPr="003022F0" w:rsidRDefault="00A81819" w:rsidP="0027247A"/>
        </w:tc>
        <w:tc>
          <w:tcPr>
            <w:tcW w:w="1701" w:type="dxa"/>
          </w:tcPr>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специалист</w:t>
            </w:r>
          </w:p>
        </w:tc>
        <w:tc>
          <w:tcPr>
            <w:tcW w:w="1544" w:type="dxa"/>
          </w:tcPr>
          <w:p w:rsidR="00A81819"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 xml:space="preserve">количество </w:t>
            </w:r>
          </w:p>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рабочих дней</w:t>
            </w:r>
          </w:p>
        </w:tc>
        <w:tc>
          <w:tcPr>
            <w:tcW w:w="993" w:type="dxa"/>
          </w:tcPr>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ставка</w:t>
            </w:r>
          </w:p>
        </w:tc>
        <w:tc>
          <w:tcPr>
            <w:tcW w:w="1148" w:type="dxa"/>
          </w:tcPr>
          <w:p w:rsidR="00A81819"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 xml:space="preserve">сумма </w:t>
            </w:r>
          </w:p>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в месяц</w:t>
            </w:r>
          </w:p>
        </w:tc>
        <w:tc>
          <w:tcPr>
            <w:tcW w:w="1418" w:type="dxa"/>
          </w:tcPr>
          <w:p w:rsidR="00A81819" w:rsidRPr="003022F0" w:rsidRDefault="00A81819" w:rsidP="0027247A">
            <w:pPr>
              <w:pStyle w:val="ConsPlusNormal"/>
              <w:rPr>
                <w:rFonts w:ascii="Times New Roman" w:hAnsi="Times New Roman" w:cs="Times New Roman"/>
                <w:sz w:val="28"/>
                <w:szCs w:val="28"/>
              </w:rPr>
            </w:pPr>
          </w:p>
        </w:tc>
        <w:tc>
          <w:tcPr>
            <w:tcW w:w="1275" w:type="dxa"/>
          </w:tcPr>
          <w:p w:rsidR="00A81819" w:rsidRPr="003022F0" w:rsidRDefault="00A81819" w:rsidP="0027247A">
            <w:pPr>
              <w:pStyle w:val="ConsPlusNormal"/>
              <w:rPr>
                <w:rFonts w:ascii="Times New Roman" w:hAnsi="Times New Roman" w:cs="Times New Roman"/>
                <w:sz w:val="28"/>
                <w:szCs w:val="28"/>
              </w:rPr>
            </w:pPr>
          </w:p>
        </w:tc>
      </w:tr>
      <w:tr w:rsidR="00A81819" w:rsidRPr="008572FA" w:rsidTr="008572FA">
        <w:trPr>
          <w:trHeight w:val="109"/>
        </w:trPr>
        <w:tc>
          <w:tcPr>
            <w:tcW w:w="1560" w:type="dxa"/>
            <w:vMerge/>
          </w:tcPr>
          <w:p w:rsidR="00A81819" w:rsidRPr="003022F0" w:rsidRDefault="00A81819" w:rsidP="0027247A"/>
        </w:tc>
        <w:tc>
          <w:tcPr>
            <w:tcW w:w="1701" w:type="dxa"/>
          </w:tcPr>
          <w:p w:rsidR="00A81819" w:rsidRPr="008572FA" w:rsidRDefault="00A81819" w:rsidP="008572FA"/>
        </w:tc>
        <w:tc>
          <w:tcPr>
            <w:tcW w:w="1544" w:type="dxa"/>
          </w:tcPr>
          <w:p w:rsidR="00A81819" w:rsidRPr="008572FA" w:rsidRDefault="00A81819" w:rsidP="008572FA"/>
        </w:tc>
        <w:tc>
          <w:tcPr>
            <w:tcW w:w="993" w:type="dxa"/>
          </w:tcPr>
          <w:p w:rsidR="00A81819" w:rsidRPr="008572FA" w:rsidRDefault="00A81819" w:rsidP="008572FA"/>
        </w:tc>
        <w:tc>
          <w:tcPr>
            <w:tcW w:w="1148" w:type="dxa"/>
          </w:tcPr>
          <w:p w:rsidR="00A81819" w:rsidRPr="003022F0" w:rsidRDefault="00A81819" w:rsidP="0027247A">
            <w:pPr>
              <w:pStyle w:val="ConsPlusNormal"/>
              <w:rPr>
                <w:rFonts w:ascii="Times New Roman" w:hAnsi="Times New Roman" w:cs="Times New Roman"/>
                <w:sz w:val="28"/>
                <w:szCs w:val="28"/>
              </w:rPr>
            </w:pPr>
          </w:p>
        </w:tc>
        <w:tc>
          <w:tcPr>
            <w:tcW w:w="1418" w:type="dxa"/>
          </w:tcPr>
          <w:p w:rsidR="00A81819" w:rsidRPr="003022F0" w:rsidRDefault="00A81819" w:rsidP="0027247A">
            <w:pPr>
              <w:pStyle w:val="ConsPlusNormal"/>
              <w:rPr>
                <w:rFonts w:ascii="Times New Roman" w:hAnsi="Times New Roman" w:cs="Times New Roman"/>
                <w:sz w:val="28"/>
                <w:szCs w:val="28"/>
              </w:rPr>
            </w:pPr>
          </w:p>
        </w:tc>
        <w:tc>
          <w:tcPr>
            <w:tcW w:w="1275" w:type="dxa"/>
          </w:tcPr>
          <w:p w:rsidR="00A81819" w:rsidRPr="003022F0" w:rsidRDefault="00A81819" w:rsidP="0027247A">
            <w:pPr>
              <w:pStyle w:val="ConsPlusNormal"/>
              <w:rPr>
                <w:rFonts w:ascii="Times New Roman" w:hAnsi="Times New Roman" w:cs="Times New Roman"/>
                <w:sz w:val="28"/>
                <w:szCs w:val="28"/>
              </w:rPr>
            </w:pPr>
          </w:p>
        </w:tc>
      </w:tr>
      <w:tr w:rsidR="00A81819" w:rsidRPr="008572FA" w:rsidTr="008572FA">
        <w:trPr>
          <w:trHeight w:val="273"/>
        </w:trPr>
        <w:tc>
          <w:tcPr>
            <w:tcW w:w="1560" w:type="dxa"/>
            <w:vMerge/>
          </w:tcPr>
          <w:p w:rsidR="00A81819" w:rsidRPr="003022F0" w:rsidRDefault="00A81819" w:rsidP="0027247A"/>
        </w:tc>
        <w:tc>
          <w:tcPr>
            <w:tcW w:w="1701" w:type="dxa"/>
          </w:tcPr>
          <w:p w:rsidR="00A81819" w:rsidRPr="008572FA" w:rsidRDefault="00A81819" w:rsidP="008572FA">
            <w:r w:rsidRPr="008572FA">
              <w:t>Итого</w:t>
            </w:r>
          </w:p>
        </w:tc>
        <w:tc>
          <w:tcPr>
            <w:tcW w:w="1544" w:type="dxa"/>
          </w:tcPr>
          <w:p w:rsidR="00A81819" w:rsidRPr="008572FA" w:rsidRDefault="00A81819" w:rsidP="008572FA"/>
        </w:tc>
        <w:tc>
          <w:tcPr>
            <w:tcW w:w="993" w:type="dxa"/>
          </w:tcPr>
          <w:p w:rsidR="00A81819" w:rsidRPr="008572FA" w:rsidRDefault="00A81819" w:rsidP="008572FA"/>
        </w:tc>
        <w:tc>
          <w:tcPr>
            <w:tcW w:w="1148" w:type="dxa"/>
          </w:tcPr>
          <w:p w:rsidR="00A81819" w:rsidRPr="003022F0" w:rsidRDefault="00A81819" w:rsidP="0027247A">
            <w:pPr>
              <w:pStyle w:val="ConsPlusNormal"/>
              <w:rPr>
                <w:rFonts w:ascii="Times New Roman" w:hAnsi="Times New Roman" w:cs="Times New Roman"/>
                <w:sz w:val="28"/>
                <w:szCs w:val="28"/>
              </w:rPr>
            </w:pPr>
          </w:p>
        </w:tc>
        <w:tc>
          <w:tcPr>
            <w:tcW w:w="1418" w:type="dxa"/>
          </w:tcPr>
          <w:p w:rsidR="00A81819" w:rsidRPr="003022F0" w:rsidRDefault="00A81819" w:rsidP="0027247A">
            <w:pPr>
              <w:pStyle w:val="ConsPlusNormal"/>
              <w:rPr>
                <w:rFonts w:ascii="Times New Roman" w:hAnsi="Times New Roman" w:cs="Times New Roman"/>
                <w:sz w:val="28"/>
                <w:szCs w:val="28"/>
              </w:rPr>
            </w:pPr>
          </w:p>
        </w:tc>
        <w:tc>
          <w:tcPr>
            <w:tcW w:w="1275" w:type="dxa"/>
          </w:tcPr>
          <w:p w:rsidR="00A81819" w:rsidRPr="003022F0" w:rsidRDefault="00A81819" w:rsidP="0027247A">
            <w:pPr>
              <w:pStyle w:val="ConsPlusNormal"/>
              <w:rPr>
                <w:rFonts w:ascii="Times New Roman" w:hAnsi="Times New Roman" w:cs="Times New Roman"/>
                <w:sz w:val="28"/>
                <w:szCs w:val="28"/>
              </w:rPr>
            </w:pPr>
          </w:p>
        </w:tc>
      </w:tr>
      <w:tr w:rsidR="00A81819" w:rsidRPr="008572FA" w:rsidTr="008572FA">
        <w:trPr>
          <w:trHeight w:val="116"/>
        </w:trPr>
        <w:tc>
          <w:tcPr>
            <w:tcW w:w="1560" w:type="dxa"/>
            <w:vMerge/>
          </w:tcPr>
          <w:p w:rsidR="00A81819" w:rsidRPr="003022F0" w:rsidRDefault="00A81819" w:rsidP="008572FA"/>
        </w:tc>
        <w:tc>
          <w:tcPr>
            <w:tcW w:w="8079" w:type="dxa"/>
            <w:gridSpan w:val="6"/>
            <w:tcMar>
              <w:top w:w="0" w:type="dxa"/>
              <w:bottom w:w="0" w:type="dxa"/>
            </w:tcMar>
          </w:tcPr>
          <w:p w:rsidR="00A81819" w:rsidRPr="003022F0" w:rsidRDefault="008572FA" w:rsidP="008572FA">
            <w:pPr>
              <w:pStyle w:val="ConsPlusNormal"/>
              <w:rPr>
                <w:rFonts w:ascii="Times New Roman" w:hAnsi="Times New Roman" w:cs="Times New Roman"/>
                <w:sz w:val="28"/>
                <w:szCs w:val="28"/>
              </w:rPr>
            </w:pPr>
            <w:r>
              <w:rPr>
                <w:rFonts w:ascii="Times New Roman" w:hAnsi="Times New Roman" w:cs="Times New Roman"/>
                <w:sz w:val="28"/>
                <w:szCs w:val="28"/>
              </w:rPr>
              <w:t>2) п</w:t>
            </w:r>
            <w:r w:rsidR="00A81819" w:rsidRPr="003022F0">
              <w:rPr>
                <w:rFonts w:ascii="Times New Roman" w:hAnsi="Times New Roman" w:cs="Times New Roman"/>
                <w:sz w:val="28"/>
                <w:szCs w:val="28"/>
              </w:rPr>
              <w:t>риобретение оборудования и материалов</w:t>
            </w:r>
            <w:r>
              <w:rPr>
                <w:rFonts w:ascii="Times New Roman" w:hAnsi="Times New Roman" w:cs="Times New Roman"/>
                <w:sz w:val="28"/>
                <w:szCs w:val="28"/>
              </w:rPr>
              <w:t>;</w:t>
            </w:r>
          </w:p>
        </w:tc>
      </w:tr>
      <w:tr w:rsidR="00A81819" w:rsidRPr="008572FA" w:rsidTr="008572FA">
        <w:trPr>
          <w:trHeight w:val="591"/>
        </w:trPr>
        <w:tc>
          <w:tcPr>
            <w:tcW w:w="1560" w:type="dxa"/>
            <w:vMerge/>
          </w:tcPr>
          <w:p w:rsidR="00A81819" w:rsidRPr="003022F0" w:rsidRDefault="00A81819" w:rsidP="008572FA"/>
        </w:tc>
        <w:tc>
          <w:tcPr>
            <w:tcW w:w="8079" w:type="dxa"/>
            <w:gridSpan w:val="6"/>
          </w:tcPr>
          <w:p w:rsidR="008572FA" w:rsidRDefault="008572FA" w:rsidP="008572FA">
            <w:pPr>
              <w:pStyle w:val="ConsPlusNormal"/>
              <w:rPr>
                <w:rFonts w:ascii="Times New Roman" w:hAnsi="Times New Roman" w:cs="Times New Roman"/>
                <w:sz w:val="28"/>
                <w:szCs w:val="28"/>
              </w:rPr>
            </w:pPr>
            <w:r>
              <w:rPr>
                <w:rFonts w:ascii="Times New Roman" w:hAnsi="Times New Roman" w:cs="Times New Roman"/>
                <w:sz w:val="28"/>
                <w:szCs w:val="28"/>
              </w:rPr>
              <w:t>3) р</w:t>
            </w:r>
            <w:r w:rsidR="00A81819" w:rsidRPr="003022F0">
              <w:rPr>
                <w:rFonts w:ascii="Times New Roman" w:hAnsi="Times New Roman" w:cs="Times New Roman"/>
                <w:sz w:val="28"/>
                <w:szCs w:val="28"/>
              </w:rPr>
              <w:t xml:space="preserve">асходы по аренде помещений, необходимых </w:t>
            </w:r>
          </w:p>
          <w:p w:rsidR="00A81819" w:rsidRPr="003022F0" w:rsidRDefault="00A81819" w:rsidP="008572FA">
            <w:pPr>
              <w:pStyle w:val="ConsPlusNormal"/>
              <w:rPr>
                <w:rFonts w:ascii="Times New Roman" w:hAnsi="Times New Roman" w:cs="Times New Roman"/>
                <w:sz w:val="28"/>
                <w:szCs w:val="28"/>
              </w:rPr>
            </w:pPr>
            <w:r w:rsidRPr="003022F0">
              <w:rPr>
                <w:rFonts w:ascii="Times New Roman" w:hAnsi="Times New Roman" w:cs="Times New Roman"/>
                <w:sz w:val="28"/>
                <w:szCs w:val="28"/>
              </w:rPr>
              <w:t>для реализации проекта</w:t>
            </w:r>
            <w:r w:rsidR="008572FA">
              <w:rPr>
                <w:rFonts w:ascii="Times New Roman" w:hAnsi="Times New Roman" w:cs="Times New Roman"/>
                <w:sz w:val="28"/>
                <w:szCs w:val="28"/>
              </w:rPr>
              <w:t>;</w:t>
            </w:r>
          </w:p>
        </w:tc>
      </w:tr>
      <w:tr w:rsidR="00A81819" w:rsidRPr="008572FA" w:rsidTr="008572FA">
        <w:tc>
          <w:tcPr>
            <w:tcW w:w="1560" w:type="dxa"/>
            <w:vMerge/>
          </w:tcPr>
          <w:p w:rsidR="00A81819" w:rsidRPr="003022F0" w:rsidRDefault="00A81819" w:rsidP="008572FA"/>
        </w:tc>
        <w:tc>
          <w:tcPr>
            <w:tcW w:w="8079" w:type="dxa"/>
            <w:gridSpan w:val="6"/>
          </w:tcPr>
          <w:p w:rsidR="00A81819" w:rsidRPr="003022F0" w:rsidRDefault="008572FA" w:rsidP="008572FA">
            <w:pPr>
              <w:pStyle w:val="ConsPlusNormal"/>
              <w:rPr>
                <w:rFonts w:ascii="Times New Roman" w:hAnsi="Times New Roman" w:cs="Times New Roman"/>
                <w:sz w:val="28"/>
                <w:szCs w:val="28"/>
              </w:rPr>
            </w:pPr>
            <w:r>
              <w:rPr>
                <w:rFonts w:ascii="Times New Roman" w:hAnsi="Times New Roman" w:cs="Times New Roman"/>
                <w:sz w:val="28"/>
                <w:szCs w:val="28"/>
              </w:rPr>
              <w:t>4) н</w:t>
            </w:r>
            <w:r w:rsidR="00A81819" w:rsidRPr="003022F0">
              <w:rPr>
                <w:rFonts w:ascii="Times New Roman" w:hAnsi="Times New Roman" w:cs="Times New Roman"/>
                <w:sz w:val="28"/>
                <w:szCs w:val="28"/>
              </w:rPr>
              <w:t>ачисления на заработную плату</w:t>
            </w:r>
            <w:r>
              <w:rPr>
                <w:rFonts w:ascii="Times New Roman" w:hAnsi="Times New Roman" w:cs="Times New Roman"/>
                <w:sz w:val="28"/>
                <w:szCs w:val="28"/>
              </w:rPr>
              <w:t>;</w:t>
            </w:r>
          </w:p>
        </w:tc>
      </w:tr>
      <w:tr w:rsidR="00A81819" w:rsidRPr="008572FA" w:rsidTr="008572FA">
        <w:tc>
          <w:tcPr>
            <w:tcW w:w="1560" w:type="dxa"/>
            <w:vMerge/>
          </w:tcPr>
          <w:p w:rsidR="00A81819" w:rsidRPr="003022F0" w:rsidRDefault="00A81819" w:rsidP="008572FA"/>
        </w:tc>
        <w:tc>
          <w:tcPr>
            <w:tcW w:w="8079" w:type="dxa"/>
            <w:gridSpan w:val="6"/>
          </w:tcPr>
          <w:p w:rsidR="00A81819" w:rsidRDefault="008572FA" w:rsidP="008572FA">
            <w:pPr>
              <w:pStyle w:val="ConsPlusNormal"/>
              <w:rPr>
                <w:rFonts w:ascii="Times New Roman" w:hAnsi="Times New Roman" w:cs="Times New Roman"/>
                <w:sz w:val="28"/>
                <w:szCs w:val="28"/>
              </w:rPr>
            </w:pPr>
            <w:r>
              <w:rPr>
                <w:rFonts w:ascii="Times New Roman" w:hAnsi="Times New Roman" w:cs="Times New Roman"/>
                <w:sz w:val="28"/>
                <w:szCs w:val="28"/>
              </w:rPr>
              <w:t>5) п</w:t>
            </w:r>
            <w:r w:rsidR="00A81819" w:rsidRPr="003022F0">
              <w:rPr>
                <w:rFonts w:ascii="Times New Roman" w:hAnsi="Times New Roman" w:cs="Times New Roman"/>
                <w:sz w:val="28"/>
                <w:szCs w:val="28"/>
              </w:rPr>
              <w:t xml:space="preserve">риобретение призов и подарков (не более 20 % от суммы </w:t>
            </w:r>
          </w:p>
          <w:p w:rsidR="00A81819" w:rsidRPr="003022F0" w:rsidRDefault="00A81819" w:rsidP="008572FA">
            <w:pPr>
              <w:pStyle w:val="ConsPlusNormal"/>
              <w:rPr>
                <w:rFonts w:ascii="Times New Roman" w:hAnsi="Times New Roman" w:cs="Times New Roman"/>
                <w:sz w:val="28"/>
                <w:szCs w:val="28"/>
              </w:rPr>
            </w:pPr>
            <w:r w:rsidRPr="003022F0">
              <w:rPr>
                <w:rFonts w:ascii="Times New Roman" w:hAnsi="Times New Roman" w:cs="Times New Roman"/>
                <w:sz w:val="28"/>
                <w:szCs w:val="28"/>
              </w:rPr>
              <w:t>получаемого гранта в форме субсидии)</w:t>
            </w:r>
            <w:r w:rsidR="008572FA">
              <w:rPr>
                <w:rFonts w:ascii="Times New Roman" w:hAnsi="Times New Roman" w:cs="Times New Roman"/>
                <w:sz w:val="28"/>
                <w:szCs w:val="28"/>
              </w:rPr>
              <w:t>;</w:t>
            </w:r>
          </w:p>
        </w:tc>
      </w:tr>
      <w:tr w:rsidR="00A81819" w:rsidRPr="003022F0" w:rsidTr="008572FA">
        <w:tc>
          <w:tcPr>
            <w:tcW w:w="1560" w:type="dxa"/>
            <w:vMerge/>
          </w:tcPr>
          <w:p w:rsidR="00A81819" w:rsidRPr="003022F0" w:rsidRDefault="00A81819" w:rsidP="008572FA"/>
        </w:tc>
        <w:tc>
          <w:tcPr>
            <w:tcW w:w="8079" w:type="dxa"/>
            <w:gridSpan w:val="6"/>
          </w:tcPr>
          <w:p w:rsidR="00A81819" w:rsidRPr="003022F0" w:rsidRDefault="008572FA" w:rsidP="008572FA">
            <w:pPr>
              <w:pStyle w:val="ConsPlusNormal"/>
              <w:rPr>
                <w:rFonts w:ascii="Times New Roman" w:hAnsi="Times New Roman" w:cs="Times New Roman"/>
                <w:sz w:val="28"/>
                <w:szCs w:val="28"/>
              </w:rPr>
            </w:pPr>
            <w:r>
              <w:rPr>
                <w:rFonts w:ascii="Times New Roman" w:hAnsi="Times New Roman" w:cs="Times New Roman"/>
                <w:sz w:val="28"/>
                <w:szCs w:val="28"/>
              </w:rPr>
              <w:t>6) п</w:t>
            </w:r>
            <w:r w:rsidR="00A81819" w:rsidRPr="003022F0">
              <w:rPr>
                <w:rFonts w:ascii="Times New Roman" w:hAnsi="Times New Roman" w:cs="Times New Roman"/>
                <w:sz w:val="28"/>
                <w:szCs w:val="28"/>
              </w:rPr>
              <w:t>ривлечение к выполнению работ третьих лиц в пределах сметы расходов</w:t>
            </w:r>
            <w:r>
              <w:rPr>
                <w:rFonts w:ascii="Times New Roman" w:hAnsi="Times New Roman" w:cs="Times New Roman"/>
                <w:sz w:val="28"/>
                <w:szCs w:val="28"/>
              </w:rPr>
              <w:t>;</w:t>
            </w:r>
          </w:p>
        </w:tc>
      </w:tr>
      <w:tr w:rsidR="00A81819" w:rsidRPr="003022F0" w:rsidTr="008572FA">
        <w:trPr>
          <w:trHeight w:val="914"/>
        </w:trPr>
        <w:tc>
          <w:tcPr>
            <w:tcW w:w="1560" w:type="dxa"/>
            <w:vMerge/>
          </w:tcPr>
          <w:p w:rsidR="00A81819" w:rsidRPr="003022F0" w:rsidRDefault="00A81819" w:rsidP="008572FA"/>
        </w:tc>
        <w:tc>
          <w:tcPr>
            <w:tcW w:w="8079" w:type="dxa"/>
            <w:gridSpan w:val="6"/>
          </w:tcPr>
          <w:p w:rsidR="008572FA" w:rsidRDefault="008572FA" w:rsidP="008572FA">
            <w:pPr>
              <w:pStyle w:val="ConsPlusNormal"/>
              <w:rPr>
                <w:rFonts w:ascii="Times New Roman" w:hAnsi="Times New Roman" w:cs="Times New Roman"/>
                <w:sz w:val="28"/>
                <w:szCs w:val="28"/>
              </w:rPr>
            </w:pPr>
            <w:r>
              <w:rPr>
                <w:rFonts w:ascii="Times New Roman" w:hAnsi="Times New Roman" w:cs="Times New Roman"/>
                <w:sz w:val="28"/>
                <w:szCs w:val="28"/>
              </w:rPr>
              <w:t>7) р</w:t>
            </w:r>
            <w:r w:rsidR="00A81819" w:rsidRPr="003022F0">
              <w:rPr>
                <w:rFonts w:ascii="Times New Roman" w:hAnsi="Times New Roman" w:cs="Times New Roman"/>
                <w:sz w:val="28"/>
                <w:szCs w:val="28"/>
              </w:rPr>
              <w:t xml:space="preserve">асходы по участию в мероприятиях за пределами </w:t>
            </w:r>
          </w:p>
          <w:p w:rsidR="008572FA" w:rsidRDefault="00A81819" w:rsidP="008572FA">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муниципального образования (не более 20 % от суммы </w:t>
            </w:r>
          </w:p>
          <w:p w:rsidR="00A81819" w:rsidRPr="003022F0" w:rsidRDefault="00A81819" w:rsidP="008572FA">
            <w:pPr>
              <w:pStyle w:val="ConsPlusNormal"/>
              <w:rPr>
                <w:rFonts w:ascii="Times New Roman" w:hAnsi="Times New Roman" w:cs="Times New Roman"/>
                <w:sz w:val="28"/>
                <w:szCs w:val="28"/>
              </w:rPr>
            </w:pPr>
            <w:r w:rsidRPr="003022F0">
              <w:rPr>
                <w:rFonts w:ascii="Times New Roman" w:hAnsi="Times New Roman" w:cs="Times New Roman"/>
                <w:sz w:val="28"/>
                <w:szCs w:val="28"/>
              </w:rPr>
              <w:t>получаемого гранта в форме субсидии)</w:t>
            </w:r>
            <w:r w:rsidR="008572FA">
              <w:rPr>
                <w:rFonts w:ascii="Times New Roman" w:hAnsi="Times New Roman" w:cs="Times New Roman"/>
                <w:sz w:val="28"/>
                <w:szCs w:val="28"/>
              </w:rPr>
              <w:t>;</w:t>
            </w:r>
          </w:p>
        </w:tc>
      </w:tr>
      <w:tr w:rsidR="00A81819" w:rsidRPr="003022F0" w:rsidTr="008572FA">
        <w:tc>
          <w:tcPr>
            <w:tcW w:w="1560" w:type="dxa"/>
            <w:vMerge/>
          </w:tcPr>
          <w:p w:rsidR="00A81819" w:rsidRPr="003022F0" w:rsidRDefault="00A81819" w:rsidP="008572FA"/>
        </w:tc>
        <w:tc>
          <w:tcPr>
            <w:tcW w:w="8079" w:type="dxa"/>
            <w:gridSpan w:val="6"/>
          </w:tcPr>
          <w:p w:rsidR="00A81819" w:rsidRPr="003022F0" w:rsidRDefault="008572FA" w:rsidP="008572FA">
            <w:pPr>
              <w:pStyle w:val="ConsPlusNormal"/>
              <w:rPr>
                <w:rFonts w:ascii="Times New Roman" w:hAnsi="Times New Roman" w:cs="Times New Roman"/>
                <w:sz w:val="28"/>
                <w:szCs w:val="28"/>
              </w:rPr>
            </w:pPr>
            <w:r>
              <w:rPr>
                <w:rFonts w:ascii="Times New Roman" w:hAnsi="Times New Roman" w:cs="Times New Roman"/>
                <w:sz w:val="28"/>
                <w:szCs w:val="28"/>
              </w:rPr>
              <w:t>8) р</w:t>
            </w:r>
            <w:r w:rsidR="00A81819" w:rsidRPr="003022F0">
              <w:rPr>
                <w:rFonts w:ascii="Times New Roman" w:hAnsi="Times New Roman" w:cs="Times New Roman"/>
                <w:sz w:val="28"/>
                <w:szCs w:val="28"/>
              </w:rPr>
              <w:t>асходы по информационному сопровождению реализации проекта</w:t>
            </w:r>
            <w:r>
              <w:rPr>
                <w:rFonts w:ascii="Times New Roman" w:hAnsi="Times New Roman" w:cs="Times New Roman"/>
                <w:sz w:val="28"/>
                <w:szCs w:val="28"/>
              </w:rPr>
              <w:t>;</w:t>
            </w:r>
          </w:p>
        </w:tc>
      </w:tr>
      <w:tr w:rsidR="00A81819" w:rsidRPr="003022F0" w:rsidTr="008572FA">
        <w:tc>
          <w:tcPr>
            <w:tcW w:w="1560" w:type="dxa"/>
            <w:vMerge/>
          </w:tcPr>
          <w:p w:rsidR="00A81819" w:rsidRPr="003022F0" w:rsidRDefault="00A81819" w:rsidP="008572FA"/>
        </w:tc>
        <w:tc>
          <w:tcPr>
            <w:tcW w:w="8079" w:type="dxa"/>
            <w:gridSpan w:val="6"/>
          </w:tcPr>
          <w:p w:rsidR="00A81819" w:rsidRPr="003022F0" w:rsidRDefault="008572FA" w:rsidP="008572FA">
            <w:pPr>
              <w:pStyle w:val="ConsPlusNormal"/>
              <w:rPr>
                <w:rFonts w:ascii="Times New Roman" w:hAnsi="Times New Roman" w:cs="Times New Roman"/>
                <w:sz w:val="28"/>
                <w:szCs w:val="28"/>
              </w:rPr>
            </w:pPr>
            <w:r>
              <w:rPr>
                <w:rFonts w:ascii="Times New Roman" w:hAnsi="Times New Roman" w:cs="Times New Roman"/>
                <w:sz w:val="28"/>
                <w:szCs w:val="28"/>
              </w:rPr>
              <w:t>9) и</w:t>
            </w:r>
            <w:r w:rsidR="00A81819" w:rsidRPr="003022F0">
              <w:rPr>
                <w:rFonts w:ascii="Times New Roman" w:hAnsi="Times New Roman" w:cs="Times New Roman"/>
                <w:sz w:val="28"/>
                <w:szCs w:val="28"/>
              </w:rPr>
              <w:t>того общая сумма проекта</w:t>
            </w:r>
          </w:p>
        </w:tc>
      </w:tr>
    </w:tbl>
    <w:p w:rsidR="00A81819" w:rsidRDefault="00A81819" w:rsidP="008572FA">
      <w:pPr>
        <w:pStyle w:val="ConsPlusNormal"/>
        <w:ind w:firstLine="540"/>
        <w:rPr>
          <w:rFonts w:ascii="Times New Roman" w:hAnsi="Times New Roman" w:cs="Times New Roman"/>
          <w:sz w:val="28"/>
          <w:szCs w:val="28"/>
        </w:rPr>
      </w:pPr>
    </w:p>
    <w:p w:rsidR="008572FA" w:rsidRDefault="008572FA" w:rsidP="008572FA">
      <w:pPr>
        <w:pStyle w:val="ConsPlusNormal"/>
        <w:rPr>
          <w:rFonts w:ascii="Times New Roman" w:hAnsi="Times New Roman" w:cs="Times New Roman"/>
          <w:sz w:val="28"/>
          <w:szCs w:val="28"/>
        </w:rPr>
      </w:pPr>
    </w:p>
    <w:p w:rsidR="00A81819" w:rsidRPr="003022F0" w:rsidRDefault="00A81819" w:rsidP="00A81819">
      <w:pPr>
        <w:pStyle w:val="ConsPlusNormal"/>
        <w:ind w:firstLine="540"/>
        <w:jc w:val="both"/>
        <w:outlineLvl w:val="2"/>
        <w:rPr>
          <w:rFonts w:ascii="Times New Roman" w:hAnsi="Times New Roman" w:cs="Times New Roman"/>
          <w:sz w:val="28"/>
          <w:szCs w:val="28"/>
        </w:rPr>
      </w:pPr>
      <w:r w:rsidRPr="003022F0">
        <w:rPr>
          <w:rFonts w:ascii="Times New Roman" w:hAnsi="Times New Roman" w:cs="Times New Roman"/>
          <w:sz w:val="28"/>
          <w:szCs w:val="28"/>
        </w:rPr>
        <w:t>3. Сведения об образовательной организации</w:t>
      </w:r>
    </w:p>
    <w:p w:rsidR="00A81819" w:rsidRPr="008572FA" w:rsidRDefault="00A81819" w:rsidP="00A81819">
      <w:pPr>
        <w:pStyle w:val="ConsPlusNormal"/>
        <w:jc w:val="both"/>
        <w:rPr>
          <w:rFonts w:ascii="Times New Roman" w:hAnsi="Times New Roman" w:cs="Times New Roman"/>
          <w:sz w:val="10"/>
          <w:szCs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A81819" w:rsidRPr="003022F0" w:rsidTr="0027247A">
        <w:tc>
          <w:tcPr>
            <w:tcW w:w="9639" w:type="dxa"/>
            <w:tcMar>
              <w:top w:w="0" w:type="dxa"/>
              <w:bottom w:w="0" w:type="dxa"/>
            </w:tcMar>
          </w:tcPr>
          <w:p w:rsidR="00A81819" w:rsidRPr="003022F0"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3.1. Организационно-правовая форма образовательной организации</w:t>
            </w:r>
          </w:p>
        </w:tc>
      </w:tr>
      <w:tr w:rsidR="00A81819" w:rsidRPr="003022F0" w:rsidTr="0027247A">
        <w:tc>
          <w:tcPr>
            <w:tcW w:w="9639" w:type="dxa"/>
            <w:tcMar>
              <w:top w:w="0" w:type="dxa"/>
              <w:bottom w:w="0" w:type="dxa"/>
            </w:tcMar>
          </w:tcPr>
          <w:p w:rsidR="00A81819" w:rsidRPr="003022F0" w:rsidRDefault="00A81819" w:rsidP="00A81819">
            <w:pPr>
              <w:pStyle w:val="ConsPlusNormal"/>
              <w:rPr>
                <w:rFonts w:ascii="Times New Roman" w:hAnsi="Times New Roman" w:cs="Times New Roman"/>
                <w:sz w:val="28"/>
                <w:szCs w:val="28"/>
              </w:rPr>
            </w:pPr>
          </w:p>
        </w:tc>
      </w:tr>
      <w:tr w:rsidR="00A81819" w:rsidRPr="003022F0" w:rsidTr="0027247A">
        <w:tc>
          <w:tcPr>
            <w:tcW w:w="9639" w:type="dxa"/>
            <w:tcMar>
              <w:top w:w="0" w:type="dxa"/>
              <w:bottom w:w="0" w:type="dxa"/>
            </w:tcMar>
          </w:tcPr>
          <w:p w:rsidR="00A81819" w:rsidRPr="003022F0"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3.2. Дата создания образовательной организации, дата и номер регистрации</w:t>
            </w:r>
          </w:p>
        </w:tc>
      </w:tr>
      <w:tr w:rsidR="00A81819" w:rsidRPr="003022F0" w:rsidTr="0027247A">
        <w:tc>
          <w:tcPr>
            <w:tcW w:w="9639" w:type="dxa"/>
            <w:tcMar>
              <w:top w:w="0" w:type="dxa"/>
              <w:bottom w:w="0" w:type="dxa"/>
            </w:tcMar>
          </w:tcPr>
          <w:p w:rsidR="00A81819" w:rsidRPr="003022F0" w:rsidRDefault="00A81819" w:rsidP="00A81819">
            <w:pPr>
              <w:pStyle w:val="ConsPlusNormal"/>
              <w:rPr>
                <w:rFonts w:ascii="Times New Roman" w:hAnsi="Times New Roman" w:cs="Times New Roman"/>
                <w:sz w:val="28"/>
                <w:szCs w:val="28"/>
              </w:rPr>
            </w:pPr>
          </w:p>
        </w:tc>
      </w:tr>
      <w:tr w:rsidR="00A81819" w:rsidRPr="003022F0" w:rsidTr="0027247A">
        <w:tc>
          <w:tcPr>
            <w:tcW w:w="9639" w:type="dxa"/>
            <w:tcMar>
              <w:top w:w="0" w:type="dxa"/>
              <w:bottom w:w="0" w:type="dxa"/>
            </w:tcMar>
          </w:tcPr>
          <w:p w:rsidR="00A81819" w:rsidRPr="003022F0"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3.3. Территория деятельности</w:t>
            </w:r>
          </w:p>
        </w:tc>
      </w:tr>
      <w:tr w:rsidR="00A81819" w:rsidRPr="003022F0" w:rsidTr="0027247A">
        <w:tc>
          <w:tcPr>
            <w:tcW w:w="9639" w:type="dxa"/>
            <w:tcMar>
              <w:top w:w="0" w:type="dxa"/>
              <w:bottom w:w="0" w:type="dxa"/>
            </w:tcMar>
          </w:tcPr>
          <w:p w:rsidR="00A81819" w:rsidRPr="003022F0" w:rsidRDefault="00A81819" w:rsidP="00A81819">
            <w:pPr>
              <w:pStyle w:val="ConsPlusNormal"/>
              <w:rPr>
                <w:rFonts w:ascii="Times New Roman" w:hAnsi="Times New Roman" w:cs="Times New Roman"/>
                <w:sz w:val="28"/>
                <w:szCs w:val="28"/>
              </w:rPr>
            </w:pPr>
          </w:p>
        </w:tc>
      </w:tr>
      <w:tr w:rsidR="00A81819" w:rsidRPr="003022F0" w:rsidTr="0027247A">
        <w:tc>
          <w:tcPr>
            <w:tcW w:w="9639" w:type="dxa"/>
            <w:tcMar>
              <w:top w:w="0" w:type="dxa"/>
              <w:bottom w:w="0" w:type="dxa"/>
            </w:tcMar>
          </w:tcPr>
          <w:p w:rsidR="00A81819" w:rsidRPr="003022F0"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3.4. Опыт работы образовательной организации по заявленному направлению (не менее одного и не более трех наиболее удачно реализованных проектов                                 с указанием сроков реализации, целей и задач, результатов, объемов                                      и источников финансирования)</w:t>
            </w:r>
          </w:p>
        </w:tc>
      </w:tr>
      <w:tr w:rsidR="00A81819" w:rsidRPr="003022F0" w:rsidTr="0027247A">
        <w:tc>
          <w:tcPr>
            <w:tcW w:w="9639" w:type="dxa"/>
            <w:tcMar>
              <w:top w:w="0" w:type="dxa"/>
              <w:bottom w:w="0" w:type="dxa"/>
            </w:tcMar>
          </w:tcPr>
          <w:p w:rsidR="00A81819" w:rsidRPr="003022F0" w:rsidRDefault="00A81819" w:rsidP="00A81819">
            <w:pPr>
              <w:pStyle w:val="ConsPlusNormal"/>
              <w:rPr>
                <w:rFonts w:ascii="Times New Roman" w:hAnsi="Times New Roman" w:cs="Times New Roman"/>
                <w:sz w:val="28"/>
                <w:szCs w:val="28"/>
              </w:rPr>
            </w:pPr>
          </w:p>
        </w:tc>
      </w:tr>
      <w:tr w:rsidR="00A81819" w:rsidRPr="003022F0" w:rsidTr="0027247A">
        <w:tc>
          <w:tcPr>
            <w:tcW w:w="9639" w:type="dxa"/>
            <w:tcMar>
              <w:top w:w="0" w:type="dxa"/>
              <w:bottom w:w="0" w:type="dxa"/>
            </w:tcMar>
          </w:tcPr>
          <w:p w:rsidR="00A81819"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3.5. Имеющиеся материально-технические, информационные и иные ресурсы образовательной организации (дать краткое описание с количественными </w:t>
            </w:r>
          </w:p>
          <w:p w:rsidR="00A81819"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показателями – количество сотрудников, добровольцев, помещение, </w:t>
            </w:r>
          </w:p>
          <w:p w:rsidR="00A81819" w:rsidRPr="003022F0" w:rsidRDefault="00A81819" w:rsidP="00A81819">
            <w:pPr>
              <w:pStyle w:val="ConsPlusNormal"/>
              <w:rPr>
                <w:rFonts w:ascii="Times New Roman" w:hAnsi="Times New Roman" w:cs="Times New Roman"/>
                <w:sz w:val="28"/>
                <w:szCs w:val="28"/>
              </w:rPr>
            </w:pPr>
            <w:r w:rsidRPr="003022F0">
              <w:rPr>
                <w:rFonts w:ascii="Times New Roman" w:hAnsi="Times New Roman" w:cs="Times New Roman"/>
                <w:sz w:val="28"/>
                <w:szCs w:val="28"/>
              </w:rPr>
              <w:t>оборудование, периодические издания)</w:t>
            </w:r>
          </w:p>
        </w:tc>
      </w:tr>
      <w:tr w:rsidR="00A81819" w:rsidRPr="003022F0" w:rsidTr="0027247A">
        <w:tc>
          <w:tcPr>
            <w:tcW w:w="9639" w:type="dxa"/>
            <w:tcMar>
              <w:top w:w="0" w:type="dxa"/>
              <w:bottom w:w="0" w:type="dxa"/>
            </w:tcMar>
          </w:tcPr>
          <w:p w:rsidR="00A81819" w:rsidRPr="003022F0" w:rsidRDefault="00A81819" w:rsidP="0027247A">
            <w:pPr>
              <w:pStyle w:val="ConsPlusNormal"/>
              <w:rPr>
                <w:rFonts w:ascii="Times New Roman" w:hAnsi="Times New Roman" w:cs="Times New Roman"/>
                <w:sz w:val="28"/>
                <w:szCs w:val="28"/>
              </w:rPr>
            </w:pPr>
          </w:p>
        </w:tc>
      </w:tr>
    </w:tbl>
    <w:p w:rsidR="00A81819" w:rsidRPr="008572FA" w:rsidRDefault="00A81819" w:rsidP="00A81819">
      <w:pPr>
        <w:pStyle w:val="ConsPlusNormal"/>
        <w:jc w:val="both"/>
        <w:rPr>
          <w:rFonts w:ascii="Times New Roman" w:hAnsi="Times New Roman" w:cs="Times New Roman"/>
          <w:sz w:val="20"/>
        </w:rPr>
      </w:pPr>
    </w:p>
    <w:p w:rsidR="00A81819" w:rsidRPr="003022F0" w:rsidRDefault="00A81819" w:rsidP="00A81819">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Настоящим подтв</w:t>
      </w:r>
      <w:r w:rsidR="008572FA">
        <w:rPr>
          <w:rFonts w:ascii="Times New Roman" w:hAnsi="Times New Roman" w:cs="Times New Roman"/>
          <w:sz w:val="28"/>
          <w:szCs w:val="28"/>
        </w:rPr>
        <w:t>ерждаю достоверность информации</w:t>
      </w:r>
      <w:r w:rsidRPr="003022F0">
        <w:rPr>
          <w:rFonts w:ascii="Times New Roman" w:hAnsi="Times New Roman" w:cs="Times New Roman"/>
          <w:sz w:val="28"/>
          <w:szCs w:val="28"/>
        </w:rPr>
        <w:t xml:space="preserve"> в настоящей заявке, представленной на участие в конкурсе.</w:t>
      </w:r>
    </w:p>
    <w:p w:rsidR="00A81819" w:rsidRPr="003022F0" w:rsidRDefault="00A81819" w:rsidP="00A81819">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 xml:space="preserve">Подтверждаю, что на дату подачи заявки образовательная организация                      не является получателем средств из бюджета городского округа города Сургута    в текущем финансовом году в соответствии с иными правовыми актами на цели, указанные в проекте, отсутствует просроченная задолженность по возврату                         в бюджет городского округа города Сургута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городского округа города </w:t>
      </w:r>
      <w:r>
        <w:rPr>
          <w:rFonts w:ascii="Times New Roman" w:hAnsi="Times New Roman" w:cs="Times New Roman"/>
          <w:sz w:val="28"/>
          <w:szCs w:val="28"/>
        </w:rPr>
        <w:t xml:space="preserve">                </w:t>
      </w:r>
      <w:r w:rsidRPr="003022F0">
        <w:rPr>
          <w:rFonts w:ascii="Times New Roman" w:hAnsi="Times New Roman" w:cs="Times New Roman"/>
          <w:sz w:val="28"/>
          <w:szCs w:val="28"/>
        </w:rPr>
        <w:t>Сургута.</w:t>
      </w:r>
    </w:p>
    <w:p w:rsidR="00A81819" w:rsidRPr="003022F0" w:rsidRDefault="00A81819" w:rsidP="00A81819">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Подтверждаю, что на момент подачи заявки образовательная организация                  не находится в процессе ликвидации, банкротства.</w:t>
      </w:r>
    </w:p>
    <w:p w:rsidR="00A81819" w:rsidRPr="003022F0" w:rsidRDefault="00A81819" w:rsidP="00A81819">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С условиями конкурсного отбора и порядком предоставления гранта                                в форме субсидии ознакомлен и согласен.</w:t>
      </w:r>
    </w:p>
    <w:p w:rsidR="00A81819" w:rsidRPr="003022F0" w:rsidRDefault="00A81819" w:rsidP="00A81819">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 xml:space="preserve">Даю согласие Администрации города Сургута на обработку персональных данных, указанных в настоящей заявке, в соответствии с Федеральным </w:t>
      </w:r>
      <w:r w:rsidR="008572FA">
        <w:rPr>
          <w:rFonts w:ascii="Times New Roman" w:hAnsi="Times New Roman" w:cs="Times New Roman"/>
          <w:sz w:val="28"/>
          <w:szCs w:val="28"/>
        </w:rPr>
        <w:t>законом от 27.07.2006 №</w:t>
      </w:r>
      <w:r>
        <w:rPr>
          <w:rFonts w:ascii="Times New Roman" w:hAnsi="Times New Roman" w:cs="Times New Roman"/>
          <w:sz w:val="28"/>
          <w:szCs w:val="28"/>
        </w:rPr>
        <w:t xml:space="preserve"> 152-ФЗ «</w:t>
      </w:r>
      <w:r w:rsidRPr="003022F0">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3022F0">
        <w:rPr>
          <w:rFonts w:ascii="Times New Roman" w:hAnsi="Times New Roman" w:cs="Times New Roman"/>
          <w:sz w:val="28"/>
          <w:szCs w:val="28"/>
        </w:rPr>
        <w:t xml:space="preserve"> с целью участия в конкурсе на предоставление грантов в форме субсидий.</w:t>
      </w:r>
    </w:p>
    <w:p w:rsidR="00A81819" w:rsidRDefault="00A81819" w:rsidP="00A81819">
      <w:pPr>
        <w:pStyle w:val="ConsPlusNormal"/>
        <w:ind w:firstLine="709"/>
        <w:jc w:val="both"/>
        <w:rPr>
          <w:rFonts w:ascii="Times New Roman" w:hAnsi="Times New Roman" w:cs="Times New Roman"/>
          <w:sz w:val="28"/>
          <w:szCs w:val="28"/>
        </w:rPr>
      </w:pPr>
    </w:p>
    <w:p w:rsidR="00A81819" w:rsidRDefault="00A81819" w:rsidP="00A81819">
      <w:pPr>
        <w:pStyle w:val="ConsPlusNormal"/>
        <w:ind w:firstLine="709"/>
        <w:jc w:val="both"/>
        <w:rPr>
          <w:rFonts w:ascii="Times New Roman" w:hAnsi="Times New Roman" w:cs="Times New Roman"/>
          <w:sz w:val="28"/>
          <w:szCs w:val="28"/>
        </w:rPr>
      </w:pPr>
      <w:r w:rsidRPr="00A81819">
        <w:rPr>
          <w:rFonts w:ascii="Times New Roman" w:hAnsi="Times New Roman" w:cs="Times New Roman"/>
          <w:sz w:val="28"/>
          <w:szCs w:val="28"/>
        </w:rPr>
        <w:t>Дата составления заявки</w:t>
      </w:r>
    </w:p>
    <w:p w:rsidR="00A81819" w:rsidRPr="00A81819" w:rsidRDefault="00A81819" w:rsidP="00A81819">
      <w:pPr>
        <w:pStyle w:val="ConsPlusNormal"/>
        <w:ind w:firstLine="540"/>
        <w:jc w:val="both"/>
        <w:rPr>
          <w:rFonts w:ascii="Times New Roman" w:hAnsi="Times New Roman" w:cs="Times New Roman"/>
          <w:sz w:val="28"/>
          <w:szCs w:val="28"/>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479"/>
        <w:gridCol w:w="1814"/>
        <w:gridCol w:w="3488"/>
      </w:tblGrid>
      <w:tr w:rsidR="00A81819" w:rsidRPr="003022F0" w:rsidTr="0027247A">
        <w:tc>
          <w:tcPr>
            <w:tcW w:w="4479" w:type="dxa"/>
            <w:tcBorders>
              <w:top w:val="nil"/>
              <w:left w:val="nil"/>
              <w:bottom w:val="nil"/>
              <w:right w:val="nil"/>
            </w:tcBorders>
          </w:tcPr>
          <w:p w:rsidR="00A81819"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 xml:space="preserve">Руководитель образовательной </w:t>
            </w:r>
          </w:p>
          <w:p w:rsidR="00A81819" w:rsidRPr="003022F0" w:rsidRDefault="00A81819" w:rsidP="0027247A">
            <w:pPr>
              <w:pStyle w:val="ConsPlusNormal"/>
              <w:rPr>
                <w:rFonts w:ascii="Times New Roman" w:hAnsi="Times New Roman" w:cs="Times New Roman"/>
                <w:sz w:val="28"/>
                <w:szCs w:val="28"/>
              </w:rPr>
            </w:pPr>
            <w:r w:rsidRPr="003022F0">
              <w:rPr>
                <w:rFonts w:ascii="Times New Roman" w:hAnsi="Times New Roman" w:cs="Times New Roman"/>
                <w:sz w:val="28"/>
                <w:szCs w:val="28"/>
              </w:rPr>
              <w:t>организации</w:t>
            </w:r>
          </w:p>
        </w:tc>
        <w:tc>
          <w:tcPr>
            <w:tcW w:w="1814" w:type="dxa"/>
            <w:tcBorders>
              <w:top w:val="nil"/>
              <w:left w:val="nil"/>
              <w:bottom w:val="nil"/>
              <w:right w:val="nil"/>
            </w:tcBorders>
          </w:tcPr>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подпись</w:t>
            </w:r>
          </w:p>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М.П.</w:t>
            </w:r>
          </w:p>
        </w:tc>
        <w:tc>
          <w:tcPr>
            <w:tcW w:w="3488" w:type="dxa"/>
            <w:tcBorders>
              <w:top w:val="nil"/>
              <w:left w:val="nil"/>
              <w:bottom w:val="nil"/>
              <w:right w:val="nil"/>
            </w:tcBorders>
          </w:tcPr>
          <w:p w:rsidR="00A81819" w:rsidRPr="003022F0" w:rsidRDefault="00A81819" w:rsidP="0027247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022F0">
              <w:rPr>
                <w:rFonts w:ascii="Times New Roman" w:hAnsi="Times New Roman" w:cs="Times New Roman"/>
                <w:sz w:val="28"/>
                <w:szCs w:val="28"/>
              </w:rPr>
              <w:t>Ф.И.О.</w:t>
            </w:r>
          </w:p>
        </w:tc>
      </w:tr>
    </w:tbl>
    <w:p w:rsidR="00A81819" w:rsidRDefault="00A81819" w:rsidP="00A81819">
      <w:pPr>
        <w:tabs>
          <w:tab w:val="left" w:pos="1080"/>
        </w:tabs>
        <w:autoSpaceDE w:val="0"/>
        <w:autoSpaceDN w:val="0"/>
        <w:adjustRightInd w:val="0"/>
        <w:ind w:firstLine="709"/>
        <w:contextualSpacing/>
        <w:jc w:val="both"/>
      </w:pPr>
    </w:p>
    <w:p w:rsidR="00A43F3A" w:rsidRPr="003022F0" w:rsidRDefault="00A43F3A" w:rsidP="00A81819">
      <w:pPr>
        <w:tabs>
          <w:tab w:val="left" w:pos="1080"/>
        </w:tabs>
        <w:autoSpaceDE w:val="0"/>
        <w:autoSpaceDN w:val="0"/>
        <w:adjustRightInd w:val="0"/>
        <w:ind w:firstLine="709"/>
        <w:contextualSpacing/>
        <w:jc w:val="both"/>
      </w:pPr>
    </w:p>
    <w:p w:rsidR="00A81819" w:rsidRPr="003022F0" w:rsidRDefault="00A81819" w:rsidP="00A81819">
      <w:r w:rsidRPr="003022F0">
        <w:t xml:space="preserve">                                                             </w:t>
      </w:r>
      <w:r w:rsidRPr="003022F0">
        <w:tab/>
      </w:r>
    </w:p>
    <w:p w:rsidR="00A81819" w:rsidRPr="003022F0" w:rsidRDefault="00A81819" w:rsidP="00A81819">
      <w:r w:rsidRPr="003022F0">
        <w:t xml:space="preserve">                                                                       Приложение 3</w:t>
      </w:r>
    </w:p>
    <w:p w:rsidR="00A81819" w:rsidRPr="003022F0" w:rsidRDefault="00A81819" w:rsidP="00A81819">
      <w:pPr>
        <w:tabs>
          <w:tab w:val="left" w:pos="1080"/>
        </w:tabs>
        <w:autoSpaceDE w:val="0"/>
        <w:autoSpaceDN w:val="0"/>
        <w:adjustRightInd w:val="0"/>
        <w:ind w:left="4956"/>
      </w:pPr>
      <w:r w:rsidRPr="003022F0">
        <w:t xml:space="preserve">к порядку предоставления грантов </w:t>
      </w:r>
    </w:p>
    <w:p w:rsidR="00A81819" w:rsidRPr="003022F0" w:rsidRDefault="00A81819" w:rsidP="00A81819">
      <w:pPr>
        <w:tabs>
          <w:tab w:val="left" w:pos="1080"/>
        </w:tabs>
        <w:autoSpaceDE w:val="0"/>
        <w:autoSpaceDN w:val="0"/>
        <w:adjustRightInd w:val="0"/>
        <w:ind w:left="4956"/>
      </w:pPr>
      <w:r w:rsidRPr="003022F0">
        <w:t xml:space="preserve">в форме субсидий профессиональным образовательным организациям </w:t>
      </w:r>
    </w:p>
    <w:p w:rsidR="00A81819" w:rsidRDefault="00A81819" w:rsidP="00A81819">
      <w:pPr>
        <w:tabs>
          <w:tab w:val="left" w:pos="1080"/>
        </w:tabs>
        <w:autoSpaceDE w:val="0"/>
        <w:autoSpaceDN w:val="0"/>
        <w:adjustRightInd w:val="0"/>
        <w:ind w:left="4956"/>
      </w:pPr>
      <w:r w:rsidRPr="003022F0">
        <w:t xml:space="preserve">и образовательным организациям </w:t>
      </w:r>
    </w:p>
    <w:p w:rsidR="00A81819" w:rsidRPr="003022F0" w:rsidRDefault="00A81819" w:rsidP="00A81819">
      <w:pPr>
        <w:tabs>
          <w:tab w:val="left" w:pos="1080"/>
        </w:tabs>
        <w:autoSpaceDE w:val="0"/>
        <w:autoSpaceDN w:val="0"/>
        <w:adjustRightInd w:val="0"/>
        <w:ind w:left="4956"/>
      </w:pPr>
      <w:r w:rsidRPr="003022F0">
        <w:t xml:space="preserve">высшего образования, являющимся некоммерческими организациями, </w:t>
      </w:r>
    </w:p>
    <w:p w:rsidR="00A81819" w:rsidRPr="003022F0" w:rsidRDefault="00A81819" w:rsidP="00A81819">
      <w:pPr>
        <w:tabs>
          <w:tab w:val="left" w:pos="1080"/>
        </w:tabs>
        <w:autoSpaceDE w:val="0"/>
        <w:autoSpaceDN w:val="0"/>
        <w:adjustRightInd w:val="0"/>
        <w:ind w:left="4956"/>
      </w:pPr>
      <w:r w:rsidRPr="003022F0">
        <w:t xml:space="preserve">по результатам проведения конкурса на лучший молодежный проект </w:t>
      </w:r>
    </w:p>
    <w:p w:rsidR="00A81819" w:rsidRPr="003022F0" w:rsidRDefault="00A81819" w:rsidP="00A81819">
      <w:pPr>
        <w:tabs>
          <w:tab w:val="left" w:pos="1080"/>
        </w:tabs>
        <w:autoSpaceDE w:val="0"/>
        <w:autoSpaceDN w:val="0"/>
        <w:adjustRightInd w:val="0"/>
        <w:ind w:left="4956"/>
      </w:pPr>
      <w:r w:rsidRPr="003022F0">
        <w:t xml:space="preserve">по профилактике экстремизма </w:t>
      </w:r>
    </w:p>
    <w:p w:rsidR="00A81819" w:rsidRDefault="00A81819" w:rsidP="00A81819">
      <w:pPr>
        <w:tabs>
          <w:tab w:val="left" w:pos="1080"/>
        </w:tabs>
        <w:autoSpaceDE w:val="0"/>
        <w:autoSpaceDN w:val="0"/>
        <w:adjustRightInd w:val="0"/>
        <w:ind w:left="4956"/>
      </w:pPr>
      <w:r w:rsidRPr="003022F0">
        <w:t xml:space="preserve">в студенческой среде, адаптации </w:t>
      </w:r>
    </w:p>
    <w:p w:rsidR="00A81819" w:rsidRDefault="00A81819" w:rsidP="00A81819">
      <w:pPr>
        <w:tabs>
          <w:tab w:val="left" w:pos="1080"/>
        </w:tabs>
        <w:autoSpaceDE w:val="0"/>
        <w:autoSpaceDN w:val="0"/>
        <w:adjustRightInd w:val="0"/>
        <w:ind w:left="4956"/>
      </w:pPr>
      <w:r w:rsidRPr="003022F0">
        <w:t xml:space="preserve">мигрантов из числа студенческой </w:t>
      </w:r>
    </w:p>
    <w:p w:rsidR="00A81819" w:rsidRPr="003022F0" w:rsidRDefault="00A81819" w:rsidP="00A81819">
      <w:pPr>
        <w:tabs>
          <w:tab w:val="left" w:pos="1080"/>
        </w:tabs>
        <w:autoSpaceDE w:val="0"/>
        <w:autoSpaceDN w:val="0"/>
        <w:adjustRightInd w:val="0"/>
        <w:ind w:left="4956"/>
      </w:pPr>
      <w:r w:rsidRPr="003022F0">
        <w:t>молодежи</w:t>
      </w:r>
    </w:p>
    <w:p w:rsidR="00A81819" w:rsidRPr="003022F0" w:rsidRDefault="00A81819" w:rsidP="00A81819">
      <w:pPr>
        <w:tabs>
          <w:tab w:val="left" w:pos="1080"/>
        </w:tabs>
        <w:autoSpaceDE w:val="0"/>
        <w:autoSpaceDN w:val="0"/>
        <w:adjustRightInd w:val="0"/>
        <w:ind w:left="4956"/>
        <w:contextualSpacing/>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ab/>
      </w:r>
      <w:r w:rsidRPr="003022F0">
        <w:tab/>
      </w:r>
      <w:r w:rsidRPr="003022F0">
        <w:tab/>
      </w:r>
      <w:r w:rsidRPr="003022F0">
        <w:tab/>
      </w:r>
      <w:r w:rsidRPr="003022F0">
        <w:tab/>
      </w:r>
      <w:r w:rsidRPr="003022F0">
        <w:tab/>
      </w:r>
      <w:r w:rsidRPr="003022F0">
        <w:tab/>
      </w:r>
      <w:r w:rsidRPr="003022F0">
        <w:tab/>
      </w:r>
      <w:r w:rsidRPr="003022F0">
        <w:tab/>
      </w:r>
      <w:r w:rsidRPr="003022F0">
        <w:tab/>
      </w:r>
      <w:r w:rsidRPr="003022F0">
        <w:tab/>
      </w:r>
      <w:r w:rsidRPr="003022F0">
        <w:tab/>
        <w:t>Форма*</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43F3A" w:rsidP="00A81819">
      <w:pPr>
        <w:tabs>
          <w:tab w:val="left" w:pos="1080"/>
        </w:tabs>
        <w:autoSpaceDE w:val="0"/>
        <w:autoSpaceDN w:val="0"/>
        <w:adjustRightInd w:val="0"/>
        <w:contextualSpacing/>
        <w:jc w:val="both"/>
      </w:pPr>
      <w:r>
        <w:tab/>
      </w:r>
      <w:r>
        <w:tab/>
      </w:r>
      <w:r>
        <w:tab/>
      </w:r>
      <w:r>
        <w:tab/>
      </w:r>
      <w:r>
        <w:tab/>
      </w:r>
      <w:r>
        <w:tab/>
      </w:r>
      <w:r>
        <w:tab/>
      </w:r>
      <w:r>
        <w:tab/>
        <w:t>УТВЕРЖДАЮ</w:t>
      </w:r>
      <w:r>
        <w:tab/>
      </w:r>
      <w:r>
        <w:tab/>
      </w:r>
      <w:r>
        <w:tab/>
      </w:r>
      <w:r>
        <w:tab/>
      </w:r>
      <w:r>
        <w:tab/>
      </w:r>
      <w:r>
        <w:tab/>
      </w:r>
      <w:r>
        <w:tab/>
      </w:r>
      <w:r>
        <w:tab/>
      </w:r>
      <w:r>
        <w:tab/>
      </w:r>
      <w:r>
        <w:tab/>
      </w:r>
      <w:r>
        <w:tab/>
        <w:t>З</w:t>
      </w:r>
      <w:r w:rsidR="00A81819" w:rsidRPr="003022F0">
        <w:t>аместитель Главы города</w:t>
      </w:r>
    </w:p>
    <w:p w:rsidR="00A81819" w:rsidRPr="003022F0" w:rsidRDefault="00A81819" w:rsidP="00A81819">
      <w:pPr>
        <w:tabs>
          <w:tab w:val="left" w:pos="1080"/>
        </w:tabs>
        <w:autoSpaceDE w:val="0"/>
        <w:autoSpaceDN w:val="0"/>
        <w:adjustRightInd w:val="0"/>
        <w:contextualSpacing/>
        <w:jc w:val="both"/>
      </w:pPr>
      <w:r w:rsidRPr="003022F0">
        <w:tab/>
      </w:r>
      <w:r w:rsidRPr="003022F0">
        <w:tab/>
      </w:r>
      <w:r w:rsidRPr="003022F0">
        <w:tab/>
      </w:r>
      <w:r w:rsidRPr="003022F0">
        <w:tab/>
      </w:r>
      <w:r w:rsidRPr="003022F0">
        <w:tab/>
      </w:r>
      <w:r w:rsidRPr="003022F0">
        <w:tab/>
      </w:r>
      <w:r w:rsidRPr="003022F0">
        <w:tab/>
      </w:r>
      <w:r w:rsidRPr="003022F0">
        <w:tab/>
        <w:t>_____________________</w:t>
      </w:r>
      <w:r>
        <w:t>_</w:t>
      </w:r>
    </w:p>
    <w:p w:rsidR="00A81819" w:rsidRPr="003022F0" w:rsidRDefault="00A81819" w:rsidP="00A81819">
      <w:pPr>
        <w:tabs>
          <w:tab w:val="left" w:pos="1080"/>
        </w:tabs>
        <w:autoSpaceDE w:val="0"/>
        <w:autoSpaceDN w:val="0"/>
        <w:adjustRightInd w:val="0"/>
        <w:contextualSpacing/>
        <w:jc w:val="both"/>
      </w:pPr>
      <w:r w:rsidRPr="003022F0">
        <w:tab/>
      </w:r>
      <w:r w:rsidRPr="003022F0">
        <w:tab/>
      </w:r>
      <w:r w:rsidRPr="003022F0">
        <w:tab/>
      </w:r>
      <w:r w:rsidRPr="003022F0">
        <w:tab/>
      </w:r>
      <w:r w:rsidRPr="003022F0">
        <w:tab/>
      </w:r>
      <w:r w:rsidRPr="003022F0">
        <w:tab/>
      </w:r>
      <w:r w:rsidRPr="003022F0">
        <w:tab/>
      </w:r>
      <w:r w:rsidRPr="003022F0">
        <w:tab/>
        <w:t>«___» _________ 20__</w:t>
      </w:r>
      <w:r>
        <w:t>__</w:t>
      </w:r>
      <w:r w:rsidRPr="003022F0">
        <w:t xml:space="preserve"> г. </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СОГЛАСОВАНО</w:t>
      </w:r>
    </w:p>
    <w:p w:rsidR="00A81819" w:rsidRPr="003022F0" w:rsidRDefault="00A43F3A" w:rsidP="00A81819">
      <w:pPr>
        <w:tabs>
          <w:tab w:val="left" w:pos="1080"/>
        </w:tabs>
        <w:autoSpaceDE w:val="0"/>
        <w:autoSpaceDN w:val="0"/>
        <w:adjustRightInd w:val="0"/>
        <w:contextualSpacing/>
        <w:jc w:val="both"/>
      </w:pPr>
      <w:r>
        <w:t>Н</w:t>
      </w:r>
      <w:r w:rsidR="00A81819" w:rsidRPr="003022F0">
        <w:t>ачальник отдела</w:t>
      </w:r>
    </w:p>
    <w:p w:rsidR="00A81819" w:rsidRPr="003022F0" w:rsidRDefault="00A81819" w:rsidP="00A81819">
      <w:pPr>
        <w:tabs>
          <w:tab w:val="left" w:pos="1080"/>
        </w:tabs>
        <w:autoSpaceDE w:val="0"/>
        <w:autoSpaceDN w:val="0"/>
        <w:adjustRightInd w:val="0"/>
        <w:contextualSpacing/>
        <w:jc w:val="both"/>
      </w:pPr>
      <w:r>
        <w:t>молодё</w:t>
      </w:r>
      <w:r w:rsidRPr="003022F0">
        <w:t>жной политики</w:t>
      </w:r>
    </w:p>
    <w:p w:rsidR="00A81819" w:rsidRPr="003022F0" w:rsidRDefault="00A81819" w:rsidP="00A81819">
      <w:pPr>
        <w:tabs>
          <w:tab w:val="left" w:pos="1080"/>
        </w:tabs>
        <w:autoSpaceDE w:val="0"/>
        <w:autoSpaceDN w:val="0"/>
        <w:adjustRightInd w:val="0"/>
        <w:contextualSpacing/>
        <w:jc w:val="both"/>
      </w:pPr>
      <w:r w:rsidRPr="003022F0">
        <w:t>________________________</w:t>
      </w:r>
    </w:p>
    <w:p w:rsidR="00A81819" w:rsidRPr="003022F0" w:rsidRDefault="00A81819" w:rsidP="00A81819">
      <w:pPr>
        <w:tabs>
          <w:tab w:val="left" w:pos="1080"/>
        </w:tabs>
        <w:autoSpaceDE w:val="0"/>
        <w:autoSpaceDN w:val="0"/>
        <w:adjustRightInd w:val="0"/>
        <w:contextualSpacing/>
        <w:jc w:val="both"/>
      </w:pPr>
      <w:r w:rsidRPr="003022F0">
        <w:t>«___» __________ 20__</w:t>
      </w:r>
      <w:r>
        <w:t>___</w:t>
      </w:r>
      <w:r w:rsidRPr="003022F0">
        <w:t>г.</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r w:rsidRPr="003022F0">
        <w:t>Финансовый отчет</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Название образовательной организации</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Наименование проекта</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Соглашение о предоставлении гранта от ________</w:t>
      </w:r>
      <w:r w:rsidR="008572FA">
        <w:t>___</w:t>
      </w:r>
      <w:r w:rsidRPr="003022F0">
        <w:t xml:space="preserve"> № ________</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Default="00A81819" w:rsidP="00A81819">
      <w:pPr>
        <w:tabs>
          <w:tab w:val="left" w:pos="1080"/>
        </w:tabs>
        <w:autoSpaceDE w:val="0"/>
        <w:autoSpaceDN w:val="0"/>
        <w:adjustRightInd w:val="0"/>
        <w:contextualSpacing/>
        <w:jc w:val="both"/>
      </w:pPr>
    </w:p>
    <w:p w:rsidR="008572FA" w:rsidRPr="003022F0" w:rsidRDefault="008572FA" w:rsidP="00A81819">
      <w:pPr>
        <w:tabs>
          <w:tab w:val="left" w:pos="1080"/>
        </w:tabs>
        <w:autoSpaceDE w:val="0"/>
        <w:autoSpaceDN w:val="0"/>
        <w:adjustRightInd w:val="0"/>
        <w:contextualSpacing/>
        <w:jc w:val="both"/>
      </w:pPr>
    </w:p>
    <w:p w:rsidR="00A43F3A" w:rsidRPr="003022F0" w:rsidRDefault="00A43F3A"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Реестр финансовых операций</w:t>
      </w:r>
      <w:r w:rsidR="008572FA">
        <w:t>:</w:t>
      </w:r>
    </w:p>
    <w:p w:rsidR="00A81819" w:rsidRPr="008572FA" w:rsidRDefault="00A81819" w:rsidP="00A81819">
      <w:pPr>
        <w:tabs>
          <w:tab w:val="left" w:pos="1080"/>
        </w:tabs>
        <w:autoSpaceDE w:val="0"/>
        <w:autoSpaceDN w:val="0"/>
        <w:adjustRightInd w:val="0"/>
        <w:contextualSpacing/>
        <w:jc w:val="both"/>
        <w:rPr>
          <w:sz w:val="20"/>
          <w:szCs w:val="20"/>
        </w:rPr>
      </w:pPr>
    </w:p>
    <w:tbl>
      <w:tblPr>
        <w:tblStyle w:val="a3"/>
        <w:tblW w:w="9776" w:type="dxa"/>
        <w:tblLook w:val="04A0" w:firstRow="1" w:lastRow="0" w:firstColumn="1" w:lastColumn="0" w:noHBand="0" w:noVBand="1"/>
      </w:tblPr>
      <w:tblGrid>
        <w:gridCol w:w="2392"/>
        <w:gridCol w:w="2393"/>
        <w:gridCol w:w="2393"/>
        <w:gridCol w:w="2598"/>
      </w:tblGrid>
      <w:tr w:rsidR="00A81819" w:rsidRPr="003022F0" w:rsidTr="008572FA">
        <w:tc>
          <w:tcPr>
            <w:tcW w:w="2392" w:type="dxa"/>
          </w:tcPr>
          <w:p w:rsidR="00A81819" w:rsidRPr="003022F0" w:rsidRDefault="00A81819" w:rsidP="0027247A">
            <w:pPr>
              <w:tabs>
                <w:tab w:val="left" w:pos="1080"/>
              </w:tabs>
              <w:autoSpaceDE w:val="0"/>
              <w:autoSpaceDN w:val="0"/>
              <w:adjustRightInd w:val="0"/>
              <w:contextualSpacing/>
              <w:jc w:val="center"/>
            </w:pPr>
            <w:r w:rsidRPr="003022F0">
              <w:t>Статья расходов</w:t>
            </w:r>
          </w:p>
        </w:tc>
        <w:tc>
          <w:tcPr>
            <w:tcW w:w="2393" w:type="dxa"/>
          </w:tcPr>
          <w:p w:rsidR="00A81819" w:rsidRDefault="00A81819" w:rsidP="0027247A">
            <w:pPr>
              <w:tabs>
                <w:tab w:val="left" w:pos="1080"/>
              </w:tabs>
              <w:autoSpaceDE w:val="0"/>
              <w:autoSpaceDN w:val="0"/>
              <w:adjustRightInd w:val="0"/>
              <w:contextualSpacing/>
              <w:jc w:val="center"/>
            </w:pPr>
            <w:r w:rsidRPr="003022F0">
              <w:t xml:space="preserve">Фактически </w:t>
            </w:r>
          </w:p>
          <w:p w:rsidR="00A81819" w:rsidRPr="003022F0" w:rsidRDefault="00A81819" w:rsidP="0027247A">
            <w:pPr>
              <w:tabs>
                <w:tab w:val="left" w:pos="1080"/>
              </w:tabs>
              <w:autoSpaceDE w:val="0"/>
              <w:autoSpaceDN w:val="0"/>
              <w:adjustRightInd w:val="0"/>
              <w:contextualSpacing/>
              <w:jc w:val="center"/>
            </w:pPr>
            <w:r w:rsidRPr="003022F0">
              <w:t>израсходованная сумма (руб.)</w:t>
            </w:r>
          </w:p>
        </w:tc>
        <w:tc>
          <w:tcPr>
            <w:tcW w:w="2393" w:type="dxa"/>
          </w:tcPr>
          <w:p w:rsidR="00A81819" w:rsidRPr="003022F0" w:rsidRDefault="00A81819" w:rsidP="0027247A">
            <w:pPr>
              <w:tabs>
                <w:tab w:val="left" w:pos="1080"/>
              </w:tabs>
              <w:autoSpaceDE w:val="0"/>
              <w:autoSpaceDN w:val="0"/>
              <w:adjustRightInd w:val="0"/>
              <w:contextualSpacing/>
              <w:jc w:val="center"/>
            </w:pPr>
            <w:r w:rsidRPr="003022F0">
              <w:t>Утвержденная сумма (руб.)</w:t>
            </w:r>
          </w:p>
        </w:tc>
        <w:tc>
          <w:tcPr>
            <w:tcW w:w="2598" w:type="dxa"/>
          </w:tcPr>
          <w:p w:rsidR="008572FA" w:rsidRDefault="00A81819" w:rsidP="008572FA">
            <w:pPr>
              <w:tabs>
                <w:tab w:val="left" w:pos="1080"/>
              </w:tabs>
              <w:autoSpaceDE w:val="0"/>
              <w:autoSpaceDN w:val="0"/>
              <w:adjustRightInd w:val="0"/>
              <w:contextualSpacing/>
              <w:jc w:val="center"/>
            </w:pPr>
            <w:r w:rsidRPr="003022F0">
              <w:t xml:space="preserve">Порядковый </w:t>
            </w:r>
          </w:p>
          <w:p w:rsidR="008572FA" w:rsidRDefault="008572FA" w:rsidP="008572FA">
            <w:pPr>
              <w:tabs>
                <w:tab w:val="left" w:pos="1080"/>
              </w:tabs>
              <w:autoSpaceDE w:val="0"/>
              <w:autoSpaceDN w:val="0"/>
              <w:adjustRightInd w:val="0"/>
              <w:contextualSpacing/>
              <w:jc w:val="center"/>
            </w:pPr>
            <w:r>
              <w:t>номер</w:t>
            </w:r>
            <w:r w:rsidR="00A81819" w:rsidRPr="003022F0">
              <w:t xml:space="preserve">, копии </w:t>
            </w:r>
          </w:p>
          <w:p w:rsidR="00A81819" w:rsidRPr="003022F0" w:rsidRDefault="00A81819" w:rsidP="008572FA">
            <w:pPr>
              <w:tabs>
                <w:tab w:val="left" w:pos="1080"/>
              </w:tabs>
              <w:autoSpaceDE w:val="0"/>
              <w:autoSpaceDN w:val="0"/>
              <w:adjustRightInd w:val="0"/>
              <w:contextualSpacing/>
              <w:jc w:val="center"/>
            </w:pPr>
            <w:r w:rsidRPr="003022F0">
              <w:t>документа</w:t>
            </w:r>
          </w:p>
        </w:tc>
      </w:tr>
      <w:tr w:rsidR="00A81819" w:rsidRPr="003022F0" w:rsidTr="008572FA">
        <w:tc>
          <w:tcPr>
            <w:tcW w:w="2392" w:type="dxa"/>
          </w:tcPr>
          <w:p w:rsidR="00A81819" w:rsidRPr="003022F0" w:rsidRDefault="00A81819" w:rsidP="0027247A">
            <w:pPr>
              <w:tabs>
                <w:tab w:val="left" w:pos="1080"/>
              </w:tabs>
              <w:autoSpaceDE w:val="0"/>
              <w:autoSpaceDN w:val="0"/>
              <w:adjustRightInd w:val="0"/>
              <w:contextualSpacing/>
              <w:jc w:val="both"/>
            </w:pP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59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8572FA">
        <w:tc>
          <w:tcPr>
            <w:tcW w:w="2392" w:type="dxa"/>
          </w:tcPr>
          <w:p w:rsidR="00A81819" w:rsidRPr="003022F0" w:rsidRDefault="00A81819" w:rsidP="0027247A">
            <w:pPr>
              <w:tabs>
                <w:tab w:val="left" w:pos="1080"/>
              </w:tabs>
              <w:autoSpaceDE w:val="0"/>
              <w:autoSpaceDN w:val="0"/>
              <w:adjustRightInd w:val="0"/>
              <w:contextualSpacing/>
              <w:jc w:val="both"/>
            </w:pP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59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8572FA">
        <w:tc>
          <w:tcPr>
            <w:tcW w:w="2392" w:type="dxa"/>
          </w:tcPr>
          <w:p w:rsidR="00A81819" w:rsidRPr="003022F0" w:rsidRDefault="00A81819" w:rsidP="0027247A">
            <w:pPr>
              <w:tabs>
                <w:tab w:val="left" w:pos="1080"/>
              </w:tabs>
              <w:autoSpaceDE w:val="0"/>
              <w:autoSpaceDN w:val="0"/>
              <w:adjustRightInd w:val="0"/>
              <w:contextualSpacing/>
              <w:jc w:val="both"/>
            </w:pP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59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8572FA">
        <w:tc>
          <w:tcPr>
            <w:tcW w:w="2392" w:type="dxa"/>
          </w:tcPr>
          <w:p w:rsidR="00A81819" w:rsidRPr="003022F0" w:rsidRDefault="00A81819" w:rsidP="0027247A">
            <w:pPr>
              <w:tabs>
                <w:tab w:val="left" w:pos="1080"/>
              </w:tabs>
              <w:autoSpaceDE w:val="0"/>
              <w:autoSpaceDN w:val="0"/>
              <w:adjustRightInd w:val="0"/>
              <w:contextualSpacing/>
              <w:jc w:val="both"/>
            </w:pPr>
            <w:r w:rsidRPr="003022F0">
              <w:t>Итого</w:t>
            </w: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59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8572FA">
        <w:tc>
          <w:tcPr>
            <w:tcW w:w="2392" w:type="dxa"/>
          </w:tcPr>
          <w:p w:rsidR="00A81819" w:rsidRPr="003022F0" w:rsidRDefault="00A81819" w:rsidP="0027247A">
            <w:pPr>
              <w:tabs>
                <w:tab w:val="left" w:pos="1080"/>
              </w:tabs>
              <w:autoSpaceDE w:val="0"/>
              <w:autoSpaceDN w:val="0"/>
              <w:adjustRightInd w:val="0"/>
              <w:contextualSpacing/>
              <w:jc w:val="both"/>
            </w:pP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393" w:type="dxa"/>
          </w:tcPr>
          <w:p w:rsidR="00A81819" w:rsidRPr="003022F0" w:rsidRDefault="00A81819" w:rsidP="0027247A">
            <w:pPr>
              <w:tabs>
                <w:tab w:val="left" w:pos="1080"/>
              </w:tabs>
              <w:autoSpaceDE w:val="0"/>
              <w:autoSpaceDN w:val="0"/>
              <w:adjustRightInd w:val="0"/>
              <w:contextualSpacing/>
              <w:jc w:val="both"/>
            </w:pPr>
          </w:p>
        </w:tc>
        <w:tc>
          <w:tcPr>
            <w:tcW w:w="2598" w:type="dxa"/>
          </w:tcPr>
          <w:p w:rsidR="00A81819" w:rsidRPr="003022F0" w:rsidRDefault="00A81819" w:rsidP="0027247A">
            <w:pPr>
              <w:tabs>
                <w:tab w:val="left" w:pos="1080"/>
              </w:tabs>
              <w:autoSpaceDE w:val="0"/>
              <w:autoSpaceDN w:val="0"/>
              <w:adjustRightInd w:val="0"/>
              <w:contextualSpacing/>
              <w:jc w:val="both"/>
            </w:pPr>
          </w:p>
        </w:tc>
      </w:tr>
    </w:tbl>
    <w:p w:rsidR="00A81819" w:rsidRDefault="00A81819" w:rsidP="00A81819">
      <w:pPr>
        <w:tabs>
          <w:tab w:val="left" w:pos="1080"/>
        </w:tabs>
        <w:autoSpaceDE w:val="0"/>
        <w:autoSpaceDN w:val="0"/>
        <w:adjustRightInd w:val="0"/>
        <w:contextualSpacing/>
      </w:pPr>
    </w:p>
    <w:p w:rsidR="00A43F3A" w:rsidRPr="003022F0" w:rsidRDefault="00A43F3A" w:rsidP="00A81819">
      <w:pPr>
        <w:tabs>
          <w:tab w:val="left" w:pos="1080"/>
        </w:tabs>
        <w:autoSpaceDE w:val="0"/>
        <w:autoSpaceDN w:val="0"/>
        <w:adjustRightInd w:val="0"/>
        <w:contextualSpacing/>
      </w:pPr>
    </w:p>
    <w:p w:rsidR="00A81819" w:rsidRPr="003022F0" w:rsidRDefault="00A81819" w:rsidP="00A81819">
      <w:pPr>
        <w:tabs>
          <w:tab w:val="left" w:pos="1080"/>
        </w:tabs>
        <w:autoSpaceDE w:val="0"/>
        <w:autoSpaceDN w:val="0"/>
        <w:adjustRightInd w:val="0"/>
        <w:contextualSpacing/>
      </w:pPr>
      <w:r w:rsidRPr="003022F0">
        <w:t>Руководитель образовательной организации: ___________________________</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pPr>
      <w:r w:rsidRPr="003022F0">
        <w:t>Бухгалтер образовательной организации: _______________________________</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Дата: «_____» ______________ 20__ г.</w:t>
      </w:r>
    </w:p>
    <w:p w:rsidR="00A81819" w:rsidRPr="003022F0" w:rsidRDefault="00A81819" w:rsidP="00A81819">
      <w:pPr>
        <w:tabs>
          <w:tab w:val="left" w:pos="1080"/>
        </w:tabs>
        <w:autoSpaceDE w:val="0"/>
        <w:autoSpaceDN w:val="0"/>
        <w:adjustRightInd w:val="0"/>
        <w:contextualSpacing/>
        <w:jc w:val="both"/>
      </w:pPr>
      <w:r w:rsidRPr="003022F0">
        <w:t>М.П.</w:t>
      </w: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p>
    <w:p w:rsidR="00A81819" w:rsidRDefault="00A81819" w:rsidP="00A81819">
      <w:pPr>
        <w:tabs>
          <w:tab w:val="left" w:pos="1080"/>
        </w:tabs>
        <w:autoSpaceDE w:val="0"/>
        <w:autoSpaceDN w:val="0"/>
        <w:adjustRightInd w:val="0"/>
        <w:contextualSpacing/>
        <w:jc w:val="center"/>
      </w:pPr>
    </w:p>
    <w:p w:rsidR="00A43F3A" w:rsidRPr="003022F0" w:rsidRDefault="00A43F3A"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r w:rsidRPr="003022F0">
        <w:t>Руководство по составлению финансового отчета</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567"/>
        </w:tabs>
        <w:autoSpaceDE w:val="0"/>
        <w:autoSpaceDN w:val="0"/>
        <w:adjustRightInd w:val="0"/>
        <w:ind w:firstLine="709"/>
        <w:contextualSpacing/>
        <w:jc w:val="both"/>
      </w:pPr>
      <w:r w:rsidRPr="003022F0">
        <w:t xml:space="preserve">1. Настоящее руководство по составлению финансового отчета (далее − </w:t>
      </w:r>
      <w:r>
        <w:t xml:space="preserve">             </w:t>
      </w:r>
      <w:r w:rsidRPr="003022F0">
        <w:t xml:space="preserve">руководство) содержит основные требования, предъявляемые Администрацией города, к финансовым отчетам получателей грантов в форме субсидий. Содержащаяся в финансовых отчетах информация необходима Администрации города для контроля за выполнением условий соглашения о предоставлении гранта </w:t>
      </w:r>
      <w:r>
        <w:t xml:space="preserve">                   </w:t>
      </w:r>
      <w:r w:rsidRPr="003022F0">
        <w:t xml:space="preserve">в форме субсидии по расходованию средств, которые должны осуществляться </w:t>
      </w:r>
      <w:r>
        <w:t xml:space="preserve">                 </w:t>
      </w:r>
      <w:r w:rsidRPr="003022F0">
        <w:t>в строгом соответствии со статьями утвержденной сметы. Руководство содержит подробные рекомендации по составлению финансового отчета.</w:t>
      </w:r>
    </w:p>
    <w:p w:rsidR="00A81819" w:rsidRPr="003022F0" w:rsidRDefault="00A81819" w:rsidP="00A81819">
      <w:pPr>
        <w:tabs>
          <w:tab w:val="left" w:pos="567"/>
        </w:tabs>
        <w:autoSpaceDE w:val="0"/>
        <w:autoSpaceDN w:val="0"/>
        <w:adjustRightInd w:val="0"/>
        <w:ind w:firstLine="709"/>
        <w:contextualSpacing/>
        <w:jc w:val="both"/>
      </w:pPr>
      <w:r w:rsidRPr="003022F0">
        <w:t xml:space="preserve">2. Предоставление отчета осуществляется в сроки, указанные в пункте 1 </w:t>
      </w:r>
      <w:r>
        <w:t xml:space="preserve">    </w:t>
      </w:r>
      <w:r w:rsidRPr="003022F0">
        <w:t xml:space="preserve">раздела </w:t>
      </w:r>
      <w:r w:rsidRPr="003022F0">
        <w:rPr>
          <w:lang w:val="en-US"/>
        </w:rPr>
        <w:t>III</w:t>
      </w:r>
      <w:r w:rsidRPr="003022F0">
        <w:t xml:space="preserve"> приложения 1 к постановлению.</w:t>
      </w:r>
    </w:p>
    <w:p w:rsidR="00A81819" w:rsidRPr="003022F0" w:rsidRDefault="00A81819" w:rsidP="00A81819">
      <w:pPr>
        <w:tabs>
          <w:tab w:val="left" w:pos="567"/>
        </w:tabs>
        <w:autoSpaceDE w:val="0"/>
        <w:autoSpaceDN w:val="0"/>
        <w:adjustRightInd w:val="0"/>
        <w:ind w:firstLine="709"/>
        <w:contextualSpacing/>
        <w:jc w:val="both"/>
      </w:pPr>
      <w:r w:rsidRPr="003022F0">
        <w:t>3. Отчеты представляются в печатном виде по форме согласно прило</w:t>
      </w:r>
      <w:r>
        <w:t xml:space="preserve">-            </w:t>
      </w:r>
      <w:r w:rsidRPr="003022F0">
        <w:t>жению</w:t>
      </w:r>
      <w:r>
        <w:t xml:space="preserve"> </w:t>
      </w:r>
      <w:r w:rsidRPr="003022F0">
        <w:t xml:space="preserve">3 к настоящему порядку. Отчет сдается руководителем организации                                          </w:t>
      </w:r>
      <w:r w:rsidR="008572FA">
        <w:t xml:space="preserve">     в управление бюджетного учёта и отчё</w:t>
      </w:r>
      <w:r w:rsidRPr="003022F0">
        <w:t>тности Администрации города.</w:t>
      </w:r>
    </w:p>
    <w:p w:rsidR="00A81819" w:rsidRPr="003022F0" w:rsidRDefault="00A81819" w:rsidP="00A81819">
      <w:pPr>
        <w:tabs>
          <w:tab w:val="left" w:pos="567"/>
        </w:tabs>
        <w:autoSpaceDE w:val="0"/>
        <w:autoSpaceDN w:val="0"/>
        <w:adjustRightInd w:val="0"/>
        <w:ind w:firstLine="709"/>
        <w:contextualSpacing/>
        <w:jc w:val="both"/>
      </w:pPr>
      <w:r w:rsidRPr="003022F0">
        <w:t>4. При составлении отчета необходимо учитывать следующие требования:</w:t>
      </w:r>
    </w:p>
    <w:p w:rsidR="00A81819" w:rsidRPr="003022F0" w:rsidRDefault="00A81819" w:rsidP="00A81819">
      <w:pPr>
        <w:tabs>
          <w:tab w:val="left" w:pos="567"/>
        </w:tabs>
        <w:autoSpaceDE w:val="0"/>
        <w:autoSpaceDN w:val="0"/>
        <w:adjustRightInd w:val="0"/>
        <w:ind w:firstLine="709"/>
        <w:contextualSpacing/>
        <w:jc w:val="both"/>
      </w:pPr>
      <w:r w:rsidRPr="003022F0">
        <w:t xml:space="preserve">1) наименование статей расходов и суммы, указанные в финансовом </w:t>
      </w:r>
      <w:r>
        <w:t xml:space="preserve">                     </w:t>
      </w:r>
      <w:r w:rsidRPr="003022F0">
        <w:t xml:space="preserve">отчете, должны строго соответствовать наименованиям расходов и суммам, </w:t>
      </w:r>
      <w:r>
        <w:t xml:space="preserve">                </w:t>
      </w:r>
      <w:r w:rsidRPr="003022F0">
        <w:t>указанным в подтверждающих документах;</w:t>
      </w:r>
    </w:p>
    <w:p w:rsidR="00A81819" w:rsidRPr="003022F0" w:rsidRDefault="00A81819" w:rsidP="00A81819">
      <w:pPr>
        <w:tabs>
          <w:tab w:val="left" w:pos="567"/>
        </w:tabs>
        <w:autoSpaceDE w:val="0"/>
        <w:autoSpaceDN w:val="0"/>
        <w:adjustRightInd w:val="0"/>
        <w:ind w:firstLine="709"/>
        <w:contextualSpacing/>
        <w:jc w:val="both"/>
      </w:pPr>
      <w:r w:rsidRPr="003022F0">
        <w:t xml:space="preserve">2) для подтверждения произведенных расходов представляются копии </w:t>
      </w:r>
      <w:r>
        <w:t xml:space="preserve">                </w:t>
      </w:r>
      <w:r w:rsidRPr="003022F0">
        <w:t xml:space="preserve">документов, заверенные подписью руководителя и печатью образовательной </w:t>
      </w:r>
      <w:r>
        <w:t xml:space="preserve">                   </w:t>
      </w:r>
      <w:r w:rsidRPr="003022F0">
        <w:t xml:space="preserve">организации. Копии необходимо делать на полных листах формата А-4. Расходы на приобретение оборудования и материалов должны быть подтверждены </w:t>
      </w:r>
      <w:r>
        <w:t xml:space="preserve">                  </w:t>
      </w:r>
      <w:r w:rsidRPr="003022F0">
        <w:t>копиями следующих документов:</w:t>
      </w:r>
    </w:p>
    <w:p w:rsidR="00A81819" w:rsidRPr="003022F0" w:rsidRDefault="00A81819" w:rsidP="00A81819">
      <w:pPr>
        <w:tabs>
          <w:tab w:val="left" w:pos="567"/>
        </w:tabs>
        <w:autoSpaceDE w:val="0"/>
        <w:autoSpaceDN w:val="0"/>
        <w:adjustRightInd w:val="0"/>
        <w:ind w:firstLine="709"/>
        <w:contextualSpacing/>
        <w:jc w:val="both"/>
      </w:pPr>
      <w:r w:rsidRPr="003022F0">
        <w:t>- договор;</w:t>
      </w:r>
    </w:p>
    <w:p w:rsidR="00A81819" w:rsidRPr="003022F0" w:rsidRDefault="00A81819" w:rsidP="00A81819">
      <w:pPr>
        <w:tabs>
          <w:tab w:val="left" w:pos="567"/>
        </w:tabs>
        <w:autoSpaceDE w:val="0"/>
        <w:autoSpaceDN w:val="0"/>
        <w:adjustRightInd w:val="0"/>
        <w:ind w:firstLine="709"/>
        <w:contextualSpacing/>
        <w:jc w:val="both"/>
      </w:pPr>
      <w:r w:rsidRPr="003022F0">
        <w:t>- накладная;</w:t>
      </w:r>
    </w:p>
    <w:p w:rsidR="00A81819" w:rsidRPr="003022F0" w:rsidRDefault="00A81819" w:rsidP="00A81819">
      <w:pPr>
        <w:tabs>
          <w:tab w:val="left" w:pos="567"/>
        </w:tabs>
        <w:autoSpaceDE w:val="0"/>
        <w:autoSpaceDN w:val="0"/>
        <w:adjustRightInd w:val="0"/>
        <w:ind w:firstLine="709"/>
        <w:contextualSpacing/>
        <w:jc w:val="both"/>
      </w:pPr>
      <w:r w:rsidRPr="003022F0">
        <w:t>- платежное поручение (безналичный расчет);</w:t>
      </w:r>
    </w:p>
    <w:p w:rsidR="00A81819" w:rsidRPr="003022F0" w:rsidRDefault="00A81819" w:rsidP="00A81819">
      <w:pPr>
        <w:tabs>
          <w:tab w:val="left" w:pos="567"/>
        </w:tabs>
        <w:autoSpaceDE w:val="0"/>
        <w:autoSpaceDN w:val="0"/>
        <w:adjustRightInd w:val="0"/>
        <w:ind w:firstLine="709"/>
        <w:contextualSpacing/>
        <w:jc w:val="both"/>
      </w:pPr>
      <w:r w:rsidRPr="003022F0">
        <w:t>- кассовый чек, товарный чек (наличный расчет), авансовый отчет;</w:t>
      </w:r>
    </w:p>
    <w:p w:rsidR="00A81819" w:rsidRPr="003022F0" w:rsidRDefault="00A81819" w:rsidP="00A81819">
      <w:pPr>
        <w:tabs>
          <w:tab w:val="left" w:pos="567"/>
        </w:tabs>
        <w:autoSpaceDE w:val="0"/>
        <w:autoSpaceDN w:val="0"/>
        <w:adjustRightInd w:val="0"/>
        <w:ind w:firstLine="709"/>
        <w:contextualSpacing/>
        <w:jc w:val="both"/>
      </w:pPr>
      <w:r w:rsidRPr="003022F0">
        <w:t>- комиссионный акт о списании, в случае, если расходы предусматривают приобретение материальных ценностей.</w:t>
      </w:r>
    </w:p>
    <w:p w:rsidR="00A81819" w:rsidRPr="003022F0" w:rsidRDefault="00A81819" w:rsidP="00A81819">
      <w:pPr>
        <w:tabs>
          <w:tab w:val="left" w:pos="567"/>
        </w:tabs>
        <w:autoSpaceDE w:val="0"/>
        <w:autoSpaceDN w:val="0"/>
        <w:adjustRightInd w:val="0"/>
        <w:ind w:firstLine="709"/>
        <w:contextualSpacing/>
        <w:jc w:val="both"/>
      </w:pPr>
      <w:r w:rsidRPr="003022F0">
        <w:t xml:space="preserve">3) </w:t>
      </w:r>
      <w:r w:rsidRPr="00A81819">
        <w:rPr>
          <w:spacing w:val="-4"/>
        </w:rPr>
        <w:t xml:space="preserve">для подтверждения расходов на оплату выполненных работ или оказанных </w:t>
      </w:r>
      <w:r w:rsidRPr="003022F0">
        <w:t>услуг третьих лиц представляются копии следующих документов:</w:t>
      </w:r>
    </w:p>
    <w:p w:rsidR="00A81819" w:rsidRPr="003022F0" w:rsidRDefault="00A81819" w:rsidP="00A81819">
      <w:pPr>
        <w:tabs>
          <w:tab w:val="left" w:pos="567"/>
        </w:tabs>
        <w:autoSpaceDE w:val="0"/>
        <w:autoSpaceDN w:val="0"/>
        <w:adjustRightInd w:val="0"/>
        <w:ind w:firstLine="709"/>
        <w:contextualSpacing/>
        <w:jc w:val="both"/>
      </w:pPr>
      <w:r w:rsidRPr="003022F0">
        <w:t>- договор;</w:t>
      </w:r>
    </w:p>
    <w:p w:rsidR="00A81819" w:rsidRPr="003022F0" w:rsidRDefault="00A81819" w:rsidP="00A81819">
      <w:pPr>
        <w:tabs>
          <w:tab w:val="left" w:pos="567"/>
        </w:tabs>
        <w:autoSpaceDE w:val="0"/>
        <w:autoSpaceDN w:val="0"/>
        <w:adjustRightInd w:val="0"/>
        <w:ind w:firstLine="709"/>
        <w:contextualSpacing/>
        <w:jc w:val="both"/>
      </w:pPr>
      <w:r w:rsidRPr="003022F0">
        <w:t>- акт выполненных работ или оказанных услуг;</w:t>
      </w:r>
    </w:p>
    <w:p w:rsidR="00A81819" w:rsidRPr="003022F0" w:rsidRDefault="00A81819" w:rsidP="00A81819">
      <w:pPr>
        <w:tabs>
          <w:tab w:val="left" w:pos="567"/>
        </w:tabs>
        <w:autoSpaceDE w:val="0"/>
        <w:autoSpaceDN w:val="0"/>
        <w:adjustRightInd w:val="0"/>
        <w:ind w:firstLine="709"/>
        <w:contextualSpacing/>
        <w:jc w:val="both"/>
      </w:pPr>
      <w:r w:rsidRPr="003022F0">
        <w:t>- платежное поручение (безналичный расчет);</w:t>
      </w:r>
    </w:p>
    <w:p w:rsidR="00A81819" w:rsidRPr="003022F0" w:rsidRDefault="00A81819" w:rsidP="00A81819">
      <w:pPr>
        <w:tabs>
          <w:tab w:val="left" w:pos="567"/>
        </w:tabs>
        <w:autoSpaceDE w:val="0"/>
        <w:autoSpaceDN w:val="0"/>
        <w:adjustRightInd w:val="0"/>
        <w:ind w:firstLine="709"/>
        <w:contextualSpacing/>
        <w:jc w:val="both"/>
      </w:pPr>
      <w:r w:rsidRPr="003022F0">
        <w:t>- кассовый чек, товарный чек (наличный расчет), авансовый отчет.</w:t>
      </w:r>
    </w:p>
    <w:p w:rsidR="00A81819" w:rsidRPr="003022F0" w:rsidRDefault="00A81819" w:rsidP="00A81819">
      <w:pPr>
        <w:tabs>
          <w:tab w:val="left" w:pos="567"/>
        </w:tabs>
        <w:autoSpaceDE w:val="0"/>
        <w:autoSpaceDN w:val="0"/>
        <w:adjustRightInd w:val="0"/>
        <w:ind w:firstLine="709"/>
        <w:contextualSpacing/>
        <w:jc w:val="both"/>
      </w:pPr>
      <w:r w:rsidRPr="003022F0">
        <w:t>4) если оплата за выполненные работы, оказанные услуги в рамках использования средств гранта в форме субсидии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A81819" w:rsidRPr="003022F0" w:rsidRDefault="00A81819" w:rsidP="00A81819">
      <w:pPr>
        <w:tabs>
          <w:tab w:val="left" w:pos="1080"/>
        </w:tabs>
        <w:autoSpaceDE w:val="0"/>
        <w:autoSpaceDN w:val="0"/>
        <w:adjustRightInd w:val="0"/>
        <w:contextualSpacing/>
        <w:jc w:val="both"/>
      </w:pPr>
      <w:r w:rsidRPr="003022F0">
        <w:t>Подтверждающими документами являются копии следующих документов:</w:t>
      </w:r>
    </w:p>
    <w:p w:rsidR="00A81819" w:rsidRPr="003022F0" w:rsidRDefault="00A81819" w:rsidP="00A81819">
      <w:pPr>
        <w:tabs>
          <w:tab w:val="left" w:pos="709"/>
        </w:tabs>
        <w:autoSpaceDE w:val="0"/>
        <w:autoSpaceDN w:val="0"/>
        <w:adjustRightInd w:val="0"/>
        <w:contextualSpacing/>
        <w:jc w:val="both"/>
      </w:pPr>
      <w:r w:rsidRPr="003022F0">
        <w:tab/>
        <w:t>- договор;</w:t>
      </w:r>
    </w:p>
    <w:p w:rsidR="00A81819" w:rsidRPr="003022F0" w:rsidRDefault="00A81819" w:rsidP="00A81819">
      <w:pPr>
        <w:tabs>
          <w:tab w:val="left" w:pos="709"/>
        </w:tabs>
        <w:autoSpaceDE w:val="0"/>
        <w:autoSpaceDN w:val="0"/>
        <w:adjustRightInd w:val="0"/>
        <w:contextualSpacing/>
        <w:jc w:val="both"/>
      </w:pPr>
      <w:r w:rsidRPr="003022F0">
        <w:tab/>
        <w:t>- акт оказания услуг или выполнения работ;</w:t>
      </w:r>
    </w:p>
    <w:p w:rsidR="00A81819" w:rsidRPr="003022F0" w:rsidRDefault="00A81819" w:rsidP="00A81819">
      <w:pPr>
        <w:tabs>
          <w:tab w:val="left" w:pos="709"/>
        </w:tabs>
        <w:autoSpaceDE w:val="0"/>
        <w:autoSpaceDN w:val="0"/>
        <w:adjustRightInd w:val="0"/>
        <w:contextualSpacing/>
        <w:jc w:val="both"/>
      </w:pPr>
      <w:r w:rsidRPr="003022F0">
        <w:tab/>
        <w:t>- платежная ведомость;</w:t>
      </w:r>
    </w:p>
    <w:p w:rsidR="00A81819" w:rsidRPr="003022F0" w:rsidRDefault="00A81819" w:rsidP="00A81819">
      <w:pPr>
        <w:tabs>
          <w:tab w:val="left" w:pos="1080"/>
        </w:tabs>
        <w:autoSpaceDE w:val="0"/>
        <w:autoSpaceDN w:val="0"/>
        <w:adjustRightInd w:val="0"/>
        <w:ind w:firstLine="709"/>
        <w:contextualSpacing/>
        <w:jc w:val="both"/>
      </w:pPr>
      <w:r w:rsidRPr="003022F0">
        <w:t xml:space="preserve">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w:t>
      </w:r>
      <w:r>
        <w:t xml:space="preserve">                   </w:t>
      </w:r>
      <w:r w:rsidRPr="003022F0">
        <w:t>субсидии, обязательно указать на копии платежного документа сумму средств гранта в форме субсидии: «в том числе ____________</w:t>
      </w:r>
      <w:r w:rsidR="008572FA">
        <w:t>____</w:t>
      </w:r>
      <w:r w:rsidRPr="003022F0">
        <w:t xml:space="preserve"> рублей из средств                                по соглашению о предоставлении гранта в форме субсидии от ________ № ____»;</w:t>
      </w:r>
    </w:p>
    <w:p w:rsidR="00A81819" w:rsidRPr="003022F0" w:rsidRDefault="00A81819" w:rsidP="00A81819">
      <w:pPr>
        <w:tabs>
          <w:tab w:val="left" w:pos="567"/>
        </w:tabs>
        <w:autoSpaceDE w:val="0"/>
        <w:autoSpaceDN w:val="0"/>
        <w:adjustRightInd w:val="0"/>
        <w:ind w:firstLine="709"/>
        <w:contextualSpacing/>
        <w:jc w:val="both"/>
      </w:pPr>
      <w:r w:rsidRPr="003022F0">
        <w:t xml:space="preserve">6) необходимо представлять списки участников мероприятий в рамках проекта. В случае расходования средств гранта в форме субсидии на выдачу </w:t>
      </w:r>
      <w:r>
        <w:t xml:space="preserve">               </w:t>
      </w:r>
      <w:r w:rsidRPr="003022F0">
        <w:t>призов в денежной или натуральной форме обязательно составление ведомости                                на выдачу призов с подписями получателей;</w:t>
      </w:r>
    </w:p>
    <w:p w:rsidR="00A81819" w:rsidRPr="003022F0" w:rsidRDefault="00A81819" w:rsidP="00A81819">
      <w:pPr>
        <w:tabs>
          <w:tab w:val="left" w:pos="567"/>
        </w:tabs>
        <w:autoSpaceDE w:val="0"/>
        <w:autoSpaceDN w:val="0"/>
        <w:adjustRightInd w:val="0"/>
        <w:ind w:firstLine="709"/>
        <w:contextualSpacing/>
        <w:jc w:val="both"/>
      </w:pPr>
      <w:r w:rsidRPr="003022F0">
        <w:t>7) первичные учетные документы должны содержать необходимые реквизиты, предусмотренные действующим законодательством.</w:t>
      </w:r>
    </w:p>
    <w:p w:rsidR="00A81819" w:rsidRPr="003022F0" w:rsidRDefault="00A81819" w:rsidP="00A81819">
      <w:pPr>
        <w:spacing w:after="160" w:line="259" w:lineRule="auto"/>
      </w:pPr>
      <w:r w:rsidRPr="003022F0">
        <w:br w:type="page"/>
      </w:r>
    </w:p>
    <w:p w:rsidR="00A81819" w:rsidRPr="003022F0" w:rsidRDefault="00A81819" w:rsidP="00A81819">
      <w:pPr>
        <w:pStyle w:val="ConsPlusNormal"/>
        <w:ind w:left="4962"/>
        <w:outlineLvl w:val="2"/>
        <w:rPr>
          <w:rFonts w:ascii="Times New Roman" w:hAnsi="Times New Roman" w:cs="Times New Roman"/>
          <w:sz w:val="28"/>
          <w:szCs w:val="28"/>
        </w:rPr>
      </w:pPr>
      <w:r w:rsidRPr="003022F0">
        <w:rPr>
          <w:rFonts w:ascii="Times New Roman" w:hAnsi="Times New Roman" w:cs="Times New Roman"/>
          <w:sz w:val="28"/>
          <w:szCs w:val="28"/>
        </w:rPr>
        <w:t>Приложение 4</w:t>
      </w:r>
    </w:p>
    <w:p w:rsidR="00A81819" w:rsidRPr="003022F0" w:rsidRDefault="00A81819" w:rsidP="00A81819">
      <w:pPr>
        <w:tabs>
          <w:tab w:val="left" w:pos="1080"/>
        </w:tabs>
        <w:autoSpaceDE w:val="0"/>
        <w:autoSpaceDN w:val="0"/>
        <w:adjustRightInd w:val="0"/>
        <w:ind w:left="4956"/>
      </w:pPr>
      <w:r w:rsidRPr="003022F0">
        <w:t xml:space="preserve">к порядку предоставления грантов </w:t>
      </w:r>
    </w:p>
    <w:p w:rsidR="00A81819" w:rsidRDefault="00A81819" w:rsidP="00A81819">
      <w:pPr>
        <w:tabs>
          <w:tab w:val="left" w:pos="1080"/>
        </w:tabs>
        <w:autoSpaceDE w:val="0"/>
        <w:autoSpaceDN w:val="0"/>
        <w:adjustRightInd w:val="0"/>
        <w:ind w:left="4956"/>
      </w:pPr>
      <w:r w:rsidRPr="003022F0">
        <w:t xml:space="preserve">в форме субсидий профессиональным образовательным организациям                       и образовательным организациям </w:t>
      </w:r>
    </w:p>
    <w:p w:rsidR="00A81819" w:rsidRDefault="00A81819" w:rsidP="00A81819">
      <w:pPr>
        <w:tabs>
          <w:tab w:val="left" w:pos="1080"/>
        </w:tabs>
        <w:autoSpaceDE w:val="0"/>
        <w:autoSpaceDN w:val="0"/>
        <w:adjustRightInd w:val="0"/>
        <w:ind w:left="4956"/>
      </w:pPr>
      <w:r w:rsidRPr="003022F0">
        <w:t xml:space="preserve">высшего образования, являющимся некоммерческими организациями,                 по результатам проведения конкурса на лучший молодежный проект                     по профилактике экстремизма                                   в студенческой среде, адаптации </w:t>
      </w:r>
    </w:p>
    <w:p w:rsidR="00A81819" w:rsidRDefault="00A81819" w:rsidP="00A81819">
      <w:pPr>
        <w:tabs>
          <w:tab w:val="left" w:pos="1080"/>
        </w:tabs>
        <w:autoSpaceDE w:val="0"/>
        <w:autoSpaceDN w:val="0"/>
        <w:adjustRightInd w:val="0"/>
        <w:ind w:left="4956"/>
      </w:pPr>
      <w:r w:rsidRPr="003022F0">
        <w:t xml:space="preserve">мигрантов из числа студенческой </w:t>
      </w:r>
    </w:p>
    <w:p w:rsidR="00A81819" w:rsidRPr="003022F0" w:rsidRDefault="00A81819" w:rsidP="00A81819">
      <w:pPr>
        <w:tabs>
          <w:tab w:val="left" w:pos="1080"/>
        </w:tabs>
        <w:autoSpaceDE w:val="0"/>
        <w:autoSpaceDN w:val="0"/>
        <w:adjustRightInd w:val="0"/>
        <w:ind w:left="4956"/>
      </w:pPr>
      <w:r w:rsidRPr="003022F0">
        <w:t>молодежи</w:t>
      </w:r>
    </w:p>
    <w:p w:rsidR="00A81819" w:rsidRPr="003022F0" w:rsidRDefault="00A81819" w:rsidP="00A81819">
      <w:pPr>
        <w:pStyle w:val="ConsPlusNormal"/>
        <w:jc w:val="both"/>
        <w:rPr>
          <w:rFonts w:ascii="Times New Roman" w:hAnsi="Times New Roman" w:cs="Times New Roman"/>
          <w:sz w:val="28"/>
          <w:szCs w:val="28"/>
        </w:rPr>
      </w:pPr>
    </w:p>
    <w:p w:rsidR="00A81819" w:rsidRPr="003022F0" w:rsidRDefault="00A81819" w:rsidP="00A81819">
      <w:pPr>
        <w:pStyle w:val="ConsPlusNonformat"/>
        <w:jc w:val="right"/>
        <w:rPr>
          <w:rFonts w:ascii="Times New Roman" w:hAnsi="Times New Roman" w:cs="Times New Roman"/>
          <w:sz w:val="28"/>
          <w:szCs w:val="28"/>
        </w:rPr>
      </w:pPr>
      <w:r w:rsidRPr="003022F0">
        <w:rPr>
          <w:rFonts w:ascii="Times New Roman" w:hAnsi="Times New Roman" w:cs="Times New Roman"/>
          <w:sz w:val="28"/>
          <w:szCs w:val="28"/>
        </w:rPr>
        <w:t>Форма*</w:t>
      </w:r>
    </w:p>
    <w:p w:rsidR="00A81819" w:rsidRPr="003022F0" w:rsidRDefault="00A81819" w:rsidP="00A81819">
      <w:pPr>
        <w:pStyle w:val="ConsPlusNonformat"/>
        <w:jc w:val="right"/>
        <w:rPr>
          <w:rFonts w:ascii="Times New Roman" w:hAnsi="Times New Roman" w:cs="Times New Roman"/>
          <w:sz w:val="28"/>
          <w:szCs w:val="28"/>
        </w:rPr>
      </w:pPr>
    </w:p>
    <w:p w:rsidR="00A81819" w:rsidRPr="003022F0" w:rsidRDefault="00A81819" w:rsidP="00A81819">
      <w:pPr>
        <w:pStyle w:val="ConsPlusNonformat"/>
        <w:jc w:val="center"/>
        <w:rPr>
          <w:rFonts w:ascii="Times New Roman" w:hAnsi="Times New Roman" w:cs="Times New Roman"/>
          <w:sz w:val="28"/>
          <w:szCs w:val="28"/>
        </w:rPr>
      </w:pPr>
      <w:bookmarkStart w:id="5" w:name="P547"/>
      <w:bookmarkEnd w:id="5"/>
      <w:r w:rsidRPr="003022F0">
        <w:rPr>
          <w:rFonts w:ascii="Times New Roman" w:hAnsi="Times New Roman" w:cs="Times New Roman"/>
          <w:sz w:val="28"/>
          <w:szCs w:val="28"/>
        </w:rPr>
        <w:t>Отчет о реализации проекта</w:t>
      </w:r>
    </w:p>
    <w:p w:rsidR="00A81819" w:rsidRPr="003022F0" w:rsidRDefault="00A81819" w:rsidP="00A81819">
      <w:pPr>
        <w:pStyle w:val="ConsPlusNonformat"/>
        <w:jc w:val="both"/>
        <w:rPr>
          <w:rFonts w:ascii="Times New Roman" w:hAnsi="Times New Roman" w:cs="Times New Roman"/>
          <w:sz w:val="28"/>
          <w:szCs w:val="28"/>
        </w:rPr>
      </w:pP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Соглашение о предоставлении гранта в форме субсидии от _______</w:t>
      </w:r>
      <w:r w:rsidR="008572FA">
        <w:rPr>
          <w:rFonts w:ascii="Times New Roman" w:hAnsi="Times New Roman" w:cs="Times New Roman"/>
          <w:sz w:val="28"/>
          <w:szCs w:val="28"/>
        </w:rPr>
        <w:t>_</w:t>
      </w:r>
      <w:r w:rsidRPr="003022F0">
        <w:rPr>
          <w:rFonts w:ascii="Times New Roman" w:hAnsi="Times New Roman" w:cs="Times New Roman"/>
          <w:sz w:val="28"/>
          <w:szCs w:val="28"/>
        </w:rPr>
        <w:t xml:space="preserve"> № _______</w:t>
      </w: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Период отчетности: _______________</w:t>
      </w: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Название проекта: ________________________</w:t>
      </w: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Наименование направления: ________________________</w:t>
      </w: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Название образовательной организации: _____________________________</w:t>
      </w:r>
      <w:r w:rsidR="008572FA">
        <w:rPr>
          <w:rFonts w:ascii="Times New Roman" w:hAnsi="Times New Roman" w:cs="Times New Roman"/>
          <w:sz w:val="28"/>
          <w:szCs w:val="28"/>
        </w:rPr>
        <w:t>__</w:t>
      </w:r>
    </w:p>
    <w:p w:rsidR="00A81819" w:rsidRPr="003022F0" w:rsidRDefault="00A81819" w:rsidP="00A81819">
      <w:pPr>
        <w:pStyle w:val="ConsPlusNonformat"/>
        <w:rPr>
          <w:rFonts w:ascii="Times New Roman" w:hAnsi="Times New Roman" w:cs="Times New Roman"/>
          <w:sz w:val="28"/>
          <w:szCs w:val="28"/>
        </w:rPr>
      </w:pPr>
      <w:r w:rsidRPr="003022F0">
        <w:rPr>
          <w:rFonts w:ascii="Times New Roman" w:hAnsi="Times New Roman" w:cs="Times New Roman"/>
          <w:sz w:val="28"/>
          <w:szCs w:val="28"/>
        </w:rPr>
        <w:t>Контакты ответственных лиц за реализацию проекта</w:t>
      </w:r>
      <w:r w:rsidR="008572FA">
        <w:rPr>
          <w:rFonts w:ascii="Times New Roman" w:hAnsi="Times New Roman" w:cs="Times New Roman"/>
          <w:sz w:val="28"/>
          <w:szCs w:val="28"/>
        </w:rPr>
        <w:t>:</w:t>
      </w:r>
      <w:r w:rsidRPr="003022F0">
        <w:rPr>
          <w:rFonts w:ascii="Times New Roman" w:hAnsi="Times New Roman" w:cs="Times New Roman"/>
          <w:sz w:val="28"/>
          <w:szCs w:val="28"/>
        </w:rPr>
        <w:t xml:space="preserve"> _______________________________________________________________</w:t>
      </w:r>
      <w:r w:rsidR="008572FA">
        <w:rPr>
          <w:rFonts w:ascii="Times New Roman" w:hAnsi="Times New Roman" w:cs="Times New Roman"/>
          <w:sz w:val="28"/>
          <w:szCs w:val="28"/>
        </w:rPr>
        <w:t>___</w:t>
      </w: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__________________________________________________________________</w:t>
      </w:r>
    </w:p>
    <w:p w:rsidR="00A81819" w:rsidRPr="003022F0" w:rsidRDefault="00A81819" w:rsidP="00A81819">
      <w:pPr>
        <w:pStyle w:val="ConsPlusNormal"/>
        <w:jc w:val="both"/>
        <w:rPr>
          <w:rFonts w:ascii="Times New Roman" w:hAnsi="Times New Roman" w:cs="Times New Roman"/>
          <w:sz w:val="28"/>
          <w:szCs w:val="28"/>
        </w:rPr>
      </w:pPr>
    </w:p>
    <w:tbl>
      <w:tblPr>
        <w:tblW w:w="9565" w:type="dxa"/>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5"/>
      </w:tblGrid>
      <w:tr w:rsidR="00A81819" w:rsidRPr="003022F0" w:rsidTr="0027247A">
        <w:tc>
          <w:tcPr>
            <w:tcW w:w="9565" w:type="dxa"/>
            <w:tcBorders>
              <w:top w:val="single" w:sz="4" w:space="0" w:color="auto"/>
              <w:left w:val="single" w:sz="4" w:space="0" w:color="auto"/>
              <w:bottom w:val="single" w:sz="4" w:space="0" w:color="auto"/>
              <w:right w:val="single" w:sz="4" w:space="0" w:color="auto"/>
            </w:tcBorders>
          </w:tcPr>
          <w:p w:rsidR="00A81819" w:rsidRPr="003022F0" w:rsidRDefault="00A81819" w:rsidP="0027247A">
            <w:pPr>
              <w:pStyle w:val="ConsPlusNormal"/>
              <w:rPr>
                <w:rFonts w:ascii="Times New Roman" w:hAnsi="Times New Roman" w:cs="Times New Roman"/>
                <w:sz w:val="28"/>
                <w:szCs w:val="28"/>
              </w:rPr>
            </w:pPr>
          </w:p>
          <w:p w:rsidR="00A81819" w:rsidRPr="003022F0" w:rsidRDefault="00A81819" w:rsidP="0027247A">
            <w:pPr>
              <w:pStyle w:val="ConsPlusNormal"/>
              <w:rPr>
                <w:rFonts w:ascii="Times New Roman" w:hAnsi="Times New Roman" w:cs="Times New Roman"/>
                <w:sz w:val="28"/>
                <w:szCs w:val="28"/>
              </w:rPr>
            </w:pPr>
          </w:p>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текст отчета о реализации проекта</w:t>
            </w:r>
          </w:p>
          <w:p w:rsidR="00A81819" w:rsidRPr="003022F0" w:rsidRDefault="00A81819" w:rsidP="0027247A">
            <w:pPr>
              <w:pStyle w:val="ConsPlusNormal"/>
              <w:rPr>
                <w:rFonts w:ascii="Times New Roman" w:hAnsi="Times New Roman" w:cs="Times New Roman"/>
                <w:sz w:val="28"/>
                <w:szCs w:val="28"/>
              </w:rPr>
            </w:pPr>
          </w:p>
          <w:p w:rsidR="00A81819" w:rsidRPr="003022F0" w:rsidRDefault="00A81819" w:rsidP="0027247A">
            <w:pPr>
              <w:pStyle w:val="ConsPlusNormal"/>
              <w:rPr>
                <w:rFonts w:ascii="Times New Roman" w:hAnsi="Times New Roman" w:cs="Times New Roman"/>
                <w:sz w:val="28"/>
                <w:szCs w:val="28"/>
              </w:rPr>
            </w:pPr>
          </w:p>
        </w:tc>
      </w:tr>
    </w:tbl>
    <w:p w:rsidR="00A81819" w:rsidRPr="003022F0" w:rsidRDefault="00A81819" w:rsidP="00A81819">
      <w:pPr>
        <w:pStyle w:val="ConsPlusNormal"/>
        <w:jc w:val="both"/>
        <w:rPr>
          <w:rFonts w:ascii="Times New Roman" w:hAnsi="Times New Roman" w:cs="Times New Roman"/>
          <w:sz w:val="28"/>
          <w:szCs w:val="28"/>
        </w:rPr>
      </w:pPr>
    </w:p>
    <w:p w:rsidR="00A81819" w:rsidRPr="003022F0" w:rsidRDefault="00A81819" w:rsidP="00A81819">
      <w:pPr>
        <w:pStyle w:val="ConsPlusNormal"/>
        <w:spacing w:before="220"/>
        <w:jc w:val="both"/>
        <w:rPr>
          <w:rFonts w:ascii="Times New Roman" w:hAnsi="Times New Roman" w:cs="Times New Roman"/>
          <w:sz w:val="28"/>
          <w:szCs w:val="28"/>
        </w:rPr>
      </w:pPr>
      <w:r w:rsidRPr="003022F0">
        <w:rPr>
          <w:rFonts w:ascii="Times New Roman" w:hAnsi="Times New Roman" w:cs="Times New Roman"/>
          <w:sz w:val="28"/>
          <w:szCs w:val="28"/>
        </w:rPr>
        <w:t>Подпись руководителя проекта: _____________________________________</w:t>
      </w:r>
    </w:p>
    <w:p w:rsidR="00A81819" w:rsidRPr="003022F0" w:rsidRDefault="00A81819" w:rsidP="00A81819">
      <w:pPr>
        <w:pStyle w:val="ConsPlusNormal"/>
        <w:spacing w:before="220"/>
        <w:jc w:val="both"/>
        <w:rPr>
          <w:rFonts w:ascii="Times New Roman" w:hAnsi="Times New Roman" w:cs="Times New Roman"/>
          <w:sz w:val="28"/>
          <w:szCs w:val="28"/>
        </w:rPr>
      </w:pPr>
      <w:r w:rsidRPr="003022F0">
        <w:rPr>
          <w:rFonts w:ascii="Times New Roman" w:hAnsi="Times New Roman" w:cs="Times New Roman"/>
          <w:sz w:val="28"/>
          <w:szCs w:val="28"/>
        </w:rPr>
        <w:t>Подпись руководителя образовательной организации: __________________</w:t>
      </w:r>
    </w:p>
    <w:p w:rsidR="00A81819" w:rsidRPr="003022F0" w:rsidRDefault="00A81819" w:rsidP="00A81819">
      <w:pPr>
        <w:pStyle w:val="ConsPlusNormal"/>
        <w:spacing w:before="220"/>
        <w:jc w:val="both"/>
        <w:rPr>
          <w:rFonts w:ascii="Times New Roman" w:hAnsi="Times New Roman" w:cs="Times New Roman"/>
          <w:sz w:val="28"/>
          <w:szCs w:val="28"/>
        </w:rPr>
      </w:pPr>
      <w:r w:rsidRPr="003022F0">
        <w:rPr>
          <w:rFonts w:ascii="Times New Roman" w:hAnsi="Times New Roman" w:cs="Times New Roman"/>
          <w:sz w:val="28"/>
          <w:szCs w:val="28"/>
        </w:rPr>
        <w:t>Дата: __________________</w:t>
      </w:r>
      <w:r w:rsidR="008572FA">
        <w:rPr>
          <w:rFonts w:ascii="Times New Roman" w:hAnsi="Times New Roman" w:cs="Times New Roman"/>
          <w:sz w:val="28"/>
          <w:szCs w:val="28"/>
        </w:rPr>
        <w:t>___</w:t>
      </w:r>
    </w:p>
    <w:p w:rsidR="00A81819" w:rsidRPr="003022F0" w:rsidRDefault="00A81819" w:rsidP="00A81819">
      <w:pPr>
        <w:pStyle w:val="ConsPlusNormal"/>
        <w:spacing w:before="220"/>
        <w:jc w:val="both"/>
        <w:rPr>
          <w:rFonts w:ascii="Times New Roman" w:hAnsi="Times New Roman" w:cs="Times New Roman"/>
          <w:sz w:val="28"/>
          <w:szCs w:val="28"/>
        </w:rPr>
      </w:pPr>
      <w:r w:rsidRPr="003022F0">
        <w:rPr>
          <w:rFonts w:ascii="Times New Roman" w:hAnsi="Times New Roman" w:cs="Times New Roman"/>
          <w:sz w:val="28"/>
          <w:szCs w:val="28"/>
        </w:rPr>
        <w:t>Телефон: __________________</w:t>
      </w:r>
    </w:p>
    <w:p w:rsidR="00A81819" w:rsidRPr="003022F0" w:rsidRDefault="00A81819" w:rsidP="00A81819">
      <w:pPr>
        <w:pStyle w:val="ConsPlusNormal"/>
        <w:jc w:val="both"/>
        <w:rPr>
          <w:rFonts w:ascii="Times New Roman" w:hAnsi="Times New Roman" w:cs="Times New Roman"/>
          <w:sz w:val="28"/>
          <w:szCs w:val="28"/>
        </w:rPr>
      </w:pPr>
    </w:p>
    <w:p w:rsidR="00A81819" w:rsidRPr="003022F0" w:rsidRDefault="00A81819" w:rsidP="00A81819">
      <w:pPr>
        <w:pStyle w:val="ConsPlusNormal"/>
        <w:jc w:val="both"/>
        <w:rPr>
          <w:rFonts w:ascii="Times New Roman" w:hAnsi="Times New Roman" w:cs="Times New Roman"/>
          <w:sz w:val="28"/>
          <w:szCs w:val="28"/>
        </w:rPr>
      </w:pPr>
    </w:p>
    <w:p w:rsidR="00A81819" w:rsidRPr="003022F0" w:rsidRDefault="00A81819" w:rsidP="00A81819">
      <w:pPr>
        <w:pStyle w:val="ConsPlusNormal"/>
        <w:jc w:val="both"/>
        <w:rPr>
          <w:rFonts w:ascii="Times New Roman" w:hAnsi="Times New Roman" w:cs="Times New Roman"/>
          <w:sz w:val="28"/>
          <w:szCs w:val="28"/>
        </w:rPr>
      </w:pPr>
    </w:p>
    <w:p w:rsidR="00A81819" w:rsidRDefault="00A81819" w:rsidP="00A81819">
      <w:pPr>
        <w:pStyle w:val="ConsPlusNormal"/>
        <w:jc w:val="both"/>
        <w:rPr>
          <w:rFonts w:ascii="Times New Roman" w:hAnsi="Times New Roman" w:cs="Times New Roman"/>
          <w:sz w:val="28"/>
          <w:szCs w:val="28"/>
        </w:rPr>
      </w:pPr>
    </w:p>
    <w:p w:rsidR="008572FA" w:rsidRPr="003022F0" w:rsidRDefault="008572FA" w:rsidP="00A81819">
      <w:pPr>
        <w:pStyle w:val="ConsPlusNormal"/>
        <w:jc w:val="both"/>
        <w:rPr>
          <w:rFonts w:ascii="Times New Roman" w:hAnsi="Times New Roman" w:cs="Times New Roman"/>
          <w:sz w:val="28"/>
          <w:szCs w:val="28"/>
        </w:rPr>
      </w:pPr>
    </w:p>
    <w:p w:rsidR="00A81819" w:rsidRPr="003022F0" w:rsidRDefault="00A81819" w:rsidP="00A81819">
      <w:pPr>
        <w:pStyle w:val="ConsPlusNormal"/>
        <w:jc w:val="center"/>
        <w:outlineLvl w:val="3"/>
        <w:rPr>
          <w:rFonts w:ascii="Times New Roman" w:hAnsi="Times New Roman" w:cs="Times New Roman"/>
          <w:sz w:val="28"/>
          <w:szCs w:val="28"/>
        </w:rPr>
      </w:pPr>
      <w:r w:rsidRPr="003022F0">
        <w:rPr>
          <w:rFonts w:ascii="Times New Roman" w:hAnsi="Times New Roman" w:cs="Times New Roman"/>
          <w:sz w:val="28"/>
          <w:szCs w:val="28"/>
        </w:rPr>
        <w:t>Руководство по составлению отчета о реализации проекта</w:t>
      </w:r>
    </w:p>
    <w:p w:rsidR="00A81819" w:rsidRPr="003022F0" w:rsidRDefault="00A81819" w:rsidP="00A81819">
      <w:pPr>
        <w:pStyle w:val="ConsPlusNormal"/>
        <w:jc w:val="both"/>
        <w:rPr>
          <w:rFonts w:ascii="Times New Roman" w:hAnsi="Times New Roman" w:cs="Times New Roman"/>
          <w:sz w:val="28"/>
          <w:szCs w:val="28"/>
        </w:rPr>
      </w:pPr>
    </w:p>
    <w:p w:rsidR="00A81819" w:rsidRPr="003022F0" w:rsidRDefault="00A81819" w:rsidP="008572FA">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 xml:space="preserve">Руководство по составлению отчета о реализации проекта (далее − </w:t>
      </w:r>
      <w:r w:rsidR="008572FA">
        <w:rPr>
          <w:rFonts w:ascii="Times New Roman" w:hAnsi="Times New Roman" w:cs="Times New Roman"/>
          <w:sz w:val="28"/>
          <w:szCs w:val="28"/>
        </w:rPr>
        <w:t xml:space="preserve">                           </w:t>
      </w:r>
      <w:r w:rsidRPr="003022F0">
        <w:rPr>
          <w:rFonts w:ascii="Times New Roman" w:hAnsi="Times New Roman" w:cs="Times New Roman"/>
          <w:sz w:val="28"/>
          <w:szCs w:val="28"/>
        </w:rPr>
        <w:t xml:space="preserve">руководство) содержит основные требования, предъявляемые Администрацией города, к отчетам о реализации проектов получателей грантов в форме субсидий. Содержащаяся в отчетах информация необходима Администрации города </w:t>
      </w:r>
      <w:r w:rsidR="008572FA">
        <w:rPr>
          <w:rFonts w:ascii="Times New Roman" w:hAnsi="Times New Roman" w:cs="Times New Roman"/>
          <w:sz w:val="28"/>
          <w:szCs w:val="28"/>
        </w:rPr>
        <w:t xml:space="preserve">                       </w:t>
      </w:r>
      <w:r w:rsidRPr="003022F0">
        <w:rPr>
          <w:rFonts w:ascii="Times New Roman" w:hAnsi="Times New Roman" w:cs="Times New Roman"/>
          <w:sz w:val="28"/>
          <w:szCs w:val="28"/>
        </w:rPr>
        <w:t xml:space="preserve">для мониторинга выполнения условий соглашения о предоставлении гранта </w:t>
      </w:r>
      <w:r w:rsidR="008572FA">
        <w:rPr>
          <w:rFonts w:ascii="Times New Roman" w:hAnsi="Times New Roman" w:cs="Times New Roman"/>
          <w:sz w:val="28"/>
          <w:szCs w:val="28"/>
        </w:rPr>
        <w:t xml:space="preserve">                       </w:t>
      </w:r>
      <w:r w:rsidRPr="003022F0">
        <w:rPr>
          <w:rFonts w:ascii="Times New Roman" w:hAnsi="Times New Roman" w:cs="Times New Roman"/>
          <w:sz w:val="28"/>
          <w:szCs w:val="28"/>
        </w:rPr>
        <w:t xml:space="preserve">в форме субсидии, а также для оценки результата реализации проекта </w:t>
      </w:r>
      <w:r w:rsidR="008572FA">
        <w:rPr>
          <w:rFonts w:ascii="Times New Roman" w:hAnsi="Times New Roman" w:cs="Times New Roman"/>
          <w:sz w:val="28"/>
          <w:szCs w:val="28"/>
        </w:rPr>
        <w:t xml:space="preserve">                                    </w:t>
      </w:r>
      <w:r w:rsidRPr="003022F0">
        <w:rPr>
          <w:rFonts w:ascii="Times New Roman" w:hAnsi="Times New Roman" w:cs="Times New Roman"/>
          <w:sz w:val="28"/>
          <w:szCs w:val="28"/>
        </w:rPr>
        <w:t xml:space="preserve">и его воздействия на местное сообщество. Руководство содержит подробные </w:t>
      </w:r>
      <w:r w:rsidR="008572FA">
        <w:rPr>
          <w:rFonts w:ascii="Times New Roman" w:hAnsi="Times New Roman" w:cs="Times New Roman"/>
          <w:sz w:val="28"/>
          <w:szCs w:val="28"/>
        </w:rPr>
        <w:t xml:space="preserve">                  </w:t>
      </w:r>
      <w:r w:rsidRPr="003022F0">
        <w:rPr>
          <w:rFonts w:ascii="Times New Roman" w:hAnsi="Times New Roman" w:cs="Times New Roman"/>
          <w:sz w:val="28"/>
          <w:szCs w:val="28"/>
        </w:rPr>
        <w:t>рекомендации по составлению отчетов.</w:t>
      </w:r>
    </w:p>
    <w:p w:rsidR="008572FA" w:rsidRDefault="00A81819" w:rsidP="008572FA">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Представление отчетов осуществляется в с</w:t>
      </w:r>
      <w:r>
        <w:rPr>
          <w:rFonts w:ascii="Times New Roman" w:hAnsi="Times New Roman" w:cs="Times New Roman"/>
          <w:sz w:val="28"/>
          <w:szCs w:val="28"/>
        </w:rPr>
        <w:t xml:space="preserve">роки, указанные </w:t>
      </w:r>
      <w:r w:rsidRPr="003022F0">
        <w:rPr>
          <w:rFonts w:ascii="Times New Roman" w:hAnsi="Times New Roman" w:cs="Times New Roman"/>
          <w:sz w:val="28"/>
          <w:szCs w:val="28"/>
        </w:rPr>
        <w:t xml:space="preserve">в пункте 1 </w:t>
      </w:r>
      <w:r>
        <w:rPr>
          <w:rFonts w:ascii="Times New Roman" w:hAnsi="Times New Roman" w:cs="Times New Roman"/>
          <w:sz w:val="28"/>
          <w:szCs w:val="28"/>
        </w:rPr>
        <w:t xml:space="preserve">                   </w:t>
      </w:r>
      <w:r w:rsidRPr="003022F0">
        <w:rPr>
          <w:rFonts w:ascii="Times New Roman" w:hAnsi="Times New Roman" w:cs="Times New Roman"/>
          <w:sz w:val="28"/>
          <w:szCs w:val="28"/>
        </w:rPr>
        <w:t xml:space="preserve">раздела III приложения 1 к постановлению. Отчет сдается руководителем </w:t>
      </w:r>
    </w:p>
    <w:p w:rsidR="00A81819" w:rsidRPr="003022F0" w:rsidRDefault="00A81819" w:rsidP="008572FA">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организации в</w:t>
      </w:r>
      <w:r>
        <w:rPr>
          <w:rFonts w:ascii="Times New Roman" w:hAnsi="Times New Roman" w:cs="Times New Roman"/>
          <w:sz w:val="28"/>
          <w:szCs w:val="28"/>
        </w:rPr>
        <w:t xml:space="preserve"> отдел молодё</w:t>
      </w:r>
      <w:r w:rsidRPr="003022F0">
        <w:rPr>
          <w:rFonts w:ascii="Times New Roman" w:hAnsi="Times New Roman" w:cs="Times New Roman"/>
          <w:sz w:val="28"/>
          <w:szCs w:val="28"/>
        </w:rPr>
        <w:t>жной политики Администрации города.</w:t>
      </w:r>
    </w:p>
    <w:p w:rsidR="00A81819" w:rsidRPr="003022F0" w:rsidRDefault="00A81819" w:rsidP="008572FA">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В отчет необходимо включить:</w:t>
      </w:r>
    </w:p>
    <w:p w:rsidR="00A81819" w:rsidRPr="003022F0" w:rsidRDefault="00A81819" w:rsidP="008572FA">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 краткую обобщающую информацию по реализации проекта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A81819" w:rsidRPr="003022F0" w:rsidRDefault="00A81819" w:rsidP="008572FA">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 xml:space="preserve">- отзывы участников проекта и копии публикаций в средствах массовой </w:t>
      </w:r>
      <w:r>
        <w:rPr>
          <w:rFonts w:ascii="Times New Roman" w:hAnsi="Times New Roman" w:cs="Times New Roman"/>
          <w:sz w:val="28"/>
          <w:szCs w:val="28"/>
        </w:rPr>
        <w:t xml:space="preserve">                  </w:t>
      </w:r>
      <w:r w:rsidRPr="003022F0">
        <w:rPr>
          <w:rFonts w:ascii="Times New Roman" w:hAnsi="Times New Roman" w:cs="Times New Roman"/>
          <w:sz w:val="28"/>
          <w:szCs w:val="28"/>
        </w:rPr>
        <w:t>информации о мероприятиях в рамках его реализации;</w:t>
      </w:r>
    </w:p>
    <w:p w:rsidR="00A81819" w:rsidRPr="003022F0" w:rsidRDefault="00A81819" w:rsidP="008572FA">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 анализ результатов анкетирования участников проекта (с приложением формы анкеты), в случае его проведения;</w:t>
      </w:r>
    </w:p>
    <w:p w:rsidR="00A81819" w:rsidRPr="003022F0" w:rsidRDefault="00A81819" w:rsidP="008572FA">
      <w:pPr>
        <w:pStyle w:val="ConsPlusNormal"/>
        <w:ind w:firstLine="709"/>
        <w:jc w:val="both"/>
        <w:rPr>
          <w:rFonts w:ascii="Times New Roman" w:hAnsi="Times New Roman" w:cs="Times New Roman"/>
          <w:sz w:val="28"/>
          <w:szCs w:val="28"/>
        </w:rPr>
      </w:pPr>
      <w:r w:rsidRPr="003022F0">
        <w:rPr>
          <w:rFonts w:ascii="Times New Roman" w:hAnsi="Times New Roman" w:cs="Times New Roman"/>
          <w:sz w:val="28"/>
          <w:szCs w:val="28"/>
        </w:rPr>
        <w:t>- информацию о результатах реализации проекта.</w:t>
      </w:r>
    </w:p>
    <w:p w:rsidR="00A81819" w:rsidRPr="003022F0" w:rsidRDefault="00A81819" w:rsidP="00A81819">
      <w:r w:rsidRPr="003022F0">
        <w:br w:type="page"/>
      </w:r>
    </w:p>
    <w:p w:rsidR="00A81819" w:rsidRPr="003022F0" w:rsidRDefault="00A81819" w:rsidP="00A81819">
      <w:pPr>
        <w:pStyle w:val="ConsPlusNormal"/>
        <w:ind w:left="4962"/>
        <w:outlineLvl w:val="2"/>
        <w:rPr>
          <w:rFonts w:ascii="Times New Roman" w:hAnsi="Times New Roman" w:cs="Times New Roman"/>
          <w:sz w:val="28"/>
          <w:szCs w:val="28"/>
        </w:rPr>
      </w:pPr>
      <w:r w:rsidRPr="003022F0">
        <w:rPr>
          <w:rFonts w:ascii="Times New Roman" w:hAnsi="Times New Roman" w:cs="Times New Roman"/>
          <w:sz w:val="28"/>
          <w:szCs w:val="28"/>
        </w:rPr>
        <w:t>Приложение 5</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к порядку предоставления грантов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 форме субсидий профессиональным образовательным организациям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и образовательным организациям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высшего образования, являющихся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некоммерческими организациями,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по результатам проведения конкурса на лучший молодежный проект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по профилактике экстремизма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 студенческой среде, адаптации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мигрантов из числа студенческой </w:t>
      </w:r>
    </w:p>
    <w:p w:rsidR="00A81819" w:rsidRPr="003022F0" w:rsidRDefault="00A81819" w:rsidP="00A81819">
      <w:pPr>
        <w:pStyle w:val="ConsPlusTitle"/>
        <w:ind w:left="4962"/>
        <w:rPr>
          <w:rFonts w:ascii="Times New Roman" w:hAnsi="Times New Roman" w:cs="Times New Roman"/>
          <w:sz w:val="28"/>
          <w:szCs w:val="28"/>
        </w:rPr>
      </w:pPr>
      <w:r w:rsidRPr="003022F0">
        <w:rPr>
          <w:rFonts w:ascii="Times New Roman" w:hAnsi="Times New Roman" w:cs="Times New Roman"/>
          <w:b w:val="0"/>
          <w:sz w:val="28"/>
          <w:szCs w:val="28"/>
        </w:rPr>
        <w:t>молодежи</w:t>
      </w:r>
    </w:p>
    <w:p w:rsidR="00A81819" w:rsidRPr="003022F0" w:rsidRDefault="00A81819" w:rsidP="00A81819">
      <w:pPr>
        <w:pStyle w:val="ConsPlusNormal"/>
        <w:ind w:left="5664"/>
        <w:jc w:val="right"/>
        <w:rPr>
          <w:rFonts w:ascii="Times New Roman" w:hAnsi="Times New Roman" w:cs="Times New Roman"/>
          <w:sz w:val="28"/>
          <w:szCs w:val="28"/>
        </w:rPr>
      </w:pPr>
    </w:p>
    <w:p w:rsidR="00A81819" w:rsidRPr="003022F0" w:rsidRDefault="00A81819" w:rsidP="00A81819">
      <w:pPr>
        <w:pStyle w:val="ConsPlusNonformat"/>
        <w:jc w:val="both"/>
        <w:rPr>
          <w:rFonts w:ascii="Times New Roman" w:hAnsi="Times New Roman" w:cs="Times New Roman"/>
          <w:sz w:val="28"/>
          <w:szCs w:val="28"/>
        </w:rPr>
      </w:pPr>
    </w:p>
    <w:p w:rsidR="00A81819" w:rsidRPr="003022F0" w:rsidRDefault="00A81819" w:rsidP="00A81819">
      <w:pPr>
        <w:pStyle w:val="ConsPlusNonformat"/>
        <w:jc w:val="both"/>
        <w:rPr>
          <w:rFonts w:ascii="Times New Roman" w:hAnsi="Times New Roman" w:cs="Times New Roman"/>
          <w:sz w:val="28"/>
          <w:szCs w:val="28"/>
        </w:rPr>
      </w:pPr>
    </w:p>
    <w:p w:rsidR="00A81819" w:rsidRPr="003022F0" w:rsidRDefault="00A81819" w:rsidP="00A81819">
      <w:pPr>
        <w:pStyle w:val="ConsPlusNonformat"/>
        <w:jc w:val="center"/>
        <w:rPr>
          <w:rFonts w:ascii="Times New Roman" w:hAnsi="Times New Roman" w:cs="Times New Roman"/>
          <w:sz w:val="28"/>
          <w:szCs w:val="28"/>
        </w:rPr>
      </w:pPr>
      <w:bookmarkStart w:id="6" w:name="P595"/>
      <w:bookmarkEnd w:id="6"/>
      <w:r w:rsidRPr="003022F0">
        <w:rPr>
          <w:rFonts w:ascii="Times New Roman" w:hAnsi="Times New Roman" w:cs="Times New Roman"/>
          <w:sz w:val="28"/>
          <w:szCs w:val="28"/>
        </w:rPr>
        <w:t>Смета расходов на реализацию проекта</w:t>
      </w:r>
    </w:p>
    <w:p w:rsidR="00A81819" w:rsidRPr="003022F0" w:rsidRDefault="00A81819" w:rsidP="00A81819">
      <w:pPr>
        <w:pStyle w:val="ConsPlusNonformat"/>
        <w:jc w:val="both"/>
        <w:rPr>
          <w:rFonts w:ascii="Times New Roman" w:hAnsi="Times New Roman" w:cs="Times New Roman"/>
          <w:sz w:val="28"/>
          <w:szCs w:val="28"/>
        </w:rPr>
      </w:pP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от «____» ______ 20__ г.</w:t>
      </w:r>
      <w:r w:rsidRPr="003022F0">
        <w:rPr>
          <w:rFonts w:ascii="Times New Roman" w:hAnsi="Times New Roman" w:cs="Times New Roman"/>
          <w:sz w:val="28"/>
          <w:szCs w:val="28"/>
        </w:rPr>
        <w:tab/>
      </w:r>
      <w:r w:rsidRPr="003022F0">
        <w:rPr>
          <w:rFonts w:ascii="Times New Roman" w:hAnsi="Times New Roman" w:cs="Times New Roman"/>
          <w:sz w:val="28"/>
          <w:szCs w:val="28"/>
        </w:rPr>
        <w:tab/>
      </w:r>
      <w:r w:rsidRPr="003022F0">
        <w:rPr>
          <w:rFonts w:ascii="Times New Roman" w:hAnsi="Times New Roman" w:cs="Times New Roman"/>
          <w:sz w:val="28"/>
          <w:szCs w:val="28"/>
        </w:rPr>
        <w:tab/>
      </w:r>
      <w:r w:rsidRPr="003022F0">
        <w:rPr>
          <w:rFonts w:ascii="Times New Roman" w:hAnsi="Times New Roman" w:cs="Times New Roman"/>
          <w:sz w:val="28"/>
          <w:szCs w:val="28"/>
        </w:rPr>
        <w:tab/>
      </w:r>
      <w:r w:rsidRPr="003022F0">
        <w:rPr>
          <w:rFonts w:ascii="Times New Roman" w:hAnsi="Times New Roman" w:cs="Times New Roman"/>
          <w:sz w:val="28"/>
          <w:szCs w:val="28"/>
        </w:rPr>
        <w:tab/>
      </w:r>
      <w:r w:rsidRPr="003022F0">
        <w:rPr>
          <w:rFonts w:ascii="Times New Roman" w:hAnsi="Times New Roman" w:cs="Times New Roman"/>
          <w:sz w:val="28"/>
          <w:szCs w:val="28"/>
        </w:rPr>
        <w:tab/>
      </w:r>
      <w:r w:rsidRPr="003022F0">
        <w:rPr>
          <w:rFonts w:ascii="Times New Roman" w:hAnsi="Times New Roman" w:cs="Times New Roman"/>
          <w:sz w:val="28"/>
          <w:szCs w:val="28"/>
        </w:rPr>
        <w:tab/>
        <w:t xml:space="preserve">       № _______</w:t>
      </w:r>
    </w:p>
    <w:p w:rsidR="00A81819" w:rsidRPr="003022F0" w:rsidRDefault="00A81819" w:rsidP="00A81819">
      <w:pPr>
        <w:pStyle w:val="ConsPlusNonformat"/>
        <w:jc w:val="both"/>
        <w:rPr>
          <w:rFonts w:ascii="Times New Roman" w:hAnsi="Times New Roman" w:cs="Times New Roman"/>
          <w:sz w:val="28"/>
          <w:szCs w:val="28"/>
        </w:rPr>
      </w:pP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 xml:space="preserve">           ____________________________________________________</w:t>
      </w:r>
    </w:p>
    <w:p w:rsidR="00A81819" w:rsidRPr="00A81819" w:rsidRDefault="00A81819" w:rsidP="00A81819">
      <w:pPr>
        <w:pStyle w:val="ConsPlusNonformat"/>
        <w:jc w:val="both"/>
        <w:rPr>
          <w:rFonts w:ascii="Times New Roman" w:hAnsi="Times New Roman" w:cs="Times New Roman"/>
          <w:sz w:val="24"/>
          <w:szCs w:val="24"/>
        </w:rPr>
      </w:pPr>
      <w:r w:rsidRPr="003022F0">
        <w:rPr>
          <w:rFonts w:ascii="Times New Roman" w:hAnsi="Times New Roman" w:cs="Times New Roman"/>
          <w:sz w:val="28"/>
          <w:szCs w:val="28"/>
        </w:rPr>
        <w:t xml:space="preserve">                                          </w:t>
      </w:r>
      <w:r w:rsidRPr="00A81819">
        <w:rPr>
          <w:rFonts w:ascii="Times New Roman" w:hAnsi="Times New Roman" w:cs="Times New Roman"/>
          <w:sz w:val="24"/>
          <w:szCs w:val="24"/>
        </w:rPr>
        <w:t>(наименование проекта)</w:t>
      </w: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 xml:space="preserve">           ____________________________________________________</w:t>
      </w:r>
    </w:p>
    <w:p w:rsidR="00A81819" w:rsidRPr="00A81819" w:rsidRDefault="00A81819" w:rsidP="00A81819">
      <w:pPr>
        <w:pStyle w:val="ConsPlusNonformat"/>
        <w:jc w:val="both"/>
        <w:rPr>
          <w:rFonts w:ascii="Times New Roman" w:hAnsi="Times New Roman" w:cs="Times New Roman"/>
          <w:sz w:val="24"/>
          <w:szCs w:val="24"/>
        </w:rPr>
      </w:pPr>
      <w:r w:rsidRPr="003022F0">
        <w:rPr>
          <w:rFonts w:ascii="Times New Roman" w:hAnsi="Times New Roman" w:cs="Times New Roman"/>
          <w:sz w:val="28"/>
          <w:szCs w:val="28"/>
        </w:rPr>
        <w:t xml:space="preserve">                                      </w:t>
      </w:r>
      <w:r w:rsidRPr="00A81819">
        <w:rPr>
          <w:rFonts w:ascii="Times New Roman" w:hAnsi="Times New Roman" w:cs="Times New Roman"/>
          <w:sz w:val="24"/>
          <w:szCs w:val="24"/>
        </w:rPr>
        <w:t>(полное название организации)</w:t>
      </w:r>
    </w:p>
    <w:p w:rsidR="00A81819" w:rsidRPr="003022F0" w:rsidRDefault="00A81819" w:rsidP="00A81819">
      <w:pPr>
        <w:pStyle w:val="ConsPlusNormal"/>
        <w:jc w:val="both"/>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3"/>
        <w:gridCol w:w="4252"/>
      </w:tblGrid>
      <w:tr w:rsidR="00A81819" w:rsidRPr="003022F0" w:rsidTr="0027247A">
        <w:tc>
          <w:tcPr>
            <w:tcW w:w="624" w:type="dxa"/>
          </w:tcPr>
          <w:p w:rsidR="00A81819" w:rsidRPr="003022F0" w:rsidRDefault="008572FA" w:rsidP="0027247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81819" w:rsidRPr="003022F0">
              <w:rPr>
                <w:rFonts w:ascii="Times New Roman" w:hAnsi="Times New Roman" w:cs="Times New Roman"/>
                <w:sz w:val="28"/>
                <w:szCs w:val="28"/>
              </w:rPr>
              <w:t xml:space="preserve"> п/п</w:t>
            </w:r>
          </w:p>
        </w:tc>
        <w:tc>
          <w:tcPr>
            <w:tcW w:w="4763" w:type="dxa"/>
          </w:tcPr>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Статья расходов</w:t>
            </w:r>
          </w:p>
        </w:tc>
        <w:tc>
          <w:tcPr>
            <w:tcW w:w="4252" w:type="dxa"/>
          </w:tcPr>
          <w:p w:rsidR="00A81819" w:rsidRPr="003022F0" w:rsidRDefault="00A81819" w:rsidP="0027247A">
            <w:pPr>
              <w:pStyle w:val="ConsPlusNormal"/>
              <w:jc w:val="center"/>
              <w:rPr>
                <w:rFonts w:ascii="Times New Roman" w:hAnsi="Times New Roman" w:cs="Times New Roman"/>
                <w:sz w:val="28"/>
                <w:szCs w:val="28"/>
              </w:rPr>
            </w:pPr>
            <w:r w:rsidRPr="003022F0">
              <w:rPr>
                <w:rFonts w:ascii="Times New Roman" w:hAnsi="Times New Roman" w:cs="Times New Roman"/>
                <w:sz w:val="28"/>
                <w:szCs w:val="28"/>
              </w:rPr>
              <w:t>Сумма бюджетных средств (руб.)</w:t>
            </w:r>
          </w:p>
        </w:tc>
      </w:tr>
      <w:tr w:rsidR="00A81819" w:rsidRPr="003022F0" w:rsidTr="0027247A">
        <w:trPr>
          <w:trHeight w:val="17"/>
        </w:trPr>
        <w:tc>
          <w:tcPr>
            <w:tcW w:w="624" w:type="dxa"/>
          </w:tcPr>
          <w:p w:rsidR="00A81819" w:rsidRPr="003022F0" w:rsidRDefault="00A81819" w:rsidP="0027247A">
            <w:pPr>
              <w:pStyle w:val="ConsPlusNormal"/>
              <w:rPr>
                <w:rFonts w:ascii="Times New Roman" w:hAnsi="Times New Roman" w:cs="Times New Roman"/>
                <w:sz w:val="28"/>
                <w:szCs w:val="28"/>
              </w:rPr>
            </w:pPr>
          </w:p>
        </w:tc>
        <w:tc>
          <w:tcPr>
            <w:tcW w:w="4763" w:type="dxa"/>
          </w:tcPr>
          <w:p w:rsidR="00A81819" w:rsidRPr="003022F0" w:rsidRDefault="00A81819" w:rsidP="0027247A">
            <w:pPr>
              <w:pStyle w:val="ConsPlusNormal"/>
              <w:rPr>
                <w:rFonts w:ascii="Times New Roman" w:hAnsi="Times New Roman" w:cs="Times New Roman"/>
                <w:sz w:val="28"/>
                <w:szCs w:val="28"/>
              </w:rPr>
            </w:pPr>
          </w:p>
        </w:tc>
        <w:tc>
          <w:tcPr>
            <w:tcW w:w="4252" w:type="dxa"/>
          </w:tcPr>
          <w:p w:rsidR="00A81819" w:rsidRPr="003022F0" w:rsidRDefault="00A81819" w:rsidP="0027247A">
            <w:pPr>
              <w:pStyle w:val="ConsPlusNormal"/>
              <w:rPr>
                <w:rFonts w:ascii="Times New Roman" w:hAnsi="Times New Roman" w:cs="Times New Roman"/>
                <w:sz w:val="28"/>
                <w:szCs w:val="28"/>
              </w:rPr>
            </w:pPr>
          </w:p>
        </w:tc>
      </w:tr>
      <w:tr w:rsidR="00A81819" w:rsidRPr="003022F0" w:rsidTr="0027247A">
        <w:trPr>
          <w:trHeight w:val="13"/>
        </w:trPr>
        <w:tc>
          <w:tcPr>
            <w:tcW w:w="624" w:type="dxa"/>
          </w:tcPr>
          <w:p w:rsidR="00A81819" w:rsidRPr="003022F0" w:rsidRDefault="00A81819" w:rsidP="0027247A">
            <w:pPr>
              <w:pStyle w:val="ConsPlusNormal"/>
              <w:rPr>
                <w:rFonts w:ascii="Times New Roman" w:hAnsi="Times New Roman" w:cs="Times New Roman"/>
                <w:sz w:val="28"/>
                <w:szCs w:val="28"/>
              </w:rPr>
            </w:pPr>
          </w:p>
        </w:tc>
        <w:tc>
          <w:tcPr>
            <w:tcW w:w="4763" w:type="dxa"/>
          </w:tcPr>
          <w:p w:rsidR="00A81819" w:rsidRPr="003022F0" w:rsidRDefault="00A81819" w:rsidP="0027247A">
            <w:pPr>
              <w:pStyle w:val="ConsPlusNormal"/>
              <w:rPr>
                <w:rFonts w:ascii="Times New Roman" w:hAnsi="Times New Roman" w:cs="Times New Roman"/>
                <w:sz w:val="28"/>
                <w:szCs w:val="28"/>
              </w:rPr>
            </w:pPr>
          </w:p>
        </w:tc>
        <w:tc>
          <w:tcPr>
            <w:tcW w:w="4252" w:type="dxa"/>
          </w:tcPr>
          <w:p w:rsidR="00A81819" w:rsidRPr="003022F0" w:rsidRDefault="00A81819" w:rsidP="0027247A">
            <w:pPr>
              <w:pStyle w:val="ConsPlusNormal"/>
              <w:rPr>
                <w:rFonts w:ascii="Times New Roman" w:hAnsi="Times New Roman" w:cs="Times New Roman"/>
                <w:sz w:val="28"/>
                <w:szCs w:val="28"/>
              </w:rPr>
            </w:pPr>
          </w:p>
        </w:tc>
      </w:tr>
      <w:tr w:rsidR="00A81819" w:rsidRPr="003022F0" w:rsidTr="0027247A">
        <w:trPr>
          <w:trHeight w:val="322"/>
        </w:trPr>
        <w:tc>
          <w:tcPr>
            <w:tcW w:w="624" w:type="dxa"/>
          </w:tcPr>
          <w:p w:rsidR="00A81819" w:rsidRPr="003022F0" w:rsidRDefault="00A81819" w:rsidP="0027247A">
            <w:pPr>
              <w:pStyle w:val="ConsPlusNormal"/>
              <w:rPr>
                <w:rFonts w:ascii="Times New Roman" w:hAnsi="Times New Roman" w:cs="Times New Roman"/>
                <w:sz w:val="28"/>
                <w:szCs w:val="28"/>
              </w:rPr>
            </w:pPr>
          </w:p>
        </w:tc>
        <w:tc>
          <w:tcPr>
            <w:tcW w:w="4763" w:type="dxa"/>
          </w:tcPr>
          <w:p w:rsidR="00A81819" w:rsidRPr="003022F0" w:rsidRDefault="00A81819" w:rsidP="0027247A">
            <w:pPr>
              <w:pStyle w:val="ConsPlusNormal"/>
              <w:rPr>
                <w:rFonts w:ascii="Times New Roman" w:hAnsi="Times New Roman" w:cs="Times New Roman"/>
                <w:sz w:val="28"/>
                <w:szCs w:val="28"/>
              </w:rPr>
            </w:pPr>
          </w:p>
        </w:tc>
        <w:tc>
          <w:tcPr>
            <w:tcW w:w="4252" w:type="dxa"/>
          </w:tcPr>
          <w:p w:rsidR="00A81819" w:rsidRPr="003022F0" w:rsidRDefault="00A81819" w:rsidP="0027247A">
            <w:pPr>
              <w:pStyle w:val="ConsPlusNormal"/>
              <w:rPr>
                <w:rFonts w:ascii="Times New Roman" w:hAnsi="Times New Roman" w:cs="Times New Roman"/>
                <w:sz w:val="28"/>
                <w:szCs w:val="28"/>
              </w:rPr>
            </w:pPr>
          </w:p>
        </w:tc>
      </w:tr>
      <w:tr w:rsidR="00A81819" w:rsidRPr="003022F0" w:rsidTr="0027247A">
        <w:trPr>
          <w:trHeight w:val="35"/>
        </w:trPr>
        <w:tc>
          <w:tcPr>
            <w:tcW w:w="624" w:type="dxa"/>
          </w:tcPr>
          <w:p w:rsidR="00A81819" w:rsidRPr="003022F0" w:rsidRDefault="00A81819" w:rsidP="0027247A">
            <w:pPr>
              <w:pStyle w:val="ConsPlusNormal"/>
              <w:rPr>
                <w:rFonts w:ascii="Times New Roman" w:hAnsi="Times New Roman" w:cs="Times New Roman"/>
                <w:sz w:val="28"/>
                <w:szCs w:val="28"/>
              </w:rPr>
            </w:pPr>
          </w:p>
        </w:tc>
        <w:tc>
          <w:tcPr>
            <w:tcW w:w="4763" w:type="dxa"/>
          </w:tcPr>
          <w:p w:rsidR="00A81819" w:rsidRPr="003022F0" w:rsidRDefault="00A81819" w:rsidP="0027247A">
            <w:pPr>
              <w:pStyle w:val="ConsPlusNormal"/>
              <w:rPr>
                <w:rFonts w:ascii="Times New Roman" w:hAnsi="Times New Roman" w:cs="Times New Roman"/>
                <w:sz w:val="28"/>
                <w:szCs w:val="28"/>
              </w:rPr>
            </w:pPr>
          </w:p>
        </w:tc>
        <w:tc>
          <w:tcPr>
            <w:tcW w:w="4252" w:type="dxa"/>
          </w:tcPr>
          <w:p w:rsidR="00A81819" w:rsidRPr="003022F0" w:rsidRDefault="00A81819" w:rsidP="0027247A">
            <w:pPr>
              <w:pStyle w:val="ConsPlusNormal"/>
              <w:rPr>
                <w:rFonts w:ascii="Times New Roman" w:hAnsi="Times New Roman" w:cs="Times New Roman"/>
                <w:sz w:val="28"/>
                <w:szCs w:val="28"/>
              </w:rPr>
            </w:pPr>
          </w:p>
        </w:tc>
      </w:tr>
    </w:tbl>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 xml:space="preserve">    Итого _______________________________________________________________</w:t>
      </w:r>
    </w:p>
    <w:p w:rsidR="00A81819" w:rsidRPr="008572FA" w:rsidRDefault="00A81819" w:rsidP="00A81819">
      <w:pPr>
        <w:pStyle w:val="ConsPlusNonformat"/>
        <w:jc w:val="both"/>
        <w:rPr>
          <w:rFonts w:ascii="Times New Roman" w:hAnsi="Times New Roman" w:cs="Times New Roman"/>
          <w:sz w:val="24"/>
          <w:szCs w:val="24"/>
        </w:rPr>
      </w:pPr>
      <w:r w:rsidRPr="008572FA">
        <w:rPr>
          <w:rFonts w:ascii="Times New Roman" w:hAnsi="Times New Roman" w:cs="Times New Roman"/>
          <w:sz w:val="24"/>
          <w:szCs w:val="24"/>
        </w:rPr>
        <w:t xml:space="preserve">                                    (прописью)</w:t>
      </w: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 xml:space="preserve">    Руководитель </w:t>
      </w: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 xml:space="preserve">    организации                   _______________________________ Ф.И.О.</w:t>
      </w:r>
    </w:p>
    <w:p w:rsidR="00A81819" w:rsidRPr="003022F0" w:rsidRDefault="00A81819" w:rsidP="00A81819">
      <w:pPr>
        <w:tabs>
          <w:tab w:val="left" w:pos="1080"/>
        </w:tabs>
        <w:autoSpaceDE w:val="0"/>
        <w:autoSpaceDN w:val="0"/>
        <w:adjustRightInd w:val="0"/>
        <w:contextualSpacing/>
        <w:jc w:val="both"/>
      </w:pPr>
      <w:r w:rsidRPr="003022F0">
        <w:t xml:space="preserve">    Бухгалтер                        _______________________________ Ф.И.О.</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Default="00A81819" w:rsidP="00A81819">
      <w:pPr>
        <w:tabs>
          <w:tab w:val="left" w:pos="1080"/>
        </w:tabs>
        <w:autoSpaceDE w:val="0"/>
        <w:autoSpaceDN w:val="0"/>
        <w:adjustRightInd w:val="0"/>
        <w:contextualSpacing/>
        <w:jc w:val="both"/>
      </w:pPr>
    </w:p>
    <w:p w:rsidR="008572FA" w:rsidRDefault="008572FA" w:rsidP="00A81819">
      <w:pPr>
        <w:tabs>
          <w:tab w:val="left" w:pos="1080"/>
        </w:tabs>
        <w:autoSpaceDE w:val="0"/>
        <w:autoSpaceDN w:val="0"/>
        <w:adjustRightInd w:val="0"/>
        <w:contextualSpacing/>
        <w:jc w:val="both"/>
      </w:pPr>
    </w:p>
    <w:p w:rsidR="008572FA" w:rsidRPr="003022F0" w:rsidRDefault="008572FA" w:rsidP="00A81819">
      <w:pPr>
        <w:tabs>
          <w:tab w:val="left" w:pos="1080"/>
        </w:tabs>
        <w:autoSpaceDE w:val="0"/>
        <w:autoSpaceDN w:val="0"/>
        <w:adjustRightInd w:val="0"/>
        <w:contextualSpacing/>
        <w:jc w:val="both"/>
      </w:pPr>
    </w:p>
    <w:p w:rsidR="00A81819" w:rsidRPr="003022F0" w:rsidRDefault="00A81819" w:rsidP="00A81819">
      <w:pPr>
        <w:pStyle w:val="ConsPlusNormal"/>
        <w:ind w:left="4962"/>
        <w:outlineLvl w:val="1"/>
        <w:rPr>
          <w:rFonts w:ascii="Times New Roman" w:hAnsi="Times New Roman" w:cs="Times New Roman"/>
          <w:sz w:val="28"/>
          <w:szCs w:val="28"/>
        </w:rPr>
      </w:pPr>
      <w:r w:rsidRPr="003022F0">
        <w:rPr>
          <w:rFonts w:ascii="Times New Roman" w:hAnsi="Times New Roman" w:cs="Times New Roman"/>
          <w:sz w:val="28"/>
          <w:szCs w:val="28"/>
        </w:rPr>
        <w:t>Приложение 6</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к порядку предоставления грантов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 форме субсидий профессиональным образовательным организациям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и образовательным организациям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высшего образования, являющимся некоммерческими организациями,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по результатам проведения конкурса на лучший молодежный проект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по профилактике экстремизма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 студенческой среде, адаптации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мигрантов из числа студенческой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молодежи</w:t>
      </w:r>
    </w:p>
    <w:p w:rsidR="00A81819" w:rsidRPr="003022F0" w:rsidRDefault="00A81819" w:rsidP="00A81819">
      <w:pPr>
        <w:pStyle w:val="ConsPlusTitle"/>
        <w:rPr>
          <w:rFonts w:ascii="Times New Roman" w:hAnsi="Times New Roman" w:cs="Times New Roman"/>
          <w:b w:val="0"/>
          <w:sz w:val="28"/>
          <w:szCs w:val="28"/>
        </w:rPr>
      </w:pPr>
    </w:p>
    <w:p w:rsidR="00A81819" w:rsidRPr="003022F0" w:rsidRDefault="00A81819" w:rsidP="00A81819">
      <w:pPr>
        <w:pStyle w:val="ConsPlusTitle"/>
        <w:rPr>
          <w:rFonts w:ascii="Times New Roman" w:hAnsi="Times New Roman" w:cs="Times New Roman"/>
          <w:b w:val="0"/>
          <w:sz w:val="28"/>
          <w:szCs w:val="28"/>
        </w:rPr>
      </w:pPr>
    </w:p>
    <w:p w:rsidR="00A81819" w:rsidRPr="003022F0" w:rsidRDefault="00A81819" w:rsidP="00A81819">
      <w:pPr>
        <w:pStyle w:val="ConsPlusTitle"/>
        <w:jc w:val="center"/>
        <w:rPr>
          <w:rFonts w:ascii="Times New Roman" w:hAnsi="Times New Roman" w:cs="Times New Roman"/>
          <w:b w:val="0"/>
          <w:sz w:val="28"/>
          <w:szCs w:val="28"/>
        </w:rPr>
      </w:pPr>
      <w:r w:rsidRPr="003022F0">
        <w:rPr>
          <w:rFonts w:ascii="Times New Roman" w:hAnsi="Times New Roman" w:cs="Times New Roman"/>
          <w:b w:val="0"/>
          <w:sz w:val="28"/>
          <w:szCs w:val="28"/>
        </w:rPr>
        <w:t>Оценочная ведомость</w:t>
      </w:r>
    </w:p>
    <w:p w:rsidR="00A81819" w:rsidRPr="003022F0" w:rsidRDefault="00A81819" w:rsidP="00A81819">
      <w:pPr>
        <w:pStyle w:val="ConsPlusTitle"/>
        <w:jc w:val="center"/>
        <w:rPr>
          <w:rFonts w:ascii="Times New Roman" w:hAnsi="Times New Roman" w:cs="Times New Roman"/>
          <w:b w:val="0"/>
          <w:sz w:val="28"/>
          <w:szCs w:val="28"/>
        </w:rPr>
      </w:pPr>
    </w:p>
    <w:p w:rsidR="00A81819" w:rsidRPr="003022F0" w:rsidRDefault="00A81819" w:rsidP="00A81819">
      <w:pPr>
        <w:pStyle w:val="ConsPlusNonformat"/>
        <w:jc w:val="both"/>
        <w:rPr>
          <w:rFonts w:ascii="Times New Roman" w:hAnsi="Times New Roman" w:cs="Times New Roman"/>
          <w:sz w:val="28"/>
          <w:szCs w:val="28"/>
        </w:rPr>
      </w:pPr>
      <w:r w:rsidRPr="003022F0">
        <w:rPr>
          <w:rFonts w:ascii="Times New Roman" w:hAnsi="Times New Roman" w:cs="Times New Roman"/>
          <w:sz w:val="28"/>
          <w:szCs w:val="28"/>
        </w:rPr>
        <w:t>к проекту ____________________________________________________</w:t>
      </w:r>
      <w:r>
        <w:rPr>
          <w:rFonts w:ascii="Times New Roman" w:hAnsi="Times New Roman" w:cs="Times New Roman"/>
          <w:sz w:val="28"/>
          <w:szCs w:val="28"/>
        </w:rPr>
        <w:t>______</w:t>
      </w:r>
    </w:p>
    <w:p w:rsidR="00A81819" w:rsidRPr="00A81819" w:rsidRDefault="00A81819" w:rsidP="00A81819">
      <w:pPr>
        <w:pStyle w:val="ConsPlusNonformat"/>
        <w:jc w:val="both"/>
        <w:rPr>
          <w:rFonts w:ascii="Times New Roman" w:hAnsi="Times New Roman" w:cs="Times New Roman"/>
          <w:sz w:val="24"/>
          <w:szCs w:val="24"/>
        </w:rPr>
      </w:pPr>
      <w:r w:rsidRPr="00A81819">
        <w:rPr>
          <w:rFonts w:ascii="Times New Roman" w:hAnsi="Times New Roman" w:cs="Times New Roman"/>
          <w:sz w:val="24"/>
          <w:szCs w:val="24"/>
        </w:rPr>
        <w:t xml:space="preserve">                                        </w:t>
      </w:r>
      <w:r>
        <w:rPr>
          <w:rFonts w:ascii="Times New Roman" w:hAnsi="Times New Roman" w:cs="Times New Roman"/>
          <w:sz w:val="24"/>
          <w:szCs w:val="24"/>
        </w:rPr>
        <w:t xml:space="preserve"> </w:t>
      </w:r>
      <w:r w:rsidR="0085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1819">
        <w:rPr>
          <w:rFonts w:ascii="Times New Roman" w:hAnsi="Times New Roman" w:cs="Times New Roman"/>
          <w:sz w:val="24"/>
          <w:szCs w:val="24"/>
        </w:rPr>
        <w:t xml:space="preserve">  (наименование проекта)</w:t>
      </w:r>
    </w:p>
    <w:p w:rsidR="00A81819" w:rsidRPr="00A81819" w:rsidRDefault="00A81819" w:rsidP="00A81819">
      <w:pPr>
        <w:tabs>
          <w:tab w:val="left" w:pos="1080"/>
        </w:tabs>
        <w:autoSpaceDE w:val="0"/>
        <w:autoSpaceDN w:val="0"/>
        <w:adjustRightInd w:val="0"/>
        <w:contextualSpacing/>
        <w:jc w:val="center"/>
        <w:rPr>
          <w:sz w:val="24"/>
          <w:szCs w:val="24"/>
        </w:rPr>
      </w:pPr>
    </w:p>
    <w:p w:rsidR="00A81819" w:rsidRPr="003022F0" w:rsidRDefault="00A81819" w:rsidP="00A81819">
      <w:pPr>
        <w:tabs>
          <w:tab w:val="left" w:pos="1080"/>
        </w:tabs>
        <w:autoSpaceDE w:val="0"/>
        <w:autoSpaceDN w:val="0"/>
        <w:adjustRightInd w:val="0"/>
        <w:contextualSpacing/>
        <w:jc w:val="both"/>
      </w:pPr>
    </w:p>
    <w:tbl>
      <w:tblPr>
        <w:tblStyle w:val="a3"/>
        <w:tblW w:w="0" w:type="auto"/>
        <w:tblLook w:val="04A0" w:firstRow="1" w:lastRow="0" w:firstColumn="1" w:lastColumn="0" w:noHBand="0" w:noVBand="1"/>
      </w:tblPr>
      <w:tblGrid>
        <w:gridCol w:w="704"/>
        <w:gridCol w:w="4820"/>
        <w:gridCol w:w="2693"/>
        <w:gridCol w:w="1411"/>
      </w:tblGrid>
      <w:tr w:rsidR="00A81819" w:rsidRPr="003022F0" w:rsidTr="0027247A">
        <w:tc>
          <w:tcPr>
            <w:tcW w:w="704" w:type="dxa"/>
          </w:tcPr>
          <w:p w:rsidR="00A81819" w:rsidRPr="003022F0" w:rsidRDefault="00A81819" w:rsidP="0027247A">
            <w:pPr>
              <w:tabs>
                <w:tab w:val="left" w:pos="1080"/>
              </w:tabs>
              <w:autoSpaceDE w:val="0"/>
              <w:autoSpaceDN w:val="0"/>
              <w:adjustRightInd w:val="0"/>
              <w:contextualSpacing/>
              <w:jc w:val="both"/>
            </w:pPr>
            <w:r w:rsidRPr="003022F0">
              <w:t>№ п/п</w:t>
            </w:r>
          </w:p>
        </w:tc>
        <w:tc>
          <w:tcPr>
            <w:tcW w:w="4820" w:type="dxa"/>
          </w:tcPr>
          <w:p w:rsidR="00A81819" w:rsidRDefault="00A81819" w:rsidP="0027247A">
            <w:pPr>
              <w:tabs>
                <w:tab w:val="left" w:pos="1080"/>
              </w:tabs>
              <w:autoSpaceDE w:val="0"/>
              <w:autoSpaceDN w:val="0"/>
              <w:adjustRightInd w:val="0"/>
              <w:contextualSpacing/>
              <w:jc w:val="center"/>
            </w:pPr>
            <w:r w:rsidRPr="003022F0">
              <w:t xml:space="preserve">Наименование критерия оценки </w:t>
            </w:r>
          </w:p>
          <w:p w:rsidR="00A81819" w:rsidRPr="003022F0" w:rsidRDefault="00A81819" w:rsidP="0027247A">
            <w:pPr>
              <w:tabs>
                <w:tab w:val="left" w:pos="1080"/>
              </w:tabs>
              <w:autoSpaceDE w:val="0"/>
              <w:autoSpaceDN w:val="0"/>
              <w:adjustRightInd w:val="0"/>
              <w:contextualSpacing/>
              <w:jc w:val="center"/>
            </w:pPr>
            <w:r w:rsidRPr="003022F0">
              <w:t>заявок на участие в конкурсе</w:t>
            </w:r>
          </w:p>
        </w:tc>
        <w:tc>
          <w:tcPr>
            <w:tcW w:w="2693" w:type="dxa"/>
          </w:tcPr>
          <w:p w:rsidR="00A81819" w:rsidRDefault="00A81819" w:rsidP="0027247A">
            <w:pPr>
              <w:tabs>
                <w:tab w:val="left" w:pos="1080"/>
              </w:tabs>
              <w:autoSpaceDE w:val="0"/>
              <w:autoSpaceDN w:val="0"/>
              <w:adjustRightInd w:val="0"/>
              <w:contextualSpacing/>
              <w:jc w:val="center"/>
            </w:pPr>
            <w:r w:rsidRPr="003022F0">
              <w:t xml:space="preserve">Шкала оценки </w:t>
            </w:r>
          </w:p>
          <w:p w:rsidR="00A81819" w:rsidRPr="003022F0" w:rsidRDefault="00A81819" w:rsidP="0027247A">
            <w:pPr>
              <w:tabs>
                <w:tab w:val="left" w:pos="1080"/>
              </w:tabs>
              <w:autoSpaceDE w:val="0"/>
              <w:autoSpaceDN w:val="0"/>
              <w:adjustRightInd w:val="0"/>
              <w:contextualSpacing/>
              <w:jc w:val="center"/>
            </w:pPr>
            <w:r w:rsidRPr="003022F0">
              <w:t>критерия заявки</w:t>
            </w:r>
          </w:p>
        </w:tc>
        <w:tc>
          <w:tcPr>
            <w:tcW w:w="1411" w:type="dxa"/>
          </w:tcPr>
          <w:p w:rsidR="00A81819" w:rsidRDefault="00A81819" w:rsidP="0027247A">
            <w:pPr>
              <w:tabs>
                <w:tab w:val="left" w:pos="1080"/>
              </w:tabs>
              <w:autoSpaceDE w:val="0"/>
              <w:autoSpaceDN w:val="0"/>
              <w:adjustRightInd w:val="0"/>
              <w:contextualSpacing/>
              <w:jc w:val="center"/>
            </w:pPr>
            <w:r w:rsidRPr="003022F0">
              <w:t xml:space="preserve">Оценка заявки </w:t>
            </w:r>
          </w:p>
          <w:p w:rsidR="00A81819" w:rsidRPr="003022F0" w:rsidRDefault="00A81819" w:rsidP="0027247A">
            <w:pPr>
              <w:tabs>
                <w:tab w:val="left" w:pos="1080"/>
              </w:tabs>
              <w:autoSpaceDE w:val="0"/>
              <w:autoSpaceDN w:val="0"/>
              <w:adjustRightInd w:val="0"/>
              <w:contextualSpacing/>
              <w:jc w:val="center"/>
            </w:pPr>
            <w:r w:rsidRPr="003022F0">
              <w:t>в баллах</w:t>
            </w:r>
          </w:p>
        </w:tc>
      </w:tr>
      <w:tr w:rsidR="00A81819" w:rsidRPr="003022F0" w:rsidTr="0027247A">
        <w:tc>
          <w:tcPr>
            <w:tcW w:w="704" w:type="dxa"/>
          </w:tcPr>
          <w:p w:rsidR="00A81819" w:rsidRPr="003022F0" w:rsidRDefault="00A81819" w:rsidP="00A81819">
            <w:pPr>
              <w:tabs>
                <w:tab w:val="left" w:pos="1080"/>
              </w:tabs>
              <w:autoSpaceDE w:val="0"/>
              <w:autoSpaceDN w:val="0"/>
              <w:adjustRightInd w:val="0"/>
              <w:contextualSpacing/>
              <w:jc w:val="center"/>
            </w:pPr>
            <w:r w:rsidRPr="003022F0">
              <w:t>1</w:t>
            </w:r>
          </w:p>
        </w:tc>
        <w:tc>
          <w:tcPr>
            <w:tcW w:w="4820" w:type="dxa"/>
          </w:tcPr>
          <w:p w:rsidR="00A81819" w:rsidRPr="003022F0" w:rsidRDefault="00A81819" w:rsidP="00A81819">
            <w:pPr>
              <w:tabs>
                <w:tab w:val="left" w:pos="1080"/>
              </w:tabs>
              <w:autoSpaceDE w:val="0"/>
              <w:autoSpaceDN w:val="0"/>
              <w:adjustRightInd w:val="0"/>
              <w:contextualSpacing/>
            </w:pPr>
            <w:r w:rsidRPr="003022F0">
              <w:t>Соответствие заявленного проекта направлениям, указанным в пункте 4 раздела I порядка предоставления грантов в форме субсидий</w:t>
            </w:r>
          </w:p>
        </w:tc>
        <w:tc>
          <w:tcPr>
            <w:tcW w:w="2693" w:type="dxa"/>
          </w:tcPr>
          <w:p w:rsidR="00A81819" w:rsidRPr="003022F0" w:rsidRDefault="00A81819" w:rsidP="00A81819">
            <w:pPr>
              <w:tabs>
                <w:tab w:val="left" w:pos="1080"/>
              </w:tabs>
              <w:autoSpaceDE w:val="0"/>
              <w:autoSpaceDN w:val="0"/>
              <w:adjustRightInd w:val="0"/>
              <w:contextualSpacing/>
            </w:pPr>
            <w:r w:rsidRPr="003022F0">
              <w:t>0 – не соответствует критерию</w:t>
            </w:r>
            <w:r>
              <w:t>;</w:t>
            </w:r>
          </w:p>
          <w:p w:rsidR="00A81819" w:rsidRPr="003022F0" w:rsidRDefault="00A81819" w:rsidP="00A81819">
            <w:pPr>
              <w:tabs>
                <w:tab w:val="left" w:pos="1080"/>
              </w:tabs>
              <w:autoSpaceDE w:val="0"/>
              <w:autoSpaceDN w:val="0"/>
              <w:adjustRightInd w:val="0"/>
              <w:contextualSpacing/>
            </w:pPr>
            <w:r w:rsidRPr="003022F0">
              <w:t>1 – соответствует критерию</w:t>
            </w:r>
          </w:p>
        </w:tc>
        <w:tc>
          <w:tcPr>
            <w:tcW w:w="1411"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27247A">
        <w:tc>
          <w:tcPr>
            <w:tcW w:w="704" w:type="dxa"/>
          </w:tcPr>
          <w:p w:rsidR="00A81819" w:rsidRPr="003022F0" w:rsidRDefault="00A81819" w:rsidP="00A81819">
            <w:pPr>
              <w:tabs>
                <w:tab w:val="left" w:pos="1080"/>
              </w:tabs>
              <w:autoSpaceDE w:val="0"/>
              <w:autoSpaceDN w:val="0"/>
              <w:adjustRightInd w:val="0"/>
              <w:contextualSpacing/>
              <w:jc w:val="center"/>
            </w:pPr>
            <w:r w:rsidRPr="003022F0">
              <w:t>2</w:t>
            </w:r>
          </w:p>
        </w:tc>
        <w:tc>
          <w:tcPr>
            <w:tcW w:w="4820" w:type="dxa"/>
          </w:tcPr>
          <w:p w:rsidR="00A81819" w:rsidRDefault="00A81819" w:rsidP="00A81819">
            <w:pPr>
              <w:tabs>
                <w:tab w:val="left" w:pos="1080"/>
              </w:tabs>
              <w:autoSpaceDE w:val="0"/>
              <w:autoSpaceDN w:val="0"/>
              <w:adjustRightInd w:val="0"/>
              <w:contextualSpacing/>
            </w:pPr>
            <w:r w:rsidRPr="003022F0">
              <w:t xml:space="preserve">Наличие имеющихся материально-технических, информационных </w:t>
            </w:r>
          </w:p>
          <w:p w:rsidR="00A81819" w:rsidRDefault="00A81819" w:rsidP="00A81819">
            <w:pPr>
              <w:tabs>
                <w:tab w:val="left" w:pos="1080"/>
              </w:tabs>
              <w:autoSpaceDE w:val="0"/>
              <w:autoSpaceDN w:val="0"/>
              <w:adjustRightInd w:val="0"/>
              <w:contextualSpacing/>
            </w:pPr>
            <w:r w:rsidRPr="003022F0">
              <w:t xml:space="preserve">и иных ресурсов, наличие </w:t>
            </w:r>
          </w:p>
          <w:p w:rsidR="00A81819" w:rsidRDefault="00A81819" w:rsidP="00A81819">
            <w:pPr>
              <w:tabs>
                <w:tab w:val="left" w:pos="1080"/>
              </w:tabs>
              <w:autoSpaceDE w:val="0"/>
              <w:autoSpaceDN w:val="0"/>
              <w:adjustRightInd w:val="0"/>
              <w:contextualSpacing/>
            </w:pPr>
            <w:r w:rsidRPr="003022F0">
              <w:t xml:space="preserve">собственных квалифицированных кадров, способность привлечь </w:t>
            </w:r>
          </w:p>
          <w:p w:rsidR="00A81819" w:rsidRDefault="00A81819" w:rsidP="00A81819">
            <w:pPr>
              <w:tabs>
                <w:tab w:val="left" w:pos="1080"/>
              </w:tabs>
              <w:autoSpaceDE w:val="0"/>
              <w:autoSpaceDN w:val="0"/>
              <w:adjustRightInd w:val="0"/>
              <w:contextualSpacing/>
            </w:pPr>
            <w:r w:rsidRPr="003022F0">
              <w:t xml:space="preserve">специалистов для реализации </w:t>
            </w:r>
          </w:p>
          <w:p w:rsidR="00A81819" w:rsidRDefault="00A81819" w:rsidP="00A81819">
            <w:pPr>
              <w:tabs>
                <w:tab w:val="left" w:pos="1080"/>
              </w:tabs>
              <w:autoSpaceDE w:val="0"/>
              <w:autoSpaceDN w:val="0"/>
              <w:adjustRightInd w:val="0"/>
              <w:contextualSpacing/>
            </w:pPr>
            <w:r w:rsidRPr="003022F0">
              <w:t xml:space="preserve">проекта, наличие опыта успешной </w:t>
            </w:r>
          </w:p>
          <w:p w:rsidR="00A81819" w:rsidRPr="003022F0" w:rsidRDefault="00A81819" w:rsidP="00A81819">
            <w:pPr>
              <w:tabs>
                <w:tab w:val="left" w:pos="1080"/>
              </w:tabs>
              <w:autoSpaceDE w:val="0"/>
              <w:autoSpaceDN w:val="0"/>
              <w:adjustRightInd w:val="0"/>
              <w:contextualSpacing/>
            </w:pPr>
            <w:r w:rsidRPr="003022F0">
              <w:t>реализации проектов</w:t>
            </w:r>
          </w:p>
        </w:tc>
        <w:tc>
          <w:tcPr>
            <w:tcW w:w="2693" w:type="dxa"/>
          </w:tcPr>
          <w:p w:rsidR="00A81819" w:rsidRPr="003022F0" w:rsidRDefault="00A81819" w:rsidP="00A81819">
            <w:pPr>
              <w:tabs>
                <w:tab w:val="left" w:pos="1080"/>
              </w:tabs>
              <w:autoSpaceDE w:val="0"/>
              <w:autoSpaceDN w:val="0"/>
              <w:adjustRightInd w:val="0"/>
              <w:contextualSpacing/>
            </w:pPr>
            <w:r w:rsidRPr="003022F0">
              <w:t>0 – не соответствует критерию</w:t>
            </w:r>
            <w:r>
              <w:t>;</w:t>
            </w:r>
          </w:p>
          <w:p w:rsidR="00A81819" w:rsidRPr="003022F0" w:rsidRDefault="00A81819" w:rsidP="00A81819">
            <w:pPr>
              <w:tabs>
                <w:tab w:val="left" w:pos="1080"/>
              </w:tabs>
              <w:autoSpaceDE w:val="0"/>
              <w:autoSpaceDN w:val="0"/>
              <w:adjustRightInd w:val="0"/>
              <w:contextualSpacing/>
            </w:pPr>
            <w:r w:rsidRPr="003022F0">
              <w:t xml:space="preserve">1 – соответствует критерию </w:t>
            </w:r>
          </w:p>
          <w:p w:rsidR="00A81819" w:rsidRPr="003022F0" w:rsidRDefault="00A81819" w:rsidP="00A81819">
            <w:pPr>
              <w:tabs>
                <w:tab w:val="left" w:pos="1080"/>
              </w:tabs>
              <w:autoSpaceDE w:val="0"/>
              <w:autoSpaceDN w:val="0"/>
              <w:adjustRightInd w:val="0"/>
              <w:contextualSpacing/>
            </w:pPr>
          </w:p>
        </w:tc>
        <w:tc>
          <w:tcPr>
            <w:tcW w:w="1411"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27247A">
        <w:tc>
          <w:tcPr>
            <w:tcW w:w="704" w:type="dxa"/>
          </w:tcPr>
          <w:p w:rsidR="00A81819" w:rsidRPr="003022F0" w:rsidRDefault="00A81819" w:rsidP="00A81819">
            <w:pPr>
              <w:tabs>
                <w:tab w:val="left" w:pos="1080"/>
              </w:tabs>
              <w:autoSpaceDE w:val="0"/>
              <w:autoSpaceDN w:val="0"/>
              <w:adjustRightInd w:val="0"/>
              <w:contextualSpacing/>
              <w:jc w:val="center"/>
            </w:pPr>
            <w:r w:rsidRPr="003022F0">
              <w:t>3</w:t>
            </w:r>
          </w:p>
        </w:tc>
        <w:tc>
          <w:tcPr>
            <w:tcW w:w="4820" w:type="dxa"/>
          </w:tcPr>
          <w:p w:rsidR="00A81819" w:rsidRDefault="00A81819" w:rsidP="00A81819">
            <w:pPr>
              <w:tabs>
                <w:tab w:val="left" w:pos="1080"/>
              </w:tabs>
              <w:autoSpaceDE w:val="0"/>
              <w:autoSpaceDN w:val="0"/>
              <w:adjustRightInd w:val="0"/>
              <w:contextualSpacing/>
            </w:pPr>
            <w:r w:rsidRPr="003022F0">
              <w:t xml:space="preserve">Обоснованность планируемых </w:t>
            </w:r>
          </w:p>
          <w:p w:rsidR="00A81819" w:rsidRPr="003022F0" w:rsidRDefault="00A81819" w:rsidP="00A81819">
            <w:pPr>
              <w:tabs>
                <w:tab w:val="left" w:pos="1080"/>
              </w:tabs>
              <w:autoSpaceDE w:val="0"/>
              <w:autoSpaceDN w:val="0"/>
              <w:adjustRightInd w:val="0"/>
              <w:contextualSpacing/>
            </w:pPr>
            <w:r w:rsidRPr="003022F0">
              <w:t>расходов на реализацию проекта</w:t>
            </w:r>
          </w:p>
        </w:tc>
        <w:tc>
          <w:tcPr>
            <w:tcW w:w="2693" w:type="dxa"/>
          </w:tcPr>
          <w:p w:rsidR="00A81819" w:rsidRPr="003022F0" w:rsidRDefault="00A81819" w:rsidP="00A81819">
            <w:pPr>
              <w:tabs>
                <w:tab w:val="left" w:pos="1080"/>
              </w:tabs>
              <w:autoSpaceDE w:val="0"/>
              <w:autoSpaceDN w:val="0"/>
              <w:adjustRightInd w:val="0"/>
              <w:contextualSpacing/>
            </w:pPr>
            <w:r w:rsidRPr="003022F0">
              <w:t>0 – не соответствует критерию</w:t>
            </w:r>
            <w:r>
              <w:t>;</w:t>
            </w:r>
          </w:p>
          <w:p w:rsidR="00A81819" w:rsidRPr="003022F0" w:rsidRDefault="00A81819" w:rsidP="00A81819">
            <w:pPr>
              <w:tabs>
                <w:tab w:val="left" w:pos="1080"/>
              </w:tabs>
              <w:autoSpaceDE w:val="0"/>
              <w:autoSpaceDN w:val="0"/>
              <w:adjustRightInd w:val="0"/>
              <w:contextualSpacing/>
            </w:pPr>
            <w:r w:rsidRPr="003022F0">
              <w:t>1 – соответствует критерию</w:t>
            </w:r>
          </w:p>
        </w:tc>
        <w:tc>
          <w:tcPr>
            <w:tcW w:w="1411"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27247A">
        <w:tc>
          <w:tcPr>
            <w:tcW w:w="704" w:type="dxa"/>
          </w:tcPr>
          <w:p w:rsidR="00A81819" w:rsidRPr="003022F0" w:rsidRDefault="00A81819" w:rsidP="00A81819">
            <w:pPr>
              <w:tabs>
                <w:tab w:val="left" w:pos="1080"/>
              </w:tabs>
              <w:autoSpaceDE w:val="0"/>
              <w:autoSpaceDN w:val="0"/>
              <w:adjustRightInd w:val="0"/>
              <w:contextualSpacing/>
              <w:jc w:val="center"/>
            </w:pPr>
            <w:r w:rsidRPr="003022F0">
              <w:t>4</w:t>
            </w:r>
          </w:p>
        </w:tc>
        <w:tc>
          <w:tcPr>
            <w:tcW w:w="4820" w:type="dxa"/>
          </w:tcPr>
          <w:p w:rsidR="00A81819" w:rsidRPr="003022F0" w:rsidRDefault="00A81819" w:rsidP="00A81819">
            <w:pPr>
              <w:tabs>
                <w:tab w:val="left" w:pos="1080"/>
              </w:tabs>
              <w:autoSpaceDE w:val="0"/>
              <w:autoSpaceDN w:val="0"/>
              <w:adjustRightInd w:val="0"/>
              <w:contextualSpacing/>
            </w:pPr>
            <w:r w:rsidRPr="003022F0">
              <w:t>Направленность проекта на студентов образовательных организаций</w:t>
            </w:r>
          </w:p>
        </w:tc>
        <w:tc>
          <w:tcPr>
            <w:tcW w:w="2693" w:type="dxa"/>
          </w:tcPr>
          <w:p w:rsidR="00A81819" w:rsidRPr="003022F0" w:rsidRDefault="00A81819" w:rsidP="00A81819">
            <w:pPr>
              <w:tabs>
                <w:tab w:val="left" w:pos="1080"/>
              </w:tabs>
              <w:autoSpaceDE w:val="0"/>
              <w:autoSpaceDN w:val="0"/>
              <w:adjustRightInd w:val="0"/>
              <w:contextualSpacing/>
            </w:pPr>
            <w:r w:rsidRPr="003022F0">
              <w:t>0 – не соответствует критерию</w:t>
            </w:r>
            <w:r>
              <w:t>;</w:t>
            </w:r>
          </w:p>
          <w:p w:rsidR="00A81819" w:rsidRPr="003022F0" w:rsidRDefault="00A81819" w:rsidP="00A81819">
            <w:pPr>
              <w:tabs>
                <w:tab w:val="left" w:pos="1080"/>
              </w:tabs>
              <w:autoSpaceDE w:val="0"/>
              <w:autoSpaceDN w:val="0"/>
              <w:adjustRightInd w:val="0"/>
              <w:contextualSpacing/>
            </w:pPr>
            <w:r w:rsidRPr="003022F0">
              <w:t>1 – соответствует критерию</w:t>
            </w:r>
          </w:p>
        </w:tc>
        <w:tc>
          <w:tcPr>
            <w:tcW w:w="1411"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8572FA">
        <w:trPr>
          <w:trHeight w:val="997"/>
        </w:trPr>
        <w:tc>
          <w:tcPr>
            <w:tcW w:w="704" w:type="dxa"/>
          </w:tcPr>
          <w:p w:rsidR="00A81819" w:rsidRPr="003022F0" w:rsidRDefault="00A81819" w:rsidP="00A81819">
            <w:pPr>
              <w:tabs>
                <w:tab w:val="left" w:pos="1080"/>
              </w:tabs>
              <w:autoSpaceDE w:val="0"/>
              <w:autoSpaceDN w:val="0"/>
              <w:adjustRightInd w:val="0"/>
              <w:contextualSpacing/>
              <w:jc w:val="center"/>
            </w:pPr>
            <w:r w:rsidRPr="003022F0">
              <w:t>5</w:t>
            </w:r>
          </w:p>
        </w:tc>
        <w:tc>
          <w:tcPr>
            <w:tcW w:w="4820" w:type="dxa"/>
          </w:tcPr>
          <w:p w:rsidR="00A81819" w:rsidRPr="003022F0" w:rsidRDefault="00A81819" w:rsidP="00A81819">
            <w:pPr>
              <w:tabs>
                <w:tab w:val="left" w:pos="1080"/>
              </w:tabs>
              <w:autoSpaceDE w:val="0"/>
              <w:autoSpaceDN w:val="0"/>
              <w:adjustRightInd w:val="0"/>
              <w:contextualSpacing/>
            </w:pPr>
            <w:r w:rsidRPr="003022F0">
              <w:t>Направленность проекта на сотрудничество с некоммерческими организациями</w:t>
            </w:r>
          </w:p>
        </w:tc>
        <w:tc>
          <w:tcPr>
            <w:tcW w:w="2693" w:type="dxa"/>
          </w:tcPr>
          <w:p w:rsidR="00A81819" w:rsidRPr="003022F0" w:rsidRDefault="00A81819" w:rsidP="00A81819">
            <w:pPr>
              <w:tabs>
                <w:tab w:val="left" w:pos="1080"/>
              </w:tabs>
              <w:autoSpaceDE w:val="0"/>
              <w:autoSpaceDN w:val="0"/>
              <w:adjustRightInd w:val="0"/>
              <w:contextualSpacing/>
            </w:pPr>
            <w:r w:rsidRPr="003022F0">
              <w:t>0 – не соответствует критерию</w:t>
            </w:r>
            <w:r>
              <w:t>;</w:t>
            </w:r>
          </w:p>
          <w:p w:rsidR="00A81819" w:rsidRPr="003022F0" w:rsidRDefault="00A81819" w:rsidP="00A81819">
            <w:pPr>
              <w:tabs>
                <w:tab w:val="left" w:pos="1080"/>
              </w:tabs>
              <w:autoSpaceDE w:val="0"/>
              <w:autoSpaceDN w:val="0"/>
              <w:adjustRightInd w:val="0"/>
              <w:contextualSpacing/>
            </w:pPr>
            <w:r w:rsidRPr="003022F0">
              <w:t>1 – соответствует критерию</w:t>
            </w:r>
          </w:p>
        </w:tc>
        <w:tc>
          <w:tcPr>
            <w:tcW w:w="1411"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27247A">
        <w:tc>
          <w:tcPr>
            <w:tcW w:w="704" w:type="dxa"/>
          </w:tcPr>
          <w:p w:rsidR="00A81819" w:rsidRPr="003022F0" w:rsidRDefault="00A81819" w:rsidP="00A81819">
            <w:pPr>
              <w:tabs>
                <w:tab w:val="left" w:pos="1080"/>
              </w:tabs>
              <w:autoSpaceDE w:val="0"/>
              <w:autoSpaceDN w:val="0"/>
              <w:adjustRightInd w:val="0"/>
              <w:contextualSpacing/>
              <w:jc w:val="center"/>
            </w:pPr>
            <w:r w:rsidRPr="003022F0">
              <w:t>6</w:t>
            </w:r>
          </w:p>
        </w:tc>
        <w:tc>
          <w:tcPr>
            <w:tcW w:w="4820" w:type="dxa"/>
          </w:tcPr>
          <w:p w:rsidR="00A81819" w:rsidRDefault="00A81819" w:rsidP="00A81819">
            <w:pPr>
              <w:tabs>
                <w:tab w:val="left" w:pos="1080"/>
              </w:tabs>
              <w:autoSpaceDE w:val="0"/>
              <w:autoSpaceDN w:val="0"/>
              <w:adjustRightInd w:val="0"/>
              <w:contextualSpacing/>
            </w:pPr>
            <w:r w:rsidRPr="003022F0">
              <w:t xml:space="preserve">Возможность софинансирования </w:t>
            </w:r>
          </w:p>
          <w:p w:rsidR="008572FA" w:rsidRDefault="00A81819" w:rsidP="00A81819">
            <w:pPr>
              <w:tabs>
                <w:tab w:val="left" w:pos="1080"/>
              </w:tabs>
              <w:autoSpaceDE w:val="0"/>
              <w:autoSpaceDN w:val="0"/>
              <w:adjustRightInd w:val="0"/>
              <w:contextualSpacing/>
            </w:pPr>
            <w:r w:rsidRPr="003022F0">
              <w:t xml:space="preserve">реализации проекта с иными </w:t>
            </w:r>
          </w:p>
          <w:p w:rsidR="00A81819" w:rsidRPr="003022F0" w:rsidRDefault="00A81819" w:rsidP="00A81819">
            <w:pPr>
              <w:tabs>
                <w:tab w:val="left" w:pos="1080"/>
              </w:tabs>
              <w:autoSpaceDE w:val="0"/>
              <w:autoSpaceDN w:val="0"/>
              <w:adjustRightInd w:val="0"/>
              <w:contextualSpacing/>
            </w:pPr>
            <w:r w:rsidRPr="003022F0">
              <w:t>организациями</w:t>
            </w:r>
          </w:p>
        </w:tc>
        <w:tc>
          <w:tcPr>
            <w:tcW w:w="2693" w:type="dxa"/>
          </w:tcPr>
          <w:p w:rsidR="00A81819" w:rsidRPr="003022F0" w:rsidRDefault="00A81819" w:rsidP="00A81819">
            <w:pPr>
              <w:tabs>
                <w:tab w:val="left" w:pos="1080"/>
              </w:tabs>
              <w:autoSpaceDE w:val="0"/>
              <w:autoSpaceDN w:val="0"/>
              <w:adjustRightInd w:val="0"/>
              <w:contextualSpacing/>
            </w:pPr>
            <w:r w:rsidRPr="003022F0">
              <w:t>0 – не соответствует критерию</w:t>
            </w:r>
            <w:r>
              <w:t>;</w:t>
            </w:r>
          </w:p>
          <w:p w:rsidR="00A81819" w:rsidRPr="003022F0" w:rsidRDefault="00A81819" w:rsidP="00A81819">
            <w:pPr>
              <w:tabs>
                <w:tab w:val="left" w:pos="1080"/>
              </w:tabs>
              <w:autoSpaceDE w:val="0"/>
              <w:autoSpaceDN w:val="0"/>
              <w:adjustRightInd w:val="0"/>
              <w:contextualSpacing/>
            </w:pPr>
            <w:r w:rsidRPr="003022F0">
              <w:t>1 – соответствует критерию</w:t>
            </w:r>
          </w:p>
        </w:tc>
        <w:tc>
          <w:tcPr>
            <w:tcW w:w="1411"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27247A">
        <w:tc>
          <w:tcPr>
            <w:tcW w:w="704" w:type="dxa"/>
          </w:tcPr>
          <w:p w:rsidR="00A81819" w:rsidRPr="003022F0" w:rsidRDefault="00A81819" w:rsidP="00A81819">
            <w:pPr>
              <w:tabs>
                <w:tab w:val="left" w:pos="1080"/>
              </w:tabs>
              <w:autoSpaceDE w:val="0"/>
              <w:autoSpaceDN w:val="0"/>
              <w:adjustRightInd w:val="0"/>
              <w:contextualSpacing/>
              <w:jc w:val="center"/>
            </w:pPr>
            <w:r w:rsidRPr="003022F0">
              <w:t>7</w:t>
            </w:r>
          </w:p>
        </w:tc>
        <w:tc>
          <w:tcPr>
            <w:tcW w:w="4820" w:type="dxa"/>
          </w:tcPr>
          <w:p w:rsidR="00A81819" w:rsidRPr="003022F0" w:rsidRDefault="00A81819" w:rsidP="00A81819">
            <w:pPr>
              <w:tabs>
                <w:tab w:val="left" w:pos="1080"/>
              </w:tabs>
              <w:autoSpaceDE w:val="0"/>
              <w:autoSpaceDN w:val="0"/>
              <w:adjustRightInd w:val="0"/>
              <w:contextualSpacing/>
            </w:pPr>
            <w:r w:rsidRPr="003022F0">
              <w:t>Возможность измерения результата реализации проекта, наличие прописанного социального эффекта</w:t>
            </w:r>
          </w:p>
        </w:tc>
        <w:tc>
          <w:tcPr>
            <w:tcW w:w="2693" w:type="dxa"/>
          </w:tcPr>
          <w:p w:rsidR="00A81819" w:rsidRPr="003022F0" w:rsidRDefault="00A81819" w:rsidP="00A81819">
            <w:pPr>
              <w:tabs>
                <w:tab w:val="left" w:pos="1080"/>
              </w:tabs>
              <w:autoSpaceDE w:val="0"/>
              <w:autoSpaceDN w:val="0"/>
              <w:adjustRightInd w:val="0"/>
              <w:contextualSpacing/>
            </w:pPr>
            <w:r w:rsidRPr="003022F0">
              <w:t>0 – не соответствует критерию</w:t>
            </w:r>
            <w:r>
              <w:t>;</w:t>
            </w:r>
          </w:p>
          <w:p w:rsidR="00A81819" w:rsidRPr="003022F0" w:rsidRDefault="00A81819" w:rsidP="00A81819">
            <w:pPr>
              <w:tabs>
                <w:tab w:val="left" w:pos="1080"/>
              </w:tabs>
              <w:autoSpaceDE w:val="0"/>
              <w:autoSpaceDN w:val="0"/>
              <w:adjustRightInd w:val="0"/>
              <w:contextualSpacing/>
            </w:pPr>
            <w:r w:rsidRPr="003022F0">
              <w:t>1 – соответствует критерию</w:t>
            </w:r>
          </w:p>
        </w:tc>
        <w:tc>
          <w:tcPr>
            <w:tcW w:w="1411" w:type="dxa"/>
          </w:tcPr>
          <w:p w:rsidR="00A81819" w:rsidRPr="003022F0" w:rsidRDefault="00A81819" w:rsidP="0027247A">
            <w:pPr>
              <w:tabs>
                <w:tab w:val="left" w:pos="1080"/>
              </w:tabs>
              <w:autoSpaceDE w:val="0"/>
              <w:autoSpaceDN w:val="0"/>
              <w:adjustRightInd w:val="0"/>
              <w:contextualSpacing/>
              <w:jc w:val="both"/>
            </w:pPr>
          </w:p>
        </w:tc>
      </w:tr>
    </w:tbl>
    <w:p w:rsidR="00A81819" w:rsidRPr="003022F0" w:rsidRDefault="00A81819" w:rsidP="00A81819">
      <w:pPr>
        <w:tabs>
          <w:tab w:val="left" w:pos="1080"/>
        </w:tabs>
        <w:autoSpaceDE w:val="0"/>
        <w:autoSpaceDN w:val="0"/>
        <w:adjustRightInd w:val="0"/>
        <w:contextualSpacing/>
        <w:jc w:val="both"/>
      </w:pPr>
    </w:p>
    <w:p w:rsidR="00A81819" w:rsidRDefault="00A81819" w:rsidP="00A81819">
      <w:pPr>
        <w:tabs>
          <w:tab w:val="left" w:pos="1080"/>
        </w:tabs>
        <w:autoSpaceDE w:val="0"/>
        <w:autoSpaceDN w:val="0"/>
        <w:adjustRightInd w:val="0"/>
        <w:contextualSpacing/>
        <w:jc w:val="both"/>
      </w:pPr>
    </w:p>
    <w:p w:rsidR="008572FA" w:rsidRPr="003022F0" w:rsidRDefault="008572FA"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 xml:space="preserve">Член экспертной группы </w:t>
      </w:r>
    </w:p>
    <w:p w:rsidR="00A81819" w:rsidRPr="003022F0" w:rsidRDefault="00A81819" w:rsidP="00A81819">
      <w:pPr>
        <w:tabs>
          <w:tab w:val="left" w:pos="1080"/>
        </w:tabs>
        <w:autoSpaceDE w:val="0"/>
        <w:autoSpaceDN w:val="0"/>
        <w:adjustRightInd w:val="0"/>
        <w:contextualSpacing/>
        <w:jc w:val="both"/>
      </w:pPr>
      <w:r w:rsidRPr="003022F0">
        <w:t xml:space="preserve">по рассмотрению заявок </w:t>
      </w:r>
    </w:p>
    <w:p w:rsidR="00A81819" w:rsidRPr="003022F0" w:rsidRDefault="00A81819" w:rsidP="00A81819">
      <w:pPr>
        <w:tabs>
          <w:tab w:val="left" w:pos="1080"/>
        </w:tabs>
        <w:autoSpaceDE w:val="0"/>
        <w:autoSpaceDN w:val="0"/>
        <w:adjustRightInd w:val="0"/>
        <w:contextualSpacing/>
        <w:jc w:val="both"/>
      </w:pPr>
      <w:r w:rsidRPr="003022F0">
        <w:t xml:space="preserve">и принятию решения </w:t>
      </w:r>
    </w:p>
    <w:p w:rsidR="00A81819" w:rsidRPr="003022F0" w:rsidRDefault="00A81819" w:rsidP="00A81819">
      <w:pPr>
        <w:tabs>
          <w:tab w:val="left" w:pos="1080"/>
        </w:tabs>
        <w:autoSpaceDE w:val="0"/>
        <w:autoSpaceDN w:val="0"/>
        <w:adjustRightInd w:val="0"/>
        <w:contextualSpacing/>
        <w:jc w:val="both"/>
      </w:pPr>
      <w:r w:rsidRPr="003022F0">
        <w:t>о предоставлении грантов</w:t>
      </w:r>
    </w:p>
    <w:p w:rsidR="00A81819" w:rsidRDefault="00A81819" w:rsidP="00A81819">
      <w:pPr>
        <w:tabs>
          <w:tab w:val="left" w:pos="1080"/>
        </w:tabs>
        <w:autoSpaceDE w:val="0"/>
        <w:autoSpaceDN w:val="0"/>
        <w:adjustRightInd w:val="0"/>
        <w:contextualSpacing/>
        <w:jc w:val="both"/>
      </w:pPr>
      <w:r w:rsidRPr="003022F0">
        <w:t>в форме субсидии</w:t>
      </w:r>
      <w:r>
        <w:t xml:space="preserve">:             </w:t>
      </w:r>
      <w:r w:rsidRPr="003022F0">
        <w:t>___________________</w:t>
      </w:r>
      <w:r>
        <w:t>________            ___________</w:t>
      </w:r>
    </w:p>
    <w:p w:rsidR="00A81819" w:rsidRPr="008572FA" w:rsidRDefault="00A81819" w:rsidP="00A81819">
      <w:pPr>
        <w:tabs>
          <w:tab w:val="left" w:pos="1080"/>
        </w:tabs>
        <w:autoSpaceDE w:val="0"/>
        <w:autoSpaceDN w:val="0"/>
        <w:adjustRightInd w:val="0"/>
        <w:contextualSpacing/>
        <w:jc w:val="both"/>
        <w:rPr>
          <w:sz w:val="24"/>
          <w:szCs w:val="24"/>
        </w:rPr>
      </w:pPr>
      <w:r w:rsidRPr="008572FA">
        <w:rPr>
          <w:sz w:val="24"/>
          <w:szCs w:val="24"/>
        </w:rPr>
        <w:t xml:space="preserve">                                                                          (Ф.И.О.)                         </w:t>
      </w:r>
      <w:r w:rsidR="008572FA">
        <w:rPr>
          <w:sz w:val="24"/>
          <w:szCs w:val="24"/>
        </w:rPr>
        <w:t xml:space="preserve">                  </w:t>
      </w:r>
      <w:r w:rsidRPr="008572FA">
        <w:rPr>
          <w:sz w:val="24"/>
          <w:szCs w:val="24"/>
        </w:rPr>
        <w:t xml:space="preserve">  (подпись)</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Default="00A81819" w:rsidP="00A81819">
      <w:pPr>
        <w:tabs>
          <w:tab w:val="left" w:pos="1080"/>
        </w:tabs>
        <w:autoSpaceDE w:val="0"/>
        <w:autoSpaceDN w:val="0"/>
        <w:adjustRightInd w:val="0"/>
        <w:contextualSpacing/>
        <w:jc w:val="both"/>
      </w:pPr>
    </w:p>
    <w:p w:rsidR="008572FA" w:rsidRPr="003022F0" w:rsidRDefault="008572FA" w:rsidP="00A81819">
      <w:pPr>
        <w:tabs>
          <w:tab w:val="left" w:pos="1080"/>
        </w:tabs>
        <w:autoSpaceDE w:val="0"/>
        <w:autoSpaceDN w:val="0"/>
        <w:adjustRightInd w:val="0"/>
        <w:contextualSpacing/>
        <w:jc w:val="both"/>
      </w:pPr>
    </w:p>
    <w:p w:rsidR="00A81819" w:rsidRPr="003022F0" w:rsidRDefault="00A81819" w:rsidP="00A81819">
      <w:pPr>
        <w:pStyle w:val="ConsPlusNormal"/>
        <w:ind w:left="4962"/>
        <w:outlineLvl w:val="1"/>
        <w:rPr>
          <w:rFonts w:ascii="Times New Roman" w:hAnsi="Times New Roman" w:cs="Times New Roman"/>
          <w:sz w:val="28"/>
          <w:szCs w:val="28"/>
        </w:rPr>
      </w:pPr>
      <w:r w:rsidRPr="003022F0">
        <w:rPr>
          <w:rFonts w:ascii="Times New Roman" w:hAnsi="Times New Roman" w:cs="Times New Roman"/>
          <w:sz w:val="28"/>
          <w:szCs w:val="28"/>
        </w:rPr>
        <w:t>Приложение 7</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к порядку предоставления грантов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 форме субсидий профессиональным образовательным организациям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и образовательным организациям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высшего образования, являющимся некоммерческими организациями,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по результатам проведения конкурса на лучший молодежный проект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по профилактике экстремизма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в студенческой среде, адаптации </w:t>
      </w:r>
    </w:p>
    <w:p w:rsidR="00A81819"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 xml:space="preserve">мигрантов из числа студенческой </w:t>
      </w:r>
    </w:p>
    <w:p w:rsidR="00A81819" w:rsidRPr="003022F0" w:rsidRDefault="00A81819" w:rsidP="00A81819">
      <w:pPr>
        <w:pStyle w:val="ConsPlusTitle"/>
        <w:ind w:left="4962"/>
        <w:rPr>
          <w:rFonts w:ascii="Times New Roman" w:hAnsi="Times New Roman" w:cs="Times New Roman"/>
          <w:b w:val="0"/>
          <w:sz w:val="28"/>
          <w:szCs w:val="28"/>
        </w:rPr>
      </w:pPr>
      <w:r w:rsidRPr="003022F0">
        <w:rPr>
          <w:rFonts w:ascii="Times New Roman" w:hAnsi="Times New Roman" w:cs="Times New Roman"/>
          <w:b w:val="0"/>
          <w:sz w:val="28"/>
          <w:szCs w:val="28"/>
        </w:rPr>
        <w:t>молодежи</w:t>
      </w:r>
    </w:p>
    <w:p w:rsidR="00A81819" w:rsidRPr="003022F0" w:rsidRDefault="00A81819" w:rsidP="00A81819">
      <w:pPr>
        <w:pStyle w:val="ConsPlusTitle"/>
        <w:rPr>
          <w:rFonts w:ascii="Times New Roman" w:hAnsi="Times New Roman" w:cs="Times New Roman"/>
          <w:b w:val="0"/>
          <w:sz w:val="28"/>
          <w:szCs w:val="28"/>
        </w:rPr>
      </w:pPr>
    </w:p>
    <w:p w:rsidR="00A81819" w:rsidRPr="003022F0" w:rsidRDefault="00A81819" w:rsidP="00A81819">
      <w:pPr>
        <w:pStyle w:val="ConsPlusTitle"/>
        <w:rPr>
          <w:rFonts w:ascii="Times New Roman" w:hAnsi="Times New Roman" w:cs="Times New Roman"/>
          <w:b w:val="0"/>
          <w:sz w:val="28"/>
          <w:szCs w:val="28"/>
        </w:rPr>
      </w:pPr>
    </w:p>
    <w:p w:rsidR="00A81819" w:rsidRPr="003022F0" w:rsidRDefault="00A81819" w:rsidP="00A81819">
      <w:pPr>
        <w:pStyle w:val="ConsPlusTitle"/>
        <w:jc w:val="center"/>
        <w:rPr>
          <w:rFonts w:ascii="Times New Roman" w:hAnsi="Times New Roman" w:cs="Times New Roman"/>
          <w:b w:val="0"/>
          <w:sz w:val="28"/>
          <w:szCs w:val="28"/>
        </w:rPr>
      </w:pPr>
    </w:p>
    <w:p w:rsidR="00A81819" w:rsidRPr="003022F0" w:rsidRDefault="00A81819" w:rsidP="00A81819">
      <w:pPr>
        <w:pStyle w:val="ConsPlusTitle"/>
        <w:jc w:val="center"/>
        <w:rPr>
          <w:rFonts w:ascii="Times New Roman" w:hAnsi="Times New Roman" w:cs="Times New Roman"/>
          <w:b w:val="0"/>
          <w:sz w:val="28"/>
          <w:szCs w:val="28"/>
        </w:rPr>
      </w:pPr>
      <w:r w:rsidRPr="003022F0">
        <w:rPr>
          <w:rFonts w:ascii="Times New Roman" w:hAnsi="Times New Roman" w:cs="Times New Roman"/>
          <w:b w:val="0"/>
          <w:sz w:val="28"/>
          <w:szCs w:val="28"/>
        </w:rPr>
        <w:t>Итоговая ведомость</w:t>
      </w:r>
    </w:p>
    <w:p w:rsidR="00A81819" w:rsidRPr="003022F0" w:rsidRDefault="00A81819" w:rsidP="00A81819">
      <w:pPr>
        <w:pStyle w:val="ConsPlusTitle"/>
        <w:jc w:val="center"/>
        <w:rPr>
          <w:rFonts w:ascii="Times New Roman" w:hAnsi="Times New Roman" w:cs="Times New Roman"/>
          <w:b w:val="0"/>
          <w:sz w:val="28"/>
          <w:szCs w:val="28"/>
        </w:rPr>
      </w:pPr>
    </w:p>
    <w:p w:rsidR="00A81819" w:rsidRPr="003022F0" w:rsidRDefault="00A81819" w:rsidP="00A81819">
      <w:pPr>
        <w:pStyle w:val="ConsPlusTitle"/>
        <w:jc w:val="center"/>
        <w:rPr>
          <w:rFonts w:ascii="Times New Roman" w:hAnsi="Times New Roman" w:cs="Times New Roman"/>
          <w:b w:val="0"/>
          <w:sz w:val="28"/>
          <w:szCs w:val="28"/>
        </w:rPr>
      </w:pPr>
      <w:r w:rsidRPr="003022F0">
        <w:rPr>
          <w:rFonts w:ascii="Times New Roman" w:hAnsi="Times New Roman" w:cs="Times New Roman"/>
          <w:b w:val="0"/>
          <w:sz w:val="28"/>
          <w:szCs w:val="28"/>
        </w:rPr>
        <w:t>к проекту____________________________________________________</w:t>
      </w:r>
    </w:p>
    <w:p w:rsidR="00A81819" w:rsidRPr="008572FA" w:rsidRDefault="00A81819" w:rsidP="00A81819">
      <w:pPr>
        <w:pStyle w:val="ConsPlusTitle"/>
        <w:jc w:val="center"/>
        <w:rPr>
          <w:rFonts w:ascii="Times New Roman" w:hAnsi="Times New Roman" w:cs="Times New Roman"/>
          <w:b w:val="0"/>
          <w:sz w:val="24"/>
          <w:szCs w:val="24"/>
        </w:rPr>
      </w:pPr>
      <w:r w:rsidRPr="008572FA">
        <w:rPr>
          <w:rFonts w:ascii="Times New Roman" w:hAnsi="Times New Roman" w:cs="Times New Roman"/>
          <w:b w:val="0"/>
          <w:sz w:val="24"/>
          <w:szCs w:val="24"/>
        </w:rPr>
        <w:t xml:space="preserve">   (наименование проекта)</w:t>
      </w:r>
    </w:p>
    <w:p w:rsidR="00A81819" w:rsidRPr="003022F0" w:rsidRDefault="00A81819" w:rsidP="00A81819">
      <w:pPr>
        <w:tabs>
          <w:tab w:val="left" w:pos="1080"/>
        </w:tabs>
        <w:autoSpaceDE w:val="0"/>
        <w:autoSpaceDN w:val="0"/>
        <w:adjustRightInd w:val="0"/>
        <w:contextualSpacing/>
        <w:jc w:val="both"/>
      </w:pPr>
    </w:p>
    <w:tbl>
      <w:tblPr>
        <w:tblStyle w:val="a3"/>
        <w:tblW w:w="0" w:type="auto"/>
        <w:tblLayout w:type="fixed"/>
        <w:tblLook w:val="04A0" w:firstRow="1" w:lastRow="0" w:firstColumn="1" w:lastColumn="0" w:noHBand="0" w:noVBand="1"/>
      </w:tblPr>
      <w:tblGrid>
        <w:gridCol w:w="594"/>
        <w:gridCol w:w="4079"/>
        <w:gridCol w:w="709"/>
        <w:gridCol w:w="567"/>
        <w:gridCol w:w="709"/>
        <w:gridCol w:w="708"/>
        <w:gridCol w:w="734"/>
        <w:gridCol w:w="1528"/>
      </w:tblGrid>
      <w:tr w:rsidR="00A81819" w:rsidRPr="003022F0" w:rsidTr="00A81819">
        <w:trPr>
          <w:trHeight w:val="1592"/>
        </w:trPr>
        <w:tc>
          <w:tcPr>
            <w:tcW w:w="594" w:type="dxa"/>
          </w:tcPr>
          <w:p w:rsidR="00A81819" w:rsidRPr="003022F0" w:rsidRDefault="00A81819" w:rsidP="0027247A">
            <w:pPr>
              <w:tabs>
                <w:tab w:val="left" w:pos="1080"/>
              </w:tabs>
              <w:autoSpaceDE w:val="0"/>
              <w:autoSpaceDN w:val="0"/>
              <w:adjustRightInd w:val="0"/>
              <w:contextualSpacing/>
              <w:jc w:val="both"/>
            </w:pPr>
            <w:r w:rsidRPr="003022F0">
              <w:t>№ п/п</w:t>
            </w:r>
          </w:p>
        </w:tc>
        <w:tc>
          <w:tcPr>
            <w:tcW w:w="4079" w:type="dxa"/>
          </w:tcPr>
          <w:p w:rsidR="00A81819" w:rsidRDefault="00A81819" w:rsidP="0027247A">
            <w:pPr>
              <w:tabs>
                <w:tab w:val="left" w:pos="1080"/>
              </w:tabs>
              <w:autoSpaceDE w:val="0"/>
              <w:autoSpaceDN w:val="0"/>
              <w:adjustRightInd w:val="0"/>
              <w:contextualSpacing/>
              <w:jc w:val="center"/>
            </w:pPr>
            <w:r w:rsidRPr="003022F0">
              <w:t xml:space="preserve">Наименование критерия оценки заявок на участие </w:t>
            </w:r>
          </w:p>
          <w:p w:rsidR="00A81819" w:rsidRPr="003022F0" w:rsidRDefault="00A81819" w:rsidP="0027247A">
            <w:pPr>
              <w:tabs>
                <w:tab w:val="left" w:pos="1080"/>
              </w:tabs>
              <w:autoSpaceDE w:val="0"/>
              <w:autoSpaceDN w:val="0"/>
              <w:adjustRightInd w:val="0"/>
              <w:contextualSpacing/>
              <w:jc w:val="center"/>
            </w:pPr>
            <w:r w:rsidRPr="003022F0">
              <w:t>в конкурсе</w:t>
            </w:r>
          </w:p>
        </w:tc>
        <w:tc>
          <w:tcPr>
            <w:tcW w:w="3427" w:type="dxa"/>
            <w:gridSpan w:val="5"/>
          </w:tcPr>
          <w:p w:rsidR="00A81819" w:rsidRPr="003022F0" w:rsidRDefault="00A81819" w:rsidP="0027247A">
            <w:pPr>
              <w:tabs>
                <w:tab w:val="left" w:pos="1080"/>
              </w:tabs>
              <w:autoSpaceDE w:val="0"/>
              <w:autoSpaceDN w:val="0"/>
              <w:adjustRightInd w:val="0"/>
              <w:contextualSpacing/>
              <w:jc w:val="center"/>
            </w:pPr>
            <w:r w:rsidRPr="003022F0">
              <w:t>Оценка заявки в баллах, членами экспертной группы</w:t>
            </w:r>
          </w:p>
        </w:tc>
        <w:tc>
          <w:tcPr>
            <w:tcW w:w="1528" w:type="dxa"/>
          </w:tcPr>
          <w:p w:rsidR="00A81819" w:rsidRDefault="00A81819" w:rsidP="00A81819">
            <w:pPr>
              <w:tabs>
                <w:tab w:val="left" w:pos="1080"/>
              </w:tabs>
              <w:autoSpaceDE w:val="0"/>
              <w:autoSpaceDN w:val="0"/>
              <w:adjustRightInd w:val="0"/>
              <w:contextualSpacing/>
              <w:jc w:val="center"/>
            </w:pPr>
            <w:r w:rsidRPr="003022F0">
              <w:t xml:space="preserve">Средний балл </w:t>
            </w:r>
          </w:p>
          <w:p w:rsidR="00A81819" w:rsidRDefault="00A81819" w:rsidP="00A81819">
            <w:pPr>
              <w:tabs>
                <w:tab w:val="left" w:pos="1080"/>
              </w:tabs>
              <w:autoSpaceDE w:val="0"/>
              <w:autoSpaceDN w:val="0"/>
              <w:adjustRightInd w:val="0"/>
              <w:contextualSpacing/>
              <w:jc w:val="center"/>
            </w:pPr>
            <w:r w:rsidRPr="003022F0">
              <w:t xml:space="preserve">по </w:t>
            </w:r>
          </w:p>
          <w:p w:rsidR="00A81819" w:rsidRPr="003022F0" w:rsidRDefault="00A81819" w:rsidP="00A81819">
            <w:pPr>
              <w:tabs>
                <w:tab w:val="left" w:pos="1080"/>
              </w:tabs>
              <w:autoSpaceDE w:val="0"/>
              <w:autoSpaceDN w:val="0"/>
              <w:adjustRightInd w:val="0"/>
              <w:contextualSpacing/>
              <w:jc w:val="center"/>
            </w:pPr>
            <w:r w:rsidRPr="003022F0">
              <w:t>критерию</w:t>
            </w:r>
          </w:p>
        </w:tc>
      </w:tr>
      <w:tr w:rsidR="00A81819" w:rsidRPr="003022F0" w:rsidTr="00A81819">
        <w:tc>
          <w:tcPr>
            <w:tcW w:w="594" w:type="dxa"/>
          </w:tcPr>
          <w:p w:rsidR="00A81819" w:rsidRPr="003022F0" w:rsidRDefault="00A81819" w:rsidP="00A81819">
            <w:pPr>
              <w:tabs>
                <w:tab w:val="left" w:pos="1080"/>
              </w:tabs>
              <w:autoSpaceDE w:val="0"/>
              <w:autoSpaceDN w:val="0"/>
              <w:adjustRightInd w:val="0"/>
              <w:contextualSpacing/>
              <w:jc w:val="center"/>
            </w:pPr>
            <w:r w:rsidRPr="003022F0">
              <w:t>1</w:t>
            </w:r>
          </w:p>
        </w:tc>
        <w:tc>
          <w:tcPr>
            <w:tcW w:w="4079" w:type="dxa"/>
          </w:tcPr>
          <w:p w:rsidR="00A81819" w:rsidRDefault="00A81819" w:rsidP="0027247A">
            <w:pPr>
              <w:tabs>
                <w:tab w:val="left" w:pos="1080"/>
              </w:tabs>
              <w:autoSpaceDE w:val="0"/>
              <w:autoSpaceDN w:val="0"/>
              <w:adjustRightInd w:val="0"/>
              <w:contextualSpacing/>
            </w:pPr>
            <w:r w:rsidRPr="003022F0">
              <w:t xml:space="preserve">Соответствие заявленного </w:t>
            </w:r>
          </w:p>
          <w:p w:rsidR="00A81819" w:rsidRDefault="00A81819" w:rsidP="0027247A">
            <w:pPr>
              <w:tabs>
                <w:tab w:val="left" w:pos="1080"/>
              </w:tabs>
              <w:autoSpaceDE w:val="0"/>
              <w:autoSpaceDN w:val="0"/>
              <w:adjustRightInd w:val="0"/>
              <w:contextualSpacing/>
            </w:pPr>
            <w:r w:rsidRPr="003022F0">
              <w:t xml:space="preserve">проекта направлениям, </w:t>
            </w:r>
          </w:p>
          <w:p w:rsidR="008572FA" w:rsidRDefault="00A81819" w:rsidP="0027247A">
            <w:pPr>
              <w:tabs>
                <w:tab w:val="left" w:pos="1080"/>
              </w:tabs>
              <w:autoSpaceDE w:val="0"/>
              <w:autoSpaceDN w:val="0"/>
              <w:adjustRightInd w:val="0"/>
              <w:contextualSpacing/>
            </w:pPr>
            <w:r w:rsidRPr="003022F0">
              <w:t xml:space="preserve">указанным в пункте 4 раздела I порядка предоставления </w:t>
            </w:r>
          </w:p>
          <w:p w:rsidR="00A81819" w:rsidRPr="003022F0" w:rsidRDefault="00A81819" w:rsidP="0027247A">
            <w:pPr>
              <w:tabs>
                <w:tab w:val="left" w:pos="1080"/>
              </w:tabs>
              <w:autoSpaceDE w:val="0"/>
              <w:autoSpaceDN w:val="0"/>
              <w:adjustRightInd w:val="0"/>
              <w:contextualSpacing/>
            </w:pPr>
            <w:r w:rsidRPr="003022F0">
              <w:t>грантов в форме субсидий</w:t>
            </w:r>
          </w:p>
        </w:tc>
        <w:tc>
          <w:tcPr>
            <w:tcW w:w="709" w:type="dxa"/>
          </w:tcPr>
          <w:p w:rsidR="00A81819" w:rsidRPr="003022F0" w:rsidRDefault="00A81819" w:rsidP="0027247A">
            <w:pPr>
              <w:tabs>
                <w:tab w:val="left" w:pos="1080"/>
              </w:tabs>
              <w:autoSpaceDE w:val="0"/>
              <w:autoSpaceDN w:val="0"/>
              <w:adjustRightInd w:val="0"/>
              <w:contextualSpacing/>
              <w:jc w:val="both"/>
            </w:pPr>
          </w:p>
        </w:tc>
        <w:tc>
          <w:tcPr>
            <w:tcW w:w="567" w:type="dxa"/>
          </w:tcPr>
          <w:p w:rsidR="00A81819" w:rsidRPr="003022F0" w:rsidRDefault="00A81819" w:rsidP="0027247A">
            <w:pPr>
              <w:tabs>
                <w:tab w:val="left" w:pos="1080"/>
              </w:tabs>
              <w:autoSpaceDE w:val="0"/>
              <w:autoSpaceDN w:val="0"/>
              <w:adjustRightInd w:val="0"/>
              <w:contextualSpacing/>
              <w:jc w:val="both"/>
            </w:pPr>
          </w:p>
        </w:tc>
        <w:tc>
          <w:tcPr>
            <w:tcW w:w="709" w:type="dxa"/>
          </w:tcPr>
          <w:p w:rsidR="00A81819" w:rsidRPr="003022F0" w:rsidRDefault="00A81819" w:rsidP="0027247A">
            <w:pPr>
              <w:tabs>
                <w:tab w:val="left" w:pos="1080"/>
              </w:tabs>
              <w:autoSpaceDE w:val="0"/>
              <w:autoSpaceDN w:val="0"/>
              <w:adjustRightInd w:val="0"/>
              <w:contextualSpacing/>
              <w:jc w:val="both"/>
            </w:pPr>
          </w:p>
        </w:tc>
        <w:tc>
          <w:tcPr>
            <w:tcW w:w="708" w:type="dxa"/>
          </w:tcPr>
          <w:p w:rsidR="00A81819" w:rsidRPr="003022F0" w:rsidRDefault="00A81819" w:rsidP="0027247A">
            <w:pPr>
              <w:tabs>
                <w:tab w:val="left" w:pos="1080"/>
              </w:tabs>
              <w:autoSpaceDE w:val="0"/>
              <w:autoSpaceDN w:val="0"/>
              <w:adjustRightInd w:val="0"/>
              <w:contextualSpacing/>
              <w:jc w:val="both"/>
            </w:pPr>
          </w:p>
        </w:tc>
        <w:tc>
          <w:tcPr>
            <w:tcW w:w="734" w:type="dxa"/>
          </w:tcPr>
          <w:p w:rsidR="00A81819" w:rsidRPr="003022F0" w:rsidRDefault="00A81819" w:rsidP="0027247A">
            <w:pPr>
              <w:tabs>
                <w:tab w:val="left" w:pos="1080"/>
              </w:tabs>
              <w:autoSpaceDE w:val="0"/>
              <w:autoSpaceDN w:val="0"/>
              <w:adjustRightInd w:val="0"/>
              <w:contextualSpacing/>
              <w:jc w:val="both"/>
            </w:pPr>
          </w:p>
        </w:tc>
        <w:tc>
          <w:tcPr>
            <w:tcW w:w="152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A81819">
        <w:tc>
          <w:tcPr>
            <w:tcW w:w="594" w:type="dxa"/>
          </w:tcPr>
          <w:p w:rsidR="00A81819" w:rsidRPr="003022F0" w:rsidRDefault="00A81819" w:rsidP="00A81819">
            <w:pPr>
              <w:tabs>
                <w:tab w:val="left" w:pos="1080"/>
              </w:tabs>
              <w:autoSpaceDE w:val="0"/>
              <w:autoSpaceDN w:val="0"/>
              <w:adjustRightInd w:val="0"/>
              <w:contextualSpacing/>
              <w:jc w:val="center"/>
            </w:pPr>
            <w:r w:rsidRPr="003022F0">
              <w:t>2</w:t>
            </w:r>
          </w:p>
        </w:tc>
        <w:tc>
          <w:tcPr>
            <w:tcW w:w="4079" w:type="dxa"/>
          </w:tcPr>
          <w:p w:rsidR="00A81819" w:rsidRDefault="00A81819" w:rsidP="0027247A">
            <w:pPr>
              <w:tabs>
                <w:tab w:val="left" w:pos="1080"/>
              </w:tabs>
              <w:autoSpaceDE w:val="0"/>
              <w:autoSpaceDN w:val="0"/>
              <w:adjustRightInd w:val="0"/>
              <w:contextualSpacing/>
            </w:pPr>
            <w:r w:rsidRPr="003022F0">
              <w:t xml:space="preserve">Наличие имеющихся </w:t>
            </w:r>
          </w:p>
          <w:p w:rsidR="00A81819" w:rsidRDefault="00A81819" w:rsidP="0027247A">
            <w:pPr>
              <w:tabs>
                <w:tab w:val="left" w:pos="1080"/>
              </w:tabs>
              <w:autoSpaceDE w:val="0"/>
              <w:autoSpaceDN w:val="0"/>
              <w:adjustRightInd w:val="0"/>
              <w:contextualSpacing/>
            </w:pPr>
            <w:r w:rsidRPr="003022F0">
              <w:t xml:space="preserve">материально-технических, </w:t>
            </w:r>
          </w:p>
          <w:p w:rsidR="00A81819" w:rsidRDefault="00A81819" w:rsidP="0027247A">
            <w:pPr>
              <w:tabs>
                <w:tab w:val="left" w:pos="1080"/>
              </w:tabs>
              <w:autoSpaceDE w:val="0"/>
              <w:autoSpaceDN w:val="0"/>
              <w:adjustRightInd w:val="0"/>
              <w:contextualSpacing/>
            </w:pPr>
            <w:r w:rsidRPr="003022F0">
              <w:t xml:space="preserve">информационных и иных </w:t>
            </w:r>
          </w:p>
          <w:p w:rsidR="00A81819" w:rsidRDefault="00A81819" w:rsidP="0027247A">
            <w:pPr>
              <w:tabs>
                <w:tab w:val="left" w:pos="1080"/>
              </w:tabs>
              <w:autoSpaceDE w:val="0"/>
              <w:autoSpaceDN w:val="0"/>
              <w:adjustRightInd w:val="0"/>
              <w:contextualSpacing/>
            </w:pPr>
            <w:r w:rsidRPr="003022F0">
              <w:t xml:space="preserve">ресурсов, наличие собственных квалифицированных кадров, способность привлечь специалистов для реализации проекта, наличие опыта успешной </w:t>
            </w:r>
          </w:p>
          <w:p w:rsidR="00A81819" w:rsidRPr="003022F0" w:rsidRDefault="00A81819" w:rsidP="0027247A">
            <w:pPr>
              <w:tabs>
                <w:tab w:val="left" w:pos="1080"/>
              </w:tabs>
              <w:autoSpaceDE w:val="0"/>
              <w:autoSpaceDN w:val="0"/>
              <w:adjustRightInd w:val="0"/>
              <w:contextualSpacing/>
            </w:pPr>
            <w:r w:rsidRPr="003022F0">
              <w:t>реализации проектов</w:t>
            </w:r>
          </w:p>
        </w:tc>
        <w:tc>
          <w:tcPr>
            <w:tcW w:w="709" w:type="dxa"/>
          </w:tcPr>
          <w:p w:rsidR="00A81819" w:rsidRPr="003022F0" w:rsidRDefault="00A81819" w:rsidP="0027247A">
            <w:pPr>
              <w:tabs>
                <w:tab w:val="left" w:pos="1080"/>
              </w:tabs>
              <w:autoSpaceDE w:val="0"/>
              <w:autoSpaceDN w:val="0"/>
              <w:adjustRightInd w:val="0"/>
              <w:contextualSpacing/>
              <w:jc w:val="both"/>
            </w:pPr>
          </w:p>
        </w:tc>
        <w:tc>
          <w:tcPr>
            <w:tcW w:w="567" w:type="dxa"/>
          </w:tcPr>
          <w:p w:rsidR="00A81819" w:rsidRPr="003022F0" w:rsidRDefault="00A81819" w:rsidP="0027247A">
            <w:pPr>
              <w:tabs>
                <w:tab w:val="left" w:pos="1080"/>
              </w:tabs>
              <w:autoSpaceDE w:val="0"/>
              <w:autoSpaceDN w:val="0"/>
              <w:adjustRightInd w:val="0"/>
              <w:contextualSpacing/>
              <w:jc w:val="both"/>
            </w:pPr>
          </w:p>
        </w:tc>
        <w:tc>
          <w:tcPr>
            <w:tcW w:w="709" w:type="dxa"/>
          </w:tcPr>
          <w:p w:rsidR="00A81819" w:rsidRPr="003022F0" w:rsidRDefault="00A81819" w:rsidP="0027247A">
            <w:pPr>
              <w:tabs>
                <w:tab w:val="left" w:pos="1080"/>
              </w:tabs>
              <w:autoSpaceDE w:val="0"/>
              <w:autoSpaceDN w:val="0"/>
              <w:adjustRightInd w:val="0"/>
              <w:contextualSpacing/>
              <w:jc w:val="both"/>
            </w:pPr>
          </w:p>
        </w:tc>
        <w:tc>
          <w:tcPr>
            <w:tcW w:w="708" w:type="dxa"/>
          </w:tcPr>
          <w:p w:rsidR="00A81819" w:rsidRPr="003022F0" w:rsidRDefault="00A81819" w:rsidP="0027247A">
            <w:pPr>
              <w:tabs>
                <w:tab w:val="left" w:pos="1080"/>
              </w:tabs>
              <w:autoSpaceDE w:val="0"/>
              <w:autoSpaceDN w:val="0"/>
              <w:adjustRightInd w:val="0"/>
              <w:contextualSpacing/>
              <w:jc w:val="both"/>
            </w:pPr>
          </w:p>
        </w:tc>
        <w:tc>
          <w:tcPr>
            <w:tcW w:w="734" w:type="dxa"/>
          </w:tcPr>
          <w:p w:rsidR="00A81819" w:rsidRPr="003022F0" w:rsidRDefault="00A81819" w:rsidP="0027247A">
            <w:pPr>
              <w:tabs>
                <w:tab w:val="left" w:pos="1080"/>
              </w:tabs>
              <w:autoSpaceDE w:val="0"/>
              <w:autoSpaceDN w:val="0"/>
              <w:adjustRightInd w:val="0"/>
              <w:contextualSpacing/>
              <w:jc w:val="both"/>
            </w:pPr>
          </w:p>
        </w:tc>
        <w:tc>
          <w:tcPr>
            <w:tcW w:w="152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A81819">
        <w:tc>
          <w:tcPr>
            <w:tcW w:w="594" w:type="dxa"/>
          </w:tcPr>
          <w:p w:rsidR="00A81819" w:rsidRPr="003022F0" w:rsidRDefault="00A81819" w:rsidP="00A81819">
            <w:pPr>
              <w:tabs>
                <w:tab w:val="left" w:pos="1080"/>
              </w:tabs>
              <w:autoSpaceDE w:val="0"/>
              <w:autoSpaceDN w:val="0"/>
              <w:adjustRightInd w:val="0"/>
              <w:contextualSpacing/>
              <w:jc w:val="center"/>
            </w:pPr>
            <w:r w:rsidRPr="003022F0">
              <w:t>3</w:t>
            </w:r>
          </w:p>
        </w:tc>
        <w:tc>
          <w:tcPr>
            <w:tcW w:w="4079" w:type="dxa"/>
          </w:tcPr>
          <w:p w:rsidR="00A81819" w:rsidRDefault="00A81819" w:rsidP="0027247A">
            <w:pPr>
              <w:tabs>
                <w:tab w:val="left" w:pos="1080"/>
              </w:tabs>
              <w:autoSpaceDE w:val="0"/>
              <w:autoSpaceDN w:val="0"/>
              <w:adjustRightInd w:val="0"/>
              <w:contextualSpacing/>
            </w:pPr>
            <w:r w:rsidRPr="003022F0">
              <w:t xml:space="preserve">Обоснованность планируемых расходов на реализацию </w:t>
            </w:r>
          </w:p>
          <w:p w:rsidR="00A81819" w:rsidRPr="003022F0" w:rsidRDefault="00A81819" w:rsidP="0027247A">
            <w:pPr>
              <w:tabs>
                <w:tab w:val="left" w:pos="1080"/>
              </w:tabs>
              <w:autoSpaceDE w:val="0"/>
              <w:autoSpaceDN w:val="0"/>
              <w:adjustRightInd w:val="0"/>
              <w:contextualSpacing/>
            </w:pPr>
            <w:r w:rsidRPr="003022F0">
              <w:t>проекта</w:t>
            </w:r>
          </w:p>
        </w:tc>
        <w:tc>
          <w:tcPr>
            <w:tcW w:w="709" w:type="dxa"/>
          </w:tcPr>
          <w:p w:rsidR="00A81819" w:rsidRPr="003022F0" w:rsidRDefault="00A81819" w:rsidP="0027247A">
            <w:pPr>
              <w:tabs>
                <w:tab w:val="left" w:pos="1080"/>
              </w:tabs>
              <w:autoSpaceDE w:val="0"/>
              <w:autoSpaceDN w:val="0"/>
              <w:adjustRightInd w:val="0"/>
              <w:contextualSpacing/>
              <w:jc w:val="both"/>
            </w:pPr>
          </w:p>
        </w:tc>
        <w:tc>
          <w:tcPr>
            <w:tcW w:w="567" w:type="dxa"/>
          </w:tcPr>
          <w:p w:rsidR="00A81819" w:rsidRPr="003022F0" w:rsidRDefault="00A81819" w:rsidP="0027247A">
            <w:pPr>
              <w:tabs>
                <w:tab w:val="left" w:pos="1080"/>
              </w:tabs>
              <w:autoSpaceDE w:val="0"/>
              <w:autoSpaceDN w:val="0"/>
              <w:adjustRightInd w:val="0"/>
              <w:contextualSpacing/>
              <w:jc w:val="both"/>
            </w:pPr>
          </w:p>
        </w:tc>
        <w:tc>
          <w:tcPr>
            <w:tcW w:w="709" w:type="dxa"/>
          </w:tcPr>
          <w:p w:rsidR="00A81819" w:rsidRPr="003022F0" w:rsidRDefault="00A81819" w:rsidP="0027247A">
            <w:pPr>
              <w:tabs>
                <w:tab w:val="left" w:pos="1080"/>
              </w:tabs>
              <w:autoSpaceDE w:val="0"/>
              <w:autoSpaceDN w:val="0"/>
              <w:adjustRightInd w:val="0"/>
              <w:contextualSpacing/>
              <w:jc w:val="both"/>
            </w:pPr>
          </w:p>
        </w:tc>
        <w:tc>
          <w:tcPr>
            <w:tcW w:w="708" w:type="dxa"/>
          </w:tcPr>
          <w:p w:rsidR="00A81819" w:rsidRPr="003022F0" w:rsidRDefault="00A81819" w:rsidP="0027247A">
            <w:pPr>
              <w:tabs>
                <w:tab w:val="left" w:pos="1080"/>
              </w:tabs>
              <w:autoSpaceDE w:val="0"/>
              <w:autoSpaceDN w:val="0"/>
              <w:adjustRightInd w:val="0"/>
              <w:contextualSpacing/>
              <w:jc w:val="both"/>
            </w:pPr>
          </w:p>
        </w:tc>
        <w:tc>
          <w:tcPr>
            <w:tcW w:w="734" w:type="dxa"/>
          </w:tcPr>
          <w:p w:rsidR="00A81819" w:rsidRPr="003022F0" w:rsidRDefault="00A81819" w:rsidP="0027247A">
            <w:pPr>
              <w:tabs>
                <w:tab w:val="left" w:pos="1080"/>
              </w:tabs>
              <w:autoSpaceDE w:val="0"/>
              <w:autoSpaceDN w:val="0"/>
              <w:adjustRightInd w:val="0"/>
              <w:contextualSpacing/>
              <w:jc w:val="both"/>
            </w:pPr>
          </w:p>
        </w:tc>
        <w:tc>
          <w:tcPr>
            <w:tcW w:w="1528" w:type="dxa"/>
          </w:tcPr>
          <w:p w:rsidR="00A81819" w:rsidRPr="003022F0" w:rsidRDefault="00A81819" w:rsidP="0027247A">
            <w:pPr>
              <w:tabs>
                <w:tab w:val="left" w:pos="1080"/>
              </w:tabs>
              <w:autoSpaceDE w:val="0"/>
              <w:autoSpaceDN w:val="0"/>
              <w:adjustRightInd w:val="0"/>
              <w:contextualSpacing/>
              <w:jc w:val="both"/>
            </w:pPr>
          </w:p>
        </w:tc>
      </w:tr>
    </w:tbl>
    <w:p w:rsidR="008572FA" w:rsidRDefault="008572FA">
      <w:r>
        <w:br w:type="page"/>
      </w:r>
    </w:p>
    <w:tbl>
      <w:tblPr>
        <w:tblStyle w:val="a3"/>
        <w:tblW w:w="0" w:type="auto"/>
        <w:tblLayout w:type="fixed"/>
        <w:tblLook w:val="04A0" w:firstRow="1" w:lastRow="0" w:firstColumn="1" w:lastColumn="0" w:noHBand="0" w:noVBand="1"/>
      </w:tblPr>
      <w:tblGrid>
        <w:gridCol w:w="594"/>
        <w:gridCol w:w="4079"/>
        <w:gridCol w:w="709"/>
        <w:gridCol w:w="567"/>
        <w:gridCol w:w="709"/>
        <w:gridCol w:w="708"/>
        <w:gridCol w:w="734"/>
        <w:gridCol w:w="1528"/>
      </w:tblGrid>
      <w:tr w:rsidR="00A81819" w:rsidRPr="003022F0" w:rsidTr="00A81819">
        <w:tc>
          <w:tcPr>
            <w:tcW w:w="594" w:type="dxa"/>
          </w:tcPr>
          <w:p w:rsidR="00A81819" w:rsidRPr="003022F0" w:rsidRDefault="00A81819" w:rsidP="00A81819">
            <w:pPr>
              <w:tabs>
                <w:tab w:val="left" w:pos="1080"/>
              </w:tabs>
              <w:autoSpaceDE w:val="0"/>
              <w:autoSpaceDN w:val="0"/>
              <w:adjustRightInd w:val="0"/>
              <w:contextualSpacing/>
              <w:jc w:val="center"/>
            </w:pPr>
            <w:r w:rsidRPr="003022F0">
              <w:t>4</w:t>
            </w:r>
          </w:p>
        </w:tc>
        <w:tc>
          <w:tcPr>
            <w:tcW w:w="4079" w:type="dxa"/>
          </w:tcPr>
          <w:p w:rsidR="00A81819" w:rsidRDefault="00A81819" w:rsidP="0027247A">
            <w:pPr>
              <w:tabs>
                <w:tab w:val="left" w:pos="1080"/>
              </w:tabs>
              <w:autoSpaceDE w:val="0"/>
              <w:autoSpaceDN w:val="0"/>
              <w:adjustRightInd w:val="0"/>
              <w:contextualSpacing/>
            </w:pPr>
            <w:r w:rsidRPr="003022F0">
              <w:t xml:space="preserve">Направленность проекта </w:t>
            </w:r>
          </w:p>
          <w:p w:rsidR="00A81819" w:rsidRPr="003022F0" w:rsidRDefault="00A81819" w:rsidP="0027247A">
            <w:pPr>
              <w:tabs>
                <w:tab w:val="left" w:pos="1080"/>
              </w:tabs>
              <w:autoSpaceDE w:val="0"/>
              <w:autoSpaceDN w:val="0"/>
              <w:adjustRightInd w:val="0"/>
              <w:contextualSpacing/>
            </w:pPr>
            <w:r w:rsidRPr="003022F0">
              <w:t>на студентов образовательных организаций</w:t>
            </w:r>
          </w:p>
        </w:tc>
        <w:tc>
          <w:tcPr>
            <w:tcW w:w="709" w:type="dxa"/>
          </w:tcPr>
          <w:p w:rsidR="00A81819" w:rsidRPr="003022F0" w:rsidRDefault="00A81819" w:rsidP="0027247A">
            <w:pPr>
              <w:tabs>
                <w:tab w:val="left" w:pos="1080"/>
              </w:tabs>
              <w:autoSpaceDE w:val="0"/>
              <w:autoSpaceDN w:val="0"/>
              <w:adjustRightInd w:val="0"/>
              <w:contextualSpacing/>
              <w:jc w:val="both"/>
            </w:pPr>
          </w:p>
        </w:tc>
        <w:tc>
          <w:tcPr>
            <w:tcW w:w="567" w:type="dxa"/>
          </w:tcPr>
          <w:p w:rsidR="00A81819" w:rsidRPr="003022F0" w:rsidRDefault="00A81819" w:rsidP="0027247A">
            <w:pPr>
              <w:tabs>
                <w:tab w:val="left" w:pos="1080"/>
              </w:tabs>
              <w:autoSpaceDE w:val="0"/>
              <w:autoSpaceDN w:val="0"/>
              <w:adjustRightInd w:val="0"/>
              <w:contextualSpacing/>
              <w:jc w:val="both"/>
            </w:pPr>
          </w:p>
        </w:tc>
        <w:tc>
          <w:tcPr>
            <w:tcW w:w="709" w:type="dxa"/>
          </w:tcPr>
          <w:p w:rsidR="00A81819" w:rsidRPr="003022F0" w:rsidRDefault="00A81819" w:rsidP="0027247A">
            <w:pPr>
              <w:tabs>
                <w:tab w:val="left" w:pos="1080"/>
              </w:tabs>
              <w:autoSpaceDE w:val="0"/>
              <w:autoSpaceDN w:val="0"/>
              <w:adjustRightInd w:val="0"/>
              <w:contextualSpacing/>
              <w:jc w:val="both"/>
            </w:pPr>
          </w:p>
        </w:tc>
        <w:tc>
          <w:tcPr>
            <w:tcW w:w="708" w:type="dxa"/>
          </w:tcPr>
          <w:p w:rsidR="00A81819" w:rsidRPr="003022F0" w:rsidRDefault="00A81819" w:rsidP="0027247A">
            <w:pPr>
              <w:tabs>
                <w:tab w:val="left" w:pos="1080"/>
              </w:tabs>
              <w:autoSpaceDE w:val="0"/>
              <w:autoSpaceDN w:val="0"/>
              <w:adjustRightInd w:val="0"/>
              <w:contextualSpacing/>
              <w:jc w:val="both"/>
            </w:pPr>
          </w:p>
        </w:tc>
        <w:tc>
          <w:tcPr>
            <w:tcW w:w="734" w:type="dxa"/>
          </w:tcPr>
          <w:p w:rsidR="00A81819" w:rsidRPr="003022F0" w:rsidRDefault="00A81819" w:rsidP="0027247A">
            <w:pPr>
              <w:tabs>
                <w:tab w:val="left" w:pos="1080"/>
              </w:tabs>
              <w:autoSpaceDE w:val="0"/>
              <w:autoSpaceDN w:val="0"/>
              <w:adjustRightInd w:val="0"/>
              <w:contextualSpacing/>
              <w:jc w:val="both"/>
            </w:pPr>
          </w:p>
        </w:tc>
        <w:tc>
          <w:tcPr>
            <w:tcW w:w="152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A81819">
        <w:tc>
          <w:tcPr>
            <w:tcW w:w="594" w:type="dxa"/>
          </w:tcPr>
          <w:p w:rsidR="00A81819" w:rsidRPr="003022F0" w:rsidRDefault="00A81819" w:rsidP="00A81819">
            <w:pPr>
              <w:tabs>
                <w:tab w:val="left" w:pos="1080"/>
              </w:tabs>
              <w:autoSpaceDE w:val="0"/>
              <w:autoSpaceDN w:val="0"/>
              <w:adjustRightInd w:val="0"/>
              <w:contextualSpacing/>
              <w:jc w:val="center"/>
            </w:pPr>
            <w:r w:rsidRPr="003022F0">
              <w:t>5</w:t>
            </w:r>
          </w:p>
        </w:tc>
        <w:tc>
          <w:tcPr>
            <w:tcW w:w="4079" w:type="dxa"/>
          </w:tcPr>
          <w:p w:rsidR="00A81819" w:rsidRDefault="00A81819" w:rsidP="0027247A">
            <w:pPr>
              <w:tabs>
                <w:tab w:val="left" w:pos="1080"/>
              </w:tabs>
              <w:autoSpaceDE w:val="0"/>
              <w:autoSpaceDN w:val="0"/>
              <w:adjustRightInd w:val="0"/>
              <w:contextualSpacing/>
            </w:pPr>
            <w:r w:rsidRPr="003022F0">
              <w:t xml:space="preserve">Направленность проекта </w:t>
            </w:r>
          </w:p>
          <w:p w:rsidR="00A81819" w:rsidRPr="003022F0" w:rsidRDefault="00A81819" w:rsidP="0027247A">
            <w:pPr>
              <w:tabs>
                <w:tab w:val="left" w:pos="1080"/>
              </w:tabs>
              <w:autoSpaceDE w:val="0"/>
              <w:autoSpaceDN w:val="0"/>
              <w:adjustRightInd w:val="0"/>
              <w:contextualSpacing/>
            </w:pPr>
            <w:r w:rsidRPr="003022F0">
              <w:t>на сотрудничество с некоммерческими организациями</w:t>
            </w:r>
          </w:p>
        </w:tc>
        <w:tc>
          <w:tcPr>
            <w:tcW w:w="709" w:type="dxa"/>
          </w:tcPr>
          <w:p w:rsidR="00A81819" w:rsidRPr="003022F0" w:rsidRDefault="00A81819" w:rsidP="0027247A">
            <w:pPr>
              <w:tabs>
                <w:tab w:val="left" w:pos="1080"/>
              </w:tabs>
              <w:autoSpaceDE w:val="0"/>
              <w:autoSpaceDN w:val="0"/>
              <w:adjustRightInd w:val="0"/>
              <w:contextualSpacing/>
              <w:jc w:val="both"/>
            </w:pPr>
          </w:p>
        </w:tc>
        <w:tc>
          <w:tcPr>
            <w:tcW w:w="567" w:type="dxa"/>
          </w:tcPr>
          <w:p w:rsidR="00A81819" w:rsidRPr="003022F0" w:rsidRDefault="00A81819" w:rsidP="0027247A">
            <w:pPr>
              <w:tabs>
                <w:tab w:val="left" w:pos="1080"/>
              </w:tabs>
              <w:autoSpaceDE w:val="0"/>
              <w:autoSpaceDN w:val="0"/>
              <w:adjustRightInd w:val="0"/>
              <w:contextualSpacing/>
              <w:jc w:val="both"/>
            </w:pPr>
          </w:p>
        </w:tc>
        <w:tc>
          <w:tcPr>
            <w:tcW w:w="709" w:type="dxa"/>
          </w:tcPr>
          <w:p w:rsidR="00A81819" w:rsidRPr="003022F0" w:rsidRDefault="00A81819" w:rsidP="0027247A">
            <w:pPr>
              <w:tabs>
                <w:tab w:val="left" w:pos="1080"/>
              </w:tabs>
              <w:autoSpaceDE w:val="0"/>
              <w:autoSpaceDN w:val="0"/>
              <w:adjustRightInd w:val="0"/>
              <w:contextualSpacing/>
              <w:jc w:val="both"/>
            </w:pPr>
          </w:p>
        </w:tc>
        <w:tc>
          <w:tcPr>
            <w:tcW w:w="708" w:type="dxa"/>
          </w:tcPr>
          <w:p w:rsidR="00A81819" w:rsidRPr="003022F0" w:rsidRDefault="00A81819" w:rsidP="0027247A">
            <w:pPr>
              <w:tabs>
                <w:tab w:val="left" w:pos="1080"/>
              </w:tabs>
              <w:autoSpaceDE w:val="0"/>
              <w:autoSpaceDN w:val="0"/>
              <w:adjustRightInd w:val="0"/>
              <w:contextualSpacing/>
              <w:jc w:val="both"/>
            </w:pPr>
          </w:p>
        </w:tc>
        <w:tc>
          <w:tcPr>
            <w:tcW w:w="734" w:type="dxa"/>
          </w:tcPr>
          <w:p w:rsidR="00A81819" w:rsidRPr="003022F0" w:rsidRDefault="00A81819" w:rsidP="0027247A">
            <w:pPr>
              <w:tabs>
                <w:tab w:val="left" w:pos="1080"/>
              </w:tabs>
              <w:autoSpaceDE w:val="0"/>
              <w:autoSpaceDN w:val="0"/>
              <w:adjustRightInd w:val="0"/>
              <w:contextualSpacing/>
              <w:jc w:val="both"/>
            </w:pPr>
          </w:p>
        </w:tc>
        <w:tc>
          <w:tcPr>
            <w:tcW w:w="152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A81819">
        <w:tc>
          <w:tcPr>
            <w:tcW w:w="594" w:type="dxa"/>
          </w:tcPr>
          <w:p w:rsidR="00A81819" w:rsidRPr="003022F0" w:rsidRDefault="00A81819" w:rsidP="00A81819">
            <w:pPr>
              <w:tabs>
                <w:tab w:val="left" w:pos="1080"/>
              </w:tabs>
              <w:autoSpaceDE w:val="0"/>
              <w:autoSpaceDN w:val="0"/>
              <w:adjustRightInd w:val="0"/>
              <w:contextualSpacing/>
              <w:jc w:val="center"/>
            </w:pPr>
            <w:r w:rsidRPr="003022F0">
              <w:t>6</w:t>
            </w:r>
          </w:p>
        </w:tc>
        <w:tc>
          <w:tcPr>
            <w:tcW w:w="4079" w:type="dxa"/>
          </w:tcPr>
          <w:p w:rsidR="00A81819" w:rsidRDefault="00A81819" w:rsidP="0027247A">
            <w:pPr>
              <w:tabs>
                <w:tab w:val="left" w:pos="1080"/>
              </w:tabs>
              <w:autoSpaceDE w:val="0"/>
              <w:autoSpaceDN w:val="0"/>
              <w:adjustRightInd w:val="0"/>
              <w:contextualSpacing/>
            </w:pPr>
            <w:r w:rsidRPr="003022F0">
              <w:t>Возможность софинансиро</w:t>
            </w:r>
            <w:r>
              <w:t>-</w:t>
            </w:r>
          </w:p>
          <w:p w:rsidR="00A81819" w:rsidRDefault="00A81819" w:rsidP="0027247A">
            <w:pPr>
              <w:tabs>
                <w:tab w:val="left" w:pos="1080"/>
              </w:tabs>
              <w:autoSpaceDE w:val="0"/>
              <w:autoSpaceDN w:val="0"/>
              <w:adjustRightInd w:val="0"/>
              <w:contextualSpacing/>
            </w:pPr>
            <w:r w:rsidRPr="003022F0">
              <w:t>вания реализации проекта</w:t>
            </w:r>
          </w:p>
          <w:p w:rsidR="00A81819" w:rsidRPr="003022F0" w:rsidRDefault="00A81819" w:rsidP="0027247A">
            <w:pPr>
              <w:tabs>
                <w:tab w:val="left" w:pos="1080"/>
              </w:tabs>
              <w:autoSpaceDE w:val="0"/>
              <w:autoSpaceDN w:val="0"/>
              <w:adjustRightInd w:val="0"/>
              <w:contextualSpacing/>
            </w:pPr>
            <w:r w:rsidRPr="003022F0">
              <w:t>с иными организациями</w:t>
            </w:r>
          </w:p>
        </w:tc>
        <w:tc>
          <w:tcPr>
            <w:tcW w:w="709" w:type="dxa"/>
          </w:tcPr>
          <w:p w:rsidR="00A81819" w:rsidRPr="003022F0" w:rsidRDefault="00A81819" w:rsidP="0027247A">
            <w:pPr>
              <w:tabs>
                <w:tab w:val="left" w:pos="1080"/>
              </w:tabs>
              <w:autoSpaceDE w:val="0"/>
              <w:autoSpaceDN w:val="0"/>
              <w:adjustRightInd w:val="0"/>
              <w:contextualSpacing/>
              <w:jc w:val="both"/>
            </w:pPr>
          </w:p>
        </w:tc>
        <w:tc>
          <w:tcPr>
            <w:tcW w:w="567" w:type="dxa"/>
          </w:tcPr>
          <w:p w:rsidR="00A81819" w:rsidRPr="003022F0" w:rsidRDefault="00A81819" w:rsidP="0027247A">
            <w:pPr>
              <w:tabs>
                <w:tab w:val="left" w:pos="1080"/>
              </w:tabs>
              <w:autoSpaceDE w:val="0"/>
              <w:autoSpaceDN w:val="0"/>
              <w:adjustRightInd w:val="0"/>
              <w:contextualSpacing/>
              <w:jc w:val="both"/>
            </w:pPr>
          </w:p>
        </w:tc>
        <w:tc>
          <w:tcPr>
            <w:tcW w:w="709" w:type="dxa"/>
          </w:tcPr>
          <w:p w:rsidR="00A81819" w:rsidRPr="003022F0" w:rsidRDefault="00A81819" w:rsidP="0027247A">
            <w:pPr>
              <w:tabs>
                <w:tab w:val="left" w:pos="1080"/>
              </w:tabs>
              <w:autoSpaceDE w:val="0"/>
              <w:autoSpaceDN w:val="0"/>
              <w:adjustRightInd w:val="0"/>
              <w:contextualSpacing/>
              <w:jc w:val="both"/>
            </w:pPr>
          </w:p>
        </w:tc>
        <w:tc>
          <w:tcPr>
            <w:tcW w:w="708" w:type="dxa"/>
          </w:tcPr>
          <w:p w:rsidR="00A81819" w:rsidRPr="003022F0" w:rsidRDefault="00A81819" w:rsidP="0027247A">
            <w:pPr>
              <w:tabs>
                <w:tab w:val="left" w:pos="1080"/>
              </w:tabs>
              <w:autoSpaceDE w:val="0"/>
              <w:autoSpaceDN w:val="0"/>
              <w:adjustRightInd w:val="0"/>
              <w:contextualSpacing/>
              <w:jc w:val="both"/>
            </w:pPr>
          </w:p>
        </w:tc>
        <w:tc>
          <w:tcPr>
            <w:tcW w:w="734" w:type="dxa"/>
          </w:tcPr>
          <w:p w:rsidR="00A81819" w:rsidRPr="003022F0" w:rsidRDefault="00A81819" w:rsidP="0027247A">
            <w:pPr>
              <w:tabs>
                <w:tab w:val="left" w:pos="1080"/>
              </w:tabs>
              <w:autoSpaceDE w:val="0"/>
              <w:autoSpaceDN w:val="0"/>
              <w:adjustRightInd w:val="0"/>
              <w:contextualSpacing/>
              <w:jc w:val="both"/>
            </w:pPr>
          </w:p>
        </w:tc>
        <w:tc>
          <w:tcPr>
            <w:tcW w:w="152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A81819">
        <w:tc>
          <w:tcPr>
            <w:tcW w:w="594" w:type="dxa"/>
          </w:tcPr>
          <w:p w:rsidR="00A81819" w:rsidRPr="003022F0" w:rsidRDefault="00A81819" w:rsidP="00A81819">
            <w:pPr>
              <w:tabs>
                <w:tab w:val="left" w:pos="1080"/>
              </w:tabs>
              <w:autoSpaceDE w:val="0"/>
              <w:autoSpaceDN w:val="0"/>
              <w:adjustRightInd w:val="0"/>
              <w:contextualSpacing/>
              <w:jc w:val="center"/>
            </w:pPr>
            <w:r w:rsidRPr="003022F0">
              <w:t>7</w:t>
            </w:r>
          </w:p>
        </w:tc>
        <w:tc>
          <w:tcPr>
            <w:tcW w:w="4079" w:type="dxa"/>
          </w:tcPr>
          <w:p w:rsidR="00A81819" w:rsidRDefault="00A81819" w:rsidP="0027247A">
            <w:pPr>
              <w:tabs>
                <w:tab w:val="left" w:pos="1080"/>
              </w:tabs>
              <w:autoSpaceDE w:val="0"/>
              <w:autoSpaceDN w:val="0"/>
              <w:adjustRightInd w:val="0"/>
              <w:contextualSpacing/>
            </w:pPr>
            <w:r w:rsidRPr="003022F0">
              <w:t xml:space="preserve">Возможность измерения </w:t>
            </w:r>
          </w:p>
          <w:p w:rsidR="008572FA" w:rsidRDefault="00A81819" w:rsidP="0027247A">
            <w:pPr>
              <w:tabs>
                <w:tab w:val="left" w:pos="1080"/>
              </w:tabs>
              <w:autoSpaceDE w:val="0"/>
              <w:autoSpaceDN w:val="0"/>
              <w:adjustRightInd w:val="0"/>
              <w:contextualSpacing/>
            </w:pPr>
            <w:r w:rsidRPr="003022F0">
              <w:t xml:space="preserve">результата реализации проекта, наличие прописанного </w:t>
            </w:r>
          </w:p>
          <w:p w:rsidR="00A81819" w:rsidRPr="003022F0" w:rsidRDefault="00A81819" w:rsidP="0027247A">
            <w:pPr>
              <w:tabs>
                <w:tab w:val="left" w:pos="1080"/>
              </w:tabs>
              <w:autoSpaceDE w:val="0"/>
              <w:autoSpaceDN w:val="0"/>
              <w:adjustRightInd w:val="0"/>
              <w:contextualSpacing/>
            </w:pPr>
            <w:r w:rsidRPr="003022F0">
              <w:t>социального эффекта</w:t>
            </w:r>
          </w:p>
        </w:tc>
        <w:tc>
          <w:tcPr>
            <w:tcW w:w="709" w:type="dxa"/>
          </w:tcPr>
          <w:p w:rsidR="00A81819" w:rsidRPr="003022F0" w:rsidRDefault="00A81819" w:rsidP="0027247A">
            <w:pPr>
              <w:tabs>
                <w:tab w:val="left" w:pos="1080"/>
              </w:tabs>
              <w:autoSpaceDE w:val="0"/>
              <w:autoSpaceDN w:val="0"/>
              <w:adjustRightInd w:val="0"/>
              <w:contextualSpacing/>
              <w:jc w:val="both"/>
            </w:pPr>
          </w:p>
        </w:tc>
        <w:tc>
          <w:tcPr>
            <w:tcW w:w="567" w:type="dxa"/>
          </w:tcPr>
          <w:p w:rsidR="00A81819" w:rsidRPr="003022F0" w:rsidRDefault="00A81819" w:rsidP="0027247A">
            <w:pPr>
              <w:tabs>
                <w:tab w:val="left" w:pos="1080"/>
              </w:tabs>
              <w:autoSpaceDE w:val="0"/>
              <w:autoSpaceDN w:val="0"/>
              <w:adjustRightInd w:val="0"/>
              <w:contextualSpacing/>
              <w:jc w:val="both"/>
            </w:pPr>
          </w:p>
        </w:tc>
        <w:tc>
          <w:tcPr>
            <w:tcW w:w="709" w:type="dxa"/>
          </w:tcPr>
          <w:p w:rsidR="00A81819" w:rsidRPr="003022F0" w:rsidRDefault="00A81819" w:rsidP="0027247A">
            <w:pPr>
              <w:tabs>
                <w:tab w:val="left" w:pos="1080"/>
              </w:tabs>
              <w:autoSpaceDE w:val="0"/>
              <w:autoSpaceDN w:val="0"/>
              <w:adjustRightInd w:val="0"/>
              <w:contextualSpacing/>
              <w:jc w:val="both"/>
            </w:pPr>
          </w:p>
        </w:tc>
        <w:tc>
          <w:tcPr>
            <w:tcW w:w="708" w:type="dxa"/>
          </w:tcPr>
          <w:p w:rsidR="00A81819" w:rsidRPr="003022F0" w:rsidRDefault="00A81819" w:rsidP="0027247A">
            <w:pPr>
              <w:tabs>
                <w:tab w:val="left" w:pos="1080"/>
              </w:tabs>
              <w:autoSpaceDE w:val="0"/>
              <w:autoSpaceDN w:val="0"/>
              <w:adjustRightInd w:val="0"/>
              <w:contextualSpacing/>
              <w:jc w:val="both"/>
            </w:pPr>
          </w:p>
        </w:tc>
        <w:tc>
          <w:tcPr>
            <w:tcW w:w="734" w:type="dxa"/>
          </w:tcPr>
          <w:p w:rsidR="00A81819" w:rsidRPr="003022F0" w:rsidRDefault="00A81819" w:rsidP="0027247A">
            <w:pPr>
              <w:tabs>
                <w:tab w:val="left" w:pos="1080"/>
              </w:tabs>
              <w:autoSpaceDE w:val="0"/>
              <w:autoSpaceDN w:val="0"/>
              <w:adjustRightInd w:val="0"/>
              <w:contextualSpacing/>
              <w:jc w:val="both"/>
            </w:pPr>
          </w:p>
        </w:tc>
        <w:tc>
          <w:tcPr>
            <w:tcW w:w="1528" w:type="dxa"/>
          </w:tcPr>
          <w:p w:rsidR="00A81819" w:rsidRPr="003022F0" w:rsidRDefault="00A81819" w:rsidP="0027247A">
            <w:pPr>
              <w:tabs>
                <w:tab w:val="left" w:pos="1080"/>
              </w:tabs>
              <w:autoSpaceDE w:val="0"/>
              <w:autoSpaceDN w:val="0"/>
              <w:adjustRightInd w:val="0"/>
              <w:contextualSpacing/>
              <w:jc w:val="both"/>
            </w:pPr>
          </w:p>
        </w:tc>
      </w:tr>
      <w:tr w:rsidR="00A81819" w:rsidRPr="003022F0" w:rsidTr="00A81819">
        <w:tc>
          <w:tcPr>
            <w:tcW w:w="4673" w:type="dxa"/>
            <w:gridSpan w:val="2"/>
          </w:tcPr>
          <w:p w:rsidR="00A81819" w:rsidRPr="003022F0" w:rsidRDefault="00A81819" w:rsidP="0027247A">
            <w:pPr>
              <w:tabs>
                <w:tab w:val="left" w:pos="1080"/>
              </w:tabs>
              <w:autoSpaceDE w:val="0"/>
              <w:autoSpaceDN w:val="0"/>
              <w:adjustRightInd w:val="0"/>
              <w:contextualSpacing/>
              <w:jc w:val="both"/>
            </w:pPr>
            <w:r w:rsidRPr="003022F0">
              <w:t>Итоговый балл</w:t>
            </w:r>
          </w:p>
        </w:tc>
        <w:tc>
          <w:tcPr>
            <w:tcW w:w="709" w:type="dxa"/>
          </w:tcPr>
          <w:p w:rsidR="00A81819" w:rsidRPr="003022F0" w:rsidRDefault="00A81819" w:rsidP="0027247A">
            <w:pPr>
              <w:tabs>
                <w:tab w:val="left" w:pos="1080"/>
              </w:tabs>
              <w:autoSpaceDE w:val="0"/>
              <w:autoSpaceDN w:val="0"/>
              <w:adjustRightInd w:val="0"/>
              <w:contextualSpacing/>
              <w:jc w:val="both"/>
            </w:pPr>
          </w:p>
        </w:tc>
        <w:tc>
          <w:tcPr>
            <w:tcW w:w="567" w:type="dxa"/>
          </w:tcPr>
          <w:p w:rsidR="00A81819" w:rsidRPr="003022F0" w:rsidRDefault="00A81819" w:rsidP="0027247A">
            <w:pPr>
              <w:tabs>
                <w:tab w:val="left" w:pos="1080"/>
              </w:tabs>
              <w:autoSpaceDE w:val="0"/>
              <w:autoSpaceDN w:val="0"/>
              <w:adjustRightInd w:val="0"/>
              <w:contextualSpacing/>
              <w:jc w:val="both"/>
            </w:pPr>
          </w:p>
        </w:tc>
        <w:tc>
          <w:tcPr>
            <w:tcW w:w="709" w:type="dxa"/>
          </w:tcPr>
          <w:p w:rsidR="00A81819" w:rsidRPr="003022F0" w:rsidRDefault="00A81819" w:rsidP="0027247A">
            <w:pPr>
              <w:tabs>
                <w:tab w:val="left" w:pos="1080"/>
              </w:tabs>
              <w:autoSpaceDE w:val="0"/>
              <w:autoSpaceDN w:val="0"/>
              <w:adjustRightInd w:val="0"/>
              <w:contextualSpacing/>
              <w:jc w:val="both"/>
            </w:pPr>
          </w:p>
        </w:tc>
        <w:tc>
          <w:tcPr>
            <w:tcW w:w="708" w:type="dxa"/>
          </w:tcPr>
          <w:p w:rsidR="00A81819" w:rsidRPr="003022F0" w:rsidRDefault="00A81819" w:rsidP="0027247A">
            <w:pPr>
              <w:tabs>
                <w:tab w:val="left" w:pos="1080"/>
              </w:tabs>
              <w:autoSpaceDE w:val="0"/>
              <w:autoSpaceDN w:val="0"/>
              <w:adjustRightInd w:val="0"/>
              <w:contextualSpacing/>
              <w:jc w:val="both"/>
            </w:pPr>
          </w:p>
        </w:tc>
        <w:tc>
          <w:tcPr>
            <w:tcW w:w="734" w:type="dxa"/>
          </w:tcPr>
          <w:p w:rsidR="00A81819" w:rsidRPr="003022F0" w:rsidRDefault="00A81819" w:rsidP="0027247A">
            <w:pPr>
              <w:tabs>
                <w:tab w:val="left" w:pos="1080"/>
              </w:tabs>
              <w:autoSpaceDE w:val="0"/>
              <w:autoSpaceDN w:val="0"/>
              <w:adjustRightInd w:val="0"/>
              <w:contextualSpacing/>
              <w:jc w:val="both"/>
            </w:pPr>
          </w:p>
        </w:tc>
        <w:tc>
          <w:tcPr>
            <w:tcW w:w="1528" w:type="dxa"/>
          </w:tcPr>
          <w:p w:rsidR="00A81819" w:rsidRPr="003022F0" w:rsidRDefault="00A81819" w:rsidP="0027247A">
            <w:pPr>
              <w:tabs>
                <w:tab w:val="left" w:pos="1080"/>
              </w:tabs>
              <w:autoSpaceDE w:val="0"/>
              <w:autoSpaceDN w:val="0"/>
              <w:adjustRightInd w:val="0"/>
              <w:contextualSpacing/>
              <w:jc w:val="both"/>
            </w:pPr>
          </w:p>
        </w:tc>
      </w:tr>
    </w:tbl>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Председатель экспертной групп</w:t>
      </w:r>
      <w:r w:rsidR="008572FA">
        <w:t xml:space="preserve">ы: _________________________                </w:t>
      </w:r>
      <w:r w:rsidRPr="003022F0">
        <w:t>Ф.И.О.</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r w:rsidRPr="003022F0">
        <w:t>Секретарь экспертной группы</w:t>
      </w:r>
      <w:r w:rsidR="008572FA">
        <w:t xml:space="preserve">: ____________________________                 </w:t>
      </w:r>
      <w:r w:rsidRPr="003022F0">
        <w:t>Ф.И.О.</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Default="00A81819" w:rsidP="00A81819">
      <w:pPr>
        <w:tabs>
          <w:tab w:val="left" w:pos="1080"/>
        </w:tabs>
        <w:autoSpaceDE w:val="0"/>
        <w:autoSpaceDN w:val="0"/>
        <w:adjustRightInd w:val="0"/>
        <w:ind w:left="6372"/>
      </w:pPr>
    </w:p>
    <w:p w:rsidR="00A81819" w:rsidRDefault="00A81819" w:rsidP="00A81819">
      <w:pPr>
        <w:tabs>
          <w:tab w:val="left" w:pos="1080"/>
        </w:tabs>
        <w:autoSpaceDE w:val="0"/>
        <w:autoSpaceDN w:val="0"/>
        <w:adjustRightInd w:val="0"/>
        <w:ind w:left="6372"/>
      </w:pPr>
    </w:p>
    <w:p w:rsidR="00A81819" w:rsidRDefault="00A81819" w:rsidP="00A81819">
      <w:pPr>
        <w:tabs>
          <w:tab w:val="left" w:pos="1080"/>
        </w:tabs>
        <w:autoSpaceDE w:val="0"/>
        <w:autoSpaceDN w:val="0"/>
        <w:adjustRightInd w:val="0"/>
        <w:ind w:left="6372"/>
      </w:pPr>
    </w:p>
    <w:p w:rsidR="008572FA" w:rsidRPr="003022F0" w:rsidRDefault="008572FA"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p>
    <w:p w:rsidR="00A81819" w:rsidRPr="003022F0" w:rsidRDefault="00A81819" w:rsidP="00A81819">
      <w:pPr>
        <w:tabs>
          <w:tab w:val="left" w:pos="1080"/>
        </w:tabs>
        <w:autoSpaceDE w:val="0"/>
        <w:autoSpaceDN w:val="0"/>
        <w:adjustRightInd w:val="0"/>
        <w:ind w:left="6372"/>
      </w:pPr>
      <w:r w:rsidRPr="003022F0">
        <w:t>Приложение 2</w:t>
      </w:r>
    </w:p>
    <w:p w:rsidR="00A81819" w:rsidRPr="003022F0" w:rsidRDefault="00A81819" w:rsidP="00A81819">
      <w:pPr>
        <w:tabs>
          <w:tab w:val="left" w:pos="1080"/>
        </w:tabs>
        <w:autoSpaceDE w:val="0"/>
        <w:autoSpaceDN w:val="0"/>
        <w:adjustRightInd w:val="0"/>
        <w:ind w:left="6372"/>
      </w:pPr>
      <w:r w:rsidRPr="003022F0">
        <w:t>к постановлению</w:t>
      </w:r>
    </w:p>
    <w:p w:rsidR="00A81819" w:rsidRPr="003022F0" w:rsidRDefault="00A81819" w:rsidP="00A81819">
      <w:pPr>
        <w:tabs>
          <w:tab w:val="left" w:pos="1080"/>
        </w:tabs>
        <w:autoSpaceDE w:val="0"/>
        <w:autoSpaceDN w:val="0"/>
        <w:adjustRightInd w:val="0"/>
        <w:ind w:left="6372"/>
      </w:pPr>
      <w:r w:rsidRPr="003022F0">
        <w:t>Администрации города</w:t>
      </w:r>
    </w:p>
    <w:p w:rsidR="00A81819" w:rsidRPr="003022F0" w:rsidRDefault="00A81819" w:rsidP="00A81819">
      <w:pPr>
        <w:tabs>
          <w:tab w:val="left" w:pos="1080"/>
        </w:tabs>
        <w:autoSpaceDE w:val="0"/>
        <w:autoSpaceDN w:val="0"/>
        <w:adjustRightInd w:val="0"/>
        <w:ind w:left="6372"/>
        <w:contextualSpacing/>
      </w:pPr>
      <w:r>
        <w:t>о</w:t>
      </w:r>
      <w:r w:rsidRPr="003022F0">
        <w:t>т</w:t>
      </w:r>
      <w:r>
        <w:t xml:space="preserve"> </w:t>
      </w:r>
      <w:r w:rsidRPr="003022F0">
        <w:t>__________</w:t>
      </w:r>
      <w:r>
        <w:t xml:space="preserve">__ </w:t>
      </w:r>
      <w:r w:rsidRPr="003022F0">
        <w:t>№</w:t>
      </w:r>
      <w:r>
        <w:t xml:space="preserve"> </w:t>
      </w:r>
      <w:r w:rsidRPr="003022F0">
        <w:t>______</w:t>
      </w:r>
    </w:p>
    <w:p w:rsidR="00A81819" w:rsidRPr="003022F0" w:rsidRDefault="00A81819" w:rsidP="00A81819">
      <w:pPr>
        <w:tabs>
          <w:tab w:val="left" w:pos="1080"/>
        </w:tabs>
        <w:autoSpaceDE w:val="0"/>
        <w:autoSpaceDN w:val="0"/>
        <w:adjustRightInd w:val="0"/>
        <w:contextualSpacing/>
        <w:jc w:val="both"/>
      </w:pPr>
    </w:p>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Pr>
        <w:tabs>
          <w:tab w:val="left" w:pos="1080"/>
        </w:tabs>
        <w:autoSpaceDE w:val="0"/>
        <w:autoSpaceDN w:val="0"/>
        <w:adjustRightInd w:val="0"/>
        <w:contextualSpacing/>
        <w:jc w:val="center"/>
      </w:pPr>
      <w:r w:rsidRPr="003022F0">
        <w:t xml:space="preserve">Состав </w:t>
      </w:r>
    </w:p>
    <w:p w:rsidR="00A81819" w:rsidRPr="003022F0" w:rsidRDefault="00A81819" w:rsidP="00A81819">
      <w:pPr>
        <w:tabs>
          <w:tab w:val="left" w:pos="1080"/>
        </w:tabs>
        <w:autoSpaceDE w:val="0"/>
        <w:autoSpaceDN w:val="0"/>
        <w:adjustRightInd w:val="0"/>
        <w:contextualSpacing/>
        <w:jc w:val="center"/>
      </w:pPr>
      <w:r w:rsidRPr="003022F0">
        <w:t xml:space="preserve">экспертной группы по рассмотрению заявок </w:t>
      </w:r>
    </w:p>
    <w:p w:rsidR="00A81819" w:rsidRPr="003022F0" w:rsidRDefault="00A81819" w:rsidP="00A81819">
      <w:pPr>
        <w:tabs>
          <w:tab w:val="left" w:pos="1080"/>
        </w:tabs>
        <w:autoSpaceDE w:val="0"/>
        <w:autoSpaceDN w:val="0"/>
        <w:adjustRightInd w:val="0"/>
        <w:contextualSpacing/>
        <w:jc w:val="center"/>
      </w:pPr>
      <w:r w:rsidRPr="003022F0">
        <w:t>и принятию решения о предоставлении грантов в форме</w:t>
      </w:r>
      <w:r w:rsidR="00A43F3A">
        <w:t xml:space="preserve"> субсидий</w:t>
      </w:r>
    </w:p>
    <w:p w:rsidR="00A81819" w:rsidRPr="003022F0" w:rsidRDefault="00A81819" w:rsidP="00A81819">
      <w:pPr>
        <w:tabs>
          <w:tab w:val="left" w:pos="1080"/>
        </w:tabs>
        <w:autoSpaceDE w:val="0"/>
        <w:autoSpaceDN w:val="0"/>
        <w:adjustRightInd w:val="0"/>
        <w:contextualSpacing/>
        <w:jc w:val="cente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0"/>
        <w:gridCol w:w="5393"/>
      </w:tblGrid>
      <w:tr w:rsidR="00A81819" w:rsidRPr="003022F0" w:rsidTr="008572FA">
        <w:tc>
          <w:tcPr>
            <w:tcW w:w="3686" w:type="dxa"/>
          </w:tcPr>
          <w:p w:rsidR="00A81819" w:rsidRPr="003022F0" w:rsidRDefault="00A81819" w:rsidP="0027247A">
            <w:pPr>
              <w:tabs>
                <w:tab w:val="left" w:pos="1080"/>
              </w:tabs>
              <w:autoSpaceDE w:val="0"/>
              <w:autoSpaceDN w:val="0"/>
              <w:adjustRightInd w:val="0"/>
              <w:contextualSpacing/>
            </w:pPr>
            <w:r w:rsidRPr="003022F0">
              <w:t xml:space="preserve">Лаптев </w:t>
            </w:r>
          </w:p>
          <w:p w:rsidR="00A81819" w:rsidRPr="003022F0" w:rsidRDefault="00A81819" w:rsidP="0027247A">
            <w:pPr>
              <w:tabs>
                <w:tab w:val="left" w:pos="1080"/>
              </w:tabs>
              <w:autoSpaceDE w:val="0"/>
              <w:autoSpaceDN w:val="0"/>
              <w:adjustRightInd w:val="0"/>
              <w:contextualSpacing/>
            </w:pPr>
            <w:r w:rsidRPr="003022F0">
              <w:t>Евгений Геннадьевич</w:t>
            </w:r>
          </w:p>
        </w:tc>
        <w:tc>
          <w:tcPr>
            <w:tcW w:w="560" w:type="dxa"/>
          </w:tcPr>
          <w:p w:rsidR="00A81819" w:rsidRPr="003022F0" w:rsidRDefault="00A81819" w:rsidP="0027247A">
            <w:pPr>
              <w:tabs>
                <w:tab w:val="left" w:pos="1080"/>
              </w:tabs>
              <w:autoSpaceDE w:val="0"/>
              <w:autoSpaceDN w:val="0"/>
              <w:adjustRightInd w:val="0"/>
              <w:contextualSpacing/>
              <w:jc w:val="center"/>
            </w:pPr>
            <w:r w:rsidRPr="003022F0">
              <w:t>-</w:t>
            </w:r>
          </w:p>
        </w:tc>
        <w:tc>
          <w:tcPr>
            <w:tcW w:w="5393" w:type="dxa"/>
          </w:tcPr>
          <w:p w:rsidR="00A81819" w:rsidRDefault="00A81819" w:rsidP="00A81819">
            <w:r w:rsidRPr="003022F0">
              <w:t xml:space="preserve">начальник отдела молодёжной политики Администрации города, председатель </w:t>
            </w:r>
          </w:p>
          <w:p w:rsidR="00A81819" w:rsidRPr="003022F0" w:rsidRDefault="00A81819" w:rsidP="00A81819">
            <w:pPr>
              <w:rPr>
                <w:sz w:val="16"/>
                <w:szCs w:val="16"/>
              </w:rPr>
            </w:pPr>
            <w:r w:rsidRPr="003022F0">
              <w:t>экспертной группы</w:t>
            </w:r>
          </w:p>
          <w:p w:rsidR="00A81819" w:rsidRPr="00A81819" w:rsidRDefault="00A81819" w:rsidP="00A81819">
            <w:pPr>
              <w:rPr>
                <w:sz w:val="10"/>
                <w:szCs w:val="10"/>
              </w:rPr>
            </w:pPr>
          </w:p>
        </w:tc>
      </w:tr>
      <w:tr w:rsidR="00A81819" w:rsidRPr="003022F0" w:rsidTr="008572FA">
        <w:tc>
          <w:tcPr>
            <w:tcW w:w="3686" w:type="dxa"/>
          </w:tcPr>
          <w:p w:rsidR="00A81819" w:rsidRPr="003022F0" w:rsidRDefault="00A81819" w:rsidP="0027247A">
            <w:pPr>
              <w:tabs>
                <w:tab w:val="left" w:pos="1080"/>
              </w:tabs>
              <w:autoSpaceDE w:val="0"/>
              <w:autoSpaceDN w:val="0"/>
              <w:adjustRightInd w:val="0"/>
              <w:contextualSpacing/>
            </w:pPr>
            <w:r w:rsidRPr="003022F0">
              <w:t xml:space="preserve">Горбачева </w:t>
            </w:r>
          </w:p>
          <w:p w:rsidR="00A81819" w:rsidRPr="003022F0" w:rsidRDefault="00A81819" w:rsidP="0027247A">
            <w:pPr>
              <w:tabs>
                <w:tab w:val="left" w:pos="1080"/>
              </w:tabs>
              <w:autoSpaceDE w:val="0"/>
              <w:autoSpaceDN w:val="0"/>
              <w:adjustRightInd w:val="0"/>
              <w:contextualSpacing/>
            </w:pPr>
            <w:r w:rsidRPr="003022F0">
              <w:t>Наталья Геннадьевна</w:t>
            </w:r>
          </w:p>
        </w:tc>
        <w:tc>
          <w:tcPr>
            <w:tcW w:w="560" w:type="dxa"/>
          </w:tcPr>
          <w:p w:rsidR="00A81819" w:rsidRPr="003022F0" w:rsidRDefault="00A81819" w:rsidP="0027247A">
            <w:pPr>
              <w:tabs>
                <w:tab w:val="left" w:pos="1080"/>
              </w:tabs>
              <w:autoSpaceDE w:val="0"/>
              <w:autoSpaceDN w:val="0"/>
              <w:adjustRightInd w:val="0"/>
              <w:contextualSpacing/>
              <w:jc w:val="center"/>
            </w:pPr>
            <w:r w:rsidRPr="003022F0">
              <w:t>-</w:t>
            </w:r>
          </w:p>
        </w:tc>
        <w:tc>
          <w:tcPr>
            <w:tcW w:w="5393" w:type="dxa"/>
          </w:tcPr>
          <w:p w:rsidR="00A81819" w:rsidRDefault="00A81819" w:rsidP="00A81819">
            <w:pPr>
              <w:tabs>
                <w:tab w:val="left" w:pos="1080"/>
              </w:tabs>
              <w:autoSpaceDE w:val="0"/>
              <w:autoSpaceDN w:val="0"/>
              <w:adjustRightInd w:val="0"/>
              <w:contextualSpacing/>
            </w:pPr>
            <w:r w:rsidRPr="003022F0">
              <w:t xml:space="preserve">специалист-эксперт отдела молодёжной политики Администрации города, </w:t>
            </w:r>
          </w:p>
          <w:p w:rsidR="00A81819" w:rsidRDefault="00A81819" w:rsidP="00A81819">
            <w:pPr>
              <w:tabs>
                <w:tab w:val="left" w:pos="1080"/>
              </w:tabs>
              <w:autoSpaceDE w:val="0"/>
              <w:autoSpaceDN w:val="0"/>
              <w:adjustRightInd w:val="0"/>
              <w:contextualSpacing/>
            </w:pPr>
            <w:r w:rsidRPr="003022F0">
              <w:t>секретарь экспертной группы</w:t>
            </w:r>
          </w:p>
          <w:p w:rsidR="00A81819" w:rsidRPr="00A81819" w:rsidRDefault="00A81819" w:rsidP="00A81819">
            <w:pPr>
              <w:tabs>
                <w:tab w:val="left" w:pos="1080"/>
              </w:tabs>
              <w:autoSpaceDE w:val="0"/>
              <w:autoSpaceDN w:val="0"/>
              <w:adjustRightInd w:val="0"/>
              <w:contextualSpacing/>
              <w:rPr>
                <w:sz w:val="10"/>
                <w:szCs w:val="10"/>
              </w:rPr>
            </w:pPr>
          </w:p>
        </w:tc>
      </w:tr>
      <w:tr w:rsidR="00A81819" w:rsidRPr="003022F0" w:rsidTr="008572FA">
        <w:tc>
          <w:tcPr>
            <w:tcW w:w="9639" w:type="dxa"/>
            <w:gridSpan w:val="3"/>
          </w:tcPr>
          <w:p w:rsidR="00A81819" w:rsidRPr="003022F0" w:rsidRDefault="00A81819" w:rsidP="0027247A">
            <w:pPr>
              <w:tabs>
                <w:tab w:val="left" w:pos="1080"/>
              </w:tabs>
              <w:autoSpaceDE w:val="0"/>
              <w:autoSpaceDN w:val="0"/>
              <w:adjustRightInd w:val="0"/>
              <w:contextualSpacing/>
              <w:jc w:val="both"/>
            </w:pPr>
            <w:r w:rsidRPr="003022F0">
              <w:t>члены экспертной группы:</w:t>
            </w:r>
          </w:p>
          <w:p w:rsidR="00A81819" w:rsidRPr="00A81819" w:rsidRDefault="00A81819" w:rsidP="0027247A">
            <w:pPr>
              <w:tabs>
                <w:tab w:val="left" w:pos="1080"/>
              </w:tabs>
              <w:autoSpaceDE w:val="0"/>
              <w:autoSpaceDN w:val="0"/>
              <w:adjustRightInd w:val="0"/>
              <w:contextualSpacing/>
              <w:jc w:val="both"/>
              <w:rPr>
                <w:sz w:val="10"/>
                <w:szCs w:val="10"/>
              </w:rPr>
            </w:pPr>
          </w:p>
        </w:tc>
      </w:tr>
      <w:tr w:rsidR="00A81819" w:rsidRPr="003022F0" w:rsidTr="008572FA">
        <w:tc>
          <w:tcPr>
            <w:tcW w:w="3686" w:type="dxa"/>
          </w:tcPr>
          <w:p w:rsidR="00A81819" w:rsidRPr="003022F0" w:rsidRDefault="00A81819" w:rsidP="0027247A">
            <w:pPr>
              <w:tabs>
                <w:tab w:val="left" w:pos="1080"/>
              </w:tabs>
              <w:autoSpaceDE w:val="0"/>
              <w:autoSpaceDN w:val="0"/>
              <w:adjustRightInd w:val="0"/>
              <w:contextualSpacing/>
            </w:pPr>
            <w:r w:rsidRPr="003022F0">
              <w:t>Балан</w:t>
            </w:r>
          </w:p>
          <w:p w:rsidR="00A81819" w:rsidRPr="003022F0" w:rsidRDefault="00A81819" w:rsidP="0027247A">
            <w:pPr>
              <w:tabs>
                <w:tab w:val="left" w:pos="1080"/>
              </w:tabs>
              <w:autoSpaceDE w:val="0"/>
              <w:autoSpaceDN w:val="0"/>
              <w:adjustRightInd w:val="0"/>
              <w:contextualSpacing/>
            </w:pPr>
            <w:r w:rsidRPr="003022F0">
              <w:t>Светлана Александровна</w:t>
            </w:r>
          </w:p>
        </w:tc>
        <w:tc>
          <w:tcPr>
            <w:tcW w:w="560" w:type="dxa"/>
          </w:tcPr>
          <w:p w:rsidR="00A81819" w:rsidRPr="003022F0" w:rsidRDefault="00A81819" w:rsidP="0027247A">
            <w:pPr>
              <w:tabs>
                <w:tab w:val="left" w:pos="1080"/>
              </w:tabs>
              <w:autoSpaceDE w:val="0"/>
              <w:autoSpaceDN w:val="0"/>
              <w:adjustRightInd w:val="0"/>
              <w:contextualSpacing/>
              <w:jc w:val="center"/>
            </w:pPr>
            <w:r w:rsidRPr="003022F0">
              <w:t>-</w:t>
            </w:r>
          </w:p>
        </w:tc>
        <w:tc>
          <w:tcPr>
            <w:tcW w:w="5393" w:type="dxa"/>
          </w:tcPr>
          <w:p w:rsidR="00A81819" w:rsidRPr="003022F0" w:rsidRDefault="00A81819" w:rsidP="0027247A">
            <w:pPr>
              <w:jc w:val="both"/>
              <w:rPr>
                <w:sz w:val="16"/>
                <w:szCs w:val="16"/>
              </w:rPr>
            </w:pPr>
            <w:r w:rsidRPr="003022F0">
              <w:t>консультант отдела молодёжной политики Администрации города</w:t>
            </w:r>
          </w:p>
          <w:p w:rsidR="00A81819" w:rsidRPr="00A81819" w:rsidRDefault="00A81819" w:rsidP="0027247A">
            <w:pPr>
              <w:jc w:val="both"/>
              <w:rPr>
                <w:sz w:val="10"/>
                <w:szCs w:val="10"/>
              </w:rPr>
            </w:pPr>
          </w:p>
        </w:tc>
      </w:tr>
      <w:tr w:rsidR="00A81819" w:rsidRPr="003022F0" w:rsidTr="008572FA">
        <w:tc>
          <w:tcPr>
            <w:tcW w:w="3686" w:type="dxa"/>
          </w:tcPr>
          <w:p w:rsidR="00A81819" w:rsidRPr="003022F0" w:rsidRDefault="00A81819" w:rsidP="0027247A">
            <w:pPr>
              <w:tabs>
                <w:tab w:val="left" w:pos="1080"/>
              </w:tabs>
              <w:autoSpaceDE w:val="0"/>
              <w:autoSpaceDN w:val="0"/>
              <w:adjustRightInd w:val="0"/>
              <w:contextualSpacing/>
            </w:pPr>
            <w:r w:rsidRPr="003022F0">
              <w:t xml:space="preserve">Иванова </w:t>
            </w:r>
          </w:p>
          <w:p w:rsidR="00A81819" w:rsidRPr="003022F0" w:rsidRDefault="00A81819" w:rsidP="0027247A">
            <w:pPr>
              <w:tabs>
                <w:tab w:val="left" w:pos="1080"/>
              </w:tabs>
              <w:autoSpaceDE w:val="0"/>
              <w:autoSpaceDN w:val="0"/>
              <w:adjustRightInd w:val="0"/>
              <w:contextualSpacing/>
            </w:pPr>
            <w:r w:rsidRPr="003022F0">
              <w:t>Карина Рафаиловна</w:t>
            </w:r>
          </w:p>
        </w:tc>
        <w:tc>
          <w:tcPr>
            <w:tcW w:w="560" w:type="dxa"/>
          </w:tcPr>
          <w:p w:rsidR="00A81819" w:rsidRPr="003022F0" w:rsidRDefault="00A81819" w:rsidP="0027247A">
            <w:pPr>
              <w:tabs>
                <w:tab w:val="left" w:pos="1080"/>
              </w:tabs>
              <w:autoSpaceDE w:val="0"/>
              <w:autoSpaceDN w:val="0"/>
              <w:adjustRightInd w:val="0"/>
              <w:contextualSpacing/>
              <w:jc w:val="center"/>
            </w:pPr>
            <w:r w:rsidRPr="003022F0">
              <w:t>-</w:t>
            </w:r>
          </w:p>
        </w:tc>
        <w:tc>
          <w:tcPr>
            <w:tcW w:w="5393" w:type="dxa"/>
          </w:tcPr>
          <w:p w:rsidR="00A43F3A" w:rsidRDefault="00A81819" w:rsidP="00A81819">
            <w:r w:rsidRPr="003022F0">
              <w:t xml:space="preserve">ведущий специалист отдела                                     по вопросам общественной безопасности управления по обеспечению деятельности административных и </w:t>
            </w:r>
            <w:r w:rsidR="00A43F3A">
              <w:t xml:space="preserve">других </w:t>
            </w:r>
          </w:p>
          <w:p w:rsidR="00A81819" w:rsidRPr="00A43F3A" w:rsidRDefault="00A81819" w:rsidP="00A81819">
            <w:r w:rsidRPr="003022F0">
              <w:t>коллегиальных органов Администрации города</w:t>
            </w:r>
          </w:p>
          <w:p w:rsidR="00A81819" w:rsidRPr="00A81819" w:rsidRDefault="00A81819" w:rsidP="00A81819">
            <w:pPr>
              <w:rPr>
                <w:sz w:val="10"/>
                <w:szCs w:val="10"/>
              </w:rPr>
            </w:pPr>
          </w:p>
        </w:tc>
      </w:tr>
      <w:tr w:rsidR="00A81819" w:rsidRPr="003022F0" w:rsidTr="008572FA">
        <w:tc>
          <w:tcPr>
            <w:tcW w:w="3686" w:type="dxa"/>
          </w:tcPr>
          <w:p w:rsidR="00A81819" w:rsidRPr="003022F0" w:rsidRDefault="00A81819" w:rsidP="0027247A">
            <w:pPr>
              <w:tabs>
                <w:tab w:val="left" w:pos="1080"/>
              </w:tabs>
              <w:autoSpaceDE w:val="0"/>
              <w:autoSpaceDN w:val="0"/>
              <w:adjustRightInd w:val="0"/>
              <w:contextualSpacing/>
            </w:pPr>
            <w:r w:rsidRPr="003022F0">
              <w:t xml:space="preserve">Стрелец </w:t>
            </w:r>
          </w:p>
          <w:p w:rsidR="00A81819" w:rsidRPr="003022F0" w:rsidRDefault="00A81819" w:rsidP="0027247A">
            <w:pPr>
              <w:tabs>
                <w:tab w:val="left" w:pos="1080"/>
              </w:tabs>
              <w:autoSpaceDE w:val="0"/>
              <w:autoSpaceDN w:val="0"/>
              <w:adjustRightInd w:val="0"/>
              <w:contextualSpacing/>
            </w:pPr>
            <w:r w:rsidRPr="003022F0">
              <w:t>Юрий Юрьевич</w:t>
            </w:r>
          </w:p>
        </w:tc>
        <w:tc>
          <w:tcPr>
            <w:tcW w:w="560" w:type="dxa"/>
          </w:tcPr>
          <w:p w:rsidR="00A81819" w:rsidRPr="003022F0" w:rsidRDefault="00A81819" w:rsidP="0027247A">
            <w:pPr>
              <w:tabs>
                <w:tab w:val="left" w:pos="1080"/>
              </w:tabs>
              <w:autoSpaceDE w:val="0"/>
              <w:autoSpaceDN w:val="0"/>
              <w:adjustRightInd w:val="0"/>
              <w:contextualSpacing/>
              <w:jc w:val="center"/>
            </w:pPr>
            <w:r w:rsidRPr="003022F0">
              <w:t>-</w:t>
            </w:r>
          </w:p>
        </w:tc>
        <w:tc>
          <w:tcPr>
            <w:tcW w:w="5393" w:type="dxa"/>
          </w:tcPr>
          <w:p w:rsidR="00A81819" w:rsidRPr="003022F0" w:rsidRDefault="00A81819" w:rsidP="00A81819">
            <w:pPr>
              <w:rPr>
                <w:sz w:val="16"/>
                <w:szCs w:val="16"/>
              </w:rPr>
            </w:pPr>
            <w:r w:rsidRPr="003022F0">
              <w:t>председатель Молодёжной палаты                  при Думе города Сургута                                         (по согласованию)</w:t>
            </w:r>
          </w:p>
          <w:p w:rsidR="00A81819" w:rsidRPr="00A81819" w:rsidRDefault="00A81819" w:rsidP="00A81819">
            <w:pPr>
              <w:rPr>
                <w:sz w:val="10"/>
                <w:szCs w:val="10"/>
              </w:rPr>
            </w:pPr>
          </w:p>
        </w:tc>
      </w:tr>
      <w:tr w:rsidR="00A81819" w:rsidRPr="003022F0" w:rsidTr="008572FA">
        <w:tc>
          <w:tcPr>
            <w:tcW w:w="3686" w:type="dxa"/>
          </w:tcPr>
          <w:p w:rsidR="00A81819" w:rsidRPr="003022F0" w:rsidRDefault="00A81819" w:rsidP="0027247A">
            <w:pPr>
              <w:tabs>
                <w:tab w:val="left" w:pos="1080"/>
              </w:tabs>
              <w:autoSpaceDE w:val="0"/>
              <w:autoSpaceDN w:val="0"/>
              <w:adjustRightInd w:val="0"/>
              <w:contextualSpacing/>
            </w:pPr>
            <w:r w:rsidRPr="003022F0">
              <w:t xml:space="preserve">Тагиров </w:t>
            </w:r>
          </w:p>
          <w:p w:rsidR="00A81819" w:rsidRPr="003022F0" w:rsidRDefault="00A81819" w:rsidP="0027247A">
            <w:pPr>
              <w:tabs>
                <w:tab w:val="left" w:pos="1080"/>
              </w:tabs>
              <w:autoSpaceDE w:val="0"/>
              <w:autoSpaceDN w:val="0"/>
              <w:adjustRightInd w:val="0"/>
              <w:contextualSpacing/>
            </w:pPr>
            <w:r w:rsidRPr="003022F0">
              <w:t xml:space="preserve">Тимур Русланович         </w:t>
            </w:r>
          </w:p>
        </w:tc>
        <w:tc>
          <w:tcPr>
            <w:tcW w:w="560" w:type="dxa"/>
          </w:tcPr>
          <w:p w:rsidR="00A81819" w:rsidRPr="003022F0" w:rsidRDefault="00A81819" w:rsidP="0027247A">
            <w:pPr>
              <w:tabs>
                <w:tab w:val="left" w:pos="1080"/>
              </w:tabs>
              <w:autoSpaceDE w:val="0"/>
              <w:autoSpaceDN w:val="0"/>
              <w:adjustRightInd w:val="0"/>
              <w:contextualSpacing/>
              <w:jc w:val="center"/>
            </w:pPr>
            <w:r w:rsidRPr="003022F0">
              <w:t>-</w:t>
            </w:r>
          </w:p>
        </w:tc>
        <w:tc>
          <w:tcPr>
            <w:tcW w:w="5393" w:type="dxa"/>
          </w:tcPr>
          <w:p w:rsidR="00A81819" w:rsidRDefault="00A81819" w:rsidP="00A81819">
            <w:r w:rsidRPr="003022F0">
              <w:t>оперуполномоченный оперативно-</w:t>
            </w:r>
          </w:p>
          <w:p w:rsidR="00A81819" w:rsidRDefault="00A81819" w:rsidP="00A81819">
            <w:r w:rsidRPr="003022F0">
              <w:t>сыскного отдела уголовного розыска                       (по линии «Т») Управления Министерства внутренних дел России по городу Сургуту, стар</w:t>
            </w:r>
            <w:r>
              <w:t xml:space="preserve">ший лейтенант полиции </w:t>
            </w:r>
          </w:p>
          <w:p w:rsidR="00A81819" w:rsidRPr="003022F0" w:rsidRDefault="00A81819" w:rsidP="00A81819">
            <w:r w:rsidRPr="003022F0">
              <w:t>(по согласованию)</w:t>
            </w:r>
          </w:p>
        </w:tc>
      </w:tr>
    </w:tbl>
    <w:p w:rsidR="00A81819" w:rsidRPr="003022F0" w:rsidRDefault="00A81819" w:rsidP="00A81819">
      <w:pPr>
        <w:tabs>
          <w:tab w:val="left" w:pos="1080"/>
        </w:tabs>
        <w:autoSpaceDE w:val="0"/>
        <w:autoSpaceDN w:val="0"/>
        <w:adjustRightInd w:val="0"/>
        <w:contextualSpacing/>
        <w:jc w:val="center"/>
      </w:pPr>
    </w:p>
    <w:p w:rsidR="00A81819" w:rsidRPr="003022F0" w:rsidRDefault="00A81819" w:rsidP="00A81819"/>
    <w:p w:rsidR="00A0383F" w:rsidRPr="00A81819" w:rsidRDefault="00A0383F" w:rsidP="00A81819"/>
    <w:sectPr w:rsidR="00A0383F" w:rsidRPr="00A81819" w:rsidSect="008572FA">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64E" w:rsidRDefault="000C364E">
      <w:r>
        <w:separator/>
      </w:r>
    </w:p>
  </w:endnote>
  <w:endnote w:type="continuationSeparator" w:id="0">
    <w:p w:rsidR="000C364E" w:rsidRDefault="000C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64E" w:rsidRDefault="000C364E">
      <w:r>
        <w:separator/>
      </w:r>
    </w:p>
  </w:footnote>
  <w:footnote w:type="continuationSeparator" w:id="0">
    <w:p w:rsidR="000C364E" w:rsidRDefault="000C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680584"/>
      <w:docPartObj>
        <w:docPartGallery w:val="Page Numbers (Top of Page)"/>
        <w:docPartUnique/>
      </w:docPartObj>
    </w:sdtPr>
    <w:sdtEndPr>
      <w:rPr>
        <w:sz w:val="20"/>
        <w:szCs w:val="20"/>
      </w:rPr>
    </w:sdtEndPr>
    <w:sdtContent>
      <w:p w:rsidR="001E6248" w:rsidRPr="001E6248" w:rsidRDefault="00CD65FA"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B373A5">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AF2931">
          <w:rPr>
            <w:noProof/>
            <w:sz w:val="20"/>
            <w:lang w:val="en-US"/>
          </w:rPr>
          <w:instrText>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AF2931">
          <w:rPr>
            <w:noProof/>
            <w:sz w:val="20"/>
            <w:lang w:val="en-US"/>
          </w:rPr>
          <w:instrText>3</w:instrText>
        </w:r>
        <w:r>
          <w:rPr>
            <w:sz w:val="20"/>
            <w:lang w:val="en-US"/>
          </w:rPr>
          <w:fldChar w:fldCharType="end"/>
        </w:r>
        <w:r w:rsidRPr="004A12EB">
          <w:rPr>
            <w:sz w:val="20"/>
            <w:lang w:val="en-US"/>
          </w:rPr>
          <w:fldChar w:fldCharType="separate"/>
        </w:r>
        <w:r w:rsidR="00AF2931">
          <w:rPr>
            <w:noProof/>
            <w:sz w:val="20"/>
            <w:lang w:val="en-US"/>
          </w:rPr>
          <w:instrText>3</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B373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13318"/>
      <w:docPartObj>
        <w:docPartGallery w:val="Page Numbers (Top of Page)"/>
        <w:docPartUnique/>
      </w:docPartObj>
    </w:sdtPr>
    <w:sdtEndPr>
      <w:rPr>
        <w:sz w:val="20"/>
        <w:szCs w:val="20"/>
      </w:rPr>
    </w:sdtEndPr>
    <w:sdtContent>
      <w:p w:rsidR="008572FA" w:rsidRPr="008572FA" w:rsidRDefault="008572FA">
        <w:pPr>
          <w:pStyle w:val="a4"/>
          <w:jc w:val="center"/>
          <w:rPr>
            <w:sz w:val="20"/>
            <w:szCs w:val="20"/>
          </w:rPr>
        </w:pPr>
        <w:r w:rsidRPr="008572FA">
          <w:rPr>
            <w:sz w:val="20"/>
            <w:szCs w:val="20"/>
          </w:rPr>
          <w:fldChar w:fldCharType="begin"/>
        </w:r>
        <w:r w:rsidRPr="008572FA">
          <w:rPr>
            <w:sz w:val="20"/>
            <w:szCs w:val="20"/>
          </w:rPr>
          <w:instrText>PAGE   \* MERGEFORMAT</w:instrText>
        </w:r>
        <w:r w:rsidRPr="008572FA">
          <w:rPr>
            <w:sz w:val="20"/>
            <w:szCs w:val="20"/>
          </w:rPr>
          <w:fldChar w:fldCharType="separate"/>
        </w:r>
        <w:r w:rsidR="00B373A5">
          <w:rPr>
            <w:noProof/>
            <w:sz w:val="20"/>
            <w:szCs w:val="20"/>
          </w:rPr>
          <w:t>1</w:t>
        </w:r>
        <w:r w:rsidRPr="008572FA">
          <w:rPr>
            <w:sz w:val="20"/>
            <w:szCs w:val="20"/>
          </w:rPr>
          <w:fldChar w:fldCharType="end"/>
        </w:r>
      </w:p>
    </w:sdtContent>
  </w:sdt>
  <w:p w:rsidR="008572FA" w:rsidRDefault="008572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7374D"/>
    <w:multiLevelType w:val="multilevel"/>
    <w:tmpl w:val="A77604FC"/>
    <w:lvl w:ilvl="0">
      <w:start w:val="1"/>
      <w:numFmt w:val="decimal"/>
      <w:lvlText w:val="%1."/>
      <w:lvlJc w:val="left"/>
      <w:pPr>
        <w:ind w:left="450" w:hanging="450"/>
      </w:pPr>
    </w:lvl>
    <w:lvl w:ilvl="1">
      <w:start w:val="1"/>
      <w:numFmt w:val="decimal"/>
      <w:lvlText w:val="%1.%2."/>
      <w:lvlJc w:val="left"/>
      <w:pPr>
        <w:ind w:left="199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492606A6"/>
    <w:multiLevelType w:val="hybridMultilevel"/>
    <w:tmpl w:val="5D3C4FCE"/>
    <w:lvl w:ilvl="0" w:tplc="46D021B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59820C19"/>
    <w:multiLevelType w:val="hybridMultilevel"/>
    <w:tmpl w:val="DAC8A2F0"/>
    <w:lvl w:ilvl="0" w:tplc="19DEB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3D5F35"/>
    <w:multiLevelType w:val="hybridMultilevel"/>
    <w:tmpl w:val="C01C7FA2"/>
    <w:lvl w:ilvl="0" w:tplc="73564D9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15761D5"/>
    <w:multiLevelType w:val="hybridMultilevel"/>
    <w:tmpl w:val="B5260010"/>
    <w:lvl w:ilvl="0" w:tplc="B5B6B96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77DD3E17"/>
    <w:multiLevelType w:val="hybridMultilevel"/>
    <w:tmpl w:val="1FCEAA7E"/>
    <w:lvl w:ilvl="0" w:tplc="24D09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3B6AD9"/>
    <w:multiLevelType w:val="multilevel"/>
    <w:tmpl w:val="956E3DEE"/>
    <w:lvl w:ilvl="0">
      <w:start w:val="1"/>
      <w:numFmt w:val="decimal"/>
      <w:lvlText w:val="%1."/>
      <w:lvlJc w:val="left"/>
      <w:pPr>
        <w:ind w:left="927" w:hanging="927"/>
      </w:pPr>
    </w:lvl>
    <w:lvl w:ilvl="1">
      <w:start w:val="1"/>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571" w:hanging="862"/>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19"/>
    <w:rsid w:val="000B5645"/>
    <w:rsid w:val="000C364E"/>
    <w:rsid w:val="00527AEF"/>
    <w:rsid w:val="005A1283"/>
    <w:rsid w:val="008572FA"/>
    <w:rsid w:val="00A0383F"/>
    <w:rsid w:val="00A43F3A"/>
    <w:rsid w:val="00A81819"/>
    <w:rsid w:val="00AF2931"/>
    <w:rsid w:val="00B373A5"/>
    <w:rsid w:val="00CD65FA"/>
    <w:rsid w:val="00E92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112AB-4AAC-4E41-BA19-37D07616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D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8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1819"/>
    <w:pPr>
      <w:tabs>
        <w:tab w:val="center" w:pos="4677"/>
        <w:tab w:val="right" w:pos="9355"/>
      </w:tabs>
    </w:pPr>
  </w:style>
  <w:style w:type="character" w:customStyle="1" w:styleId="a5">
    <w:name w:val="Верхний колонтитул Знак"/>
    <w:basedOn w:val="a0"/>
    <w:link w:val="a4"/>
    <w:uiPriority w:val="99"/>
    <w:rsid w:val="00A81819"/>
    <w:rPr>
      <w:rFonts w:ascii="Times New Roman" w:hAnsi="Times New Roman"/>
      <w:sz w:val="28"/>
    </w:rPr>
  </w:style>
  <w:style w:type="character" w:styleId="a6">
    <w:name w:val="page number"/>
    <w:basedOn w:val="a0"/>
    <w:rsid w:val="00A81819"/>
  </w:style>
  <w:style w:type="paragraph" w:styleId="a7">
    <w:name w:val="Body Text"/>
    <w:basedOn w:val="a"/>
    <w:link w:val="a8"/>
    <w:uiPriority w:val="99"/>
    <w:semiHidden/>
    <w:unhideWhenUsed/>
    <w:rsid w:val="00A81819"/>
    <w:pPr>
      <w:ind w:right="4910"/>
    </w:pPr>
    <w:rPr>
      <w:rFonts w:eastAsia="Times New Roman" w:cs="Times New Roman"/>
      <w:szCs w:val="28"/>
      <w:lang w:val="x-none" w:eastAsia="x-none"/>
    </w:rPr>
  </w:style>
  <w:style w:type="character" w:customStyle="1" w:styleId="a8">
    <w:name w:val="Основной текст Знак"/>
    <w:basedOn w:val="a0"/>
    <w:link w:val="a7"/>
    <w:uiPriority w:val="99"/>
    <w:semiHidden/>
    <w:rsid w:val="00A81819"/>
    <w:rPr>
      <w:rFonts w:ascii="Times New Roman" w:eastAsia="Times New Roman" w:hAnsi="Times New Roman" w:cs="Times New Roman"/>
      <w:sz w:val="28"/>
      <w:szCs w:val="28"/>
      <w:lang w:val="x-none" w:eastAsia="x-none"/>
    </w:rPr>
  </w:style>
  <w:style w:type="paragraph" w:styleId="a9">
    <w:name w:val="List Paragraph"/>
    <w:basedOn w:val="a"/>
    <w:uiPriority w:val="34"/>
    <w:qFormat/>
    <w:rsid w:val="00A81819"/>
    <w:pPr>
      <w:ind w:left="720"/>
      <w:contextualSpacing/>
    </w:pPr>
    <w:rPr>
      <w:rFonts w:eastAsia="Times New Roman" w:cs="Times New Roman"/>
      <w:szCs w:val="28"/>
      <w:lang w:eastAsia="ru-RU"/>
    </w:rPr>
  </w:style>
  <w:style w:type="paragraph" w:customStyle="1" w:styleId="ConsPlusNormal">
    <w:name w:val="ConsPlusNormal"/>
    <w:rsid w:val="00A818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18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818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A81819"/>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A81819"/>
    <w:pPr>
      <w:spacing w:before="100" w:beforeAutospacing="1" w:after="100" w:afterAutospacing="1"/>
    </w:pPr>
    <w:rPr>
      <w:rFonts w:eastAsia="Times New Roman" w:cs="Times New Roman"/>
      <w:sz w:val="24"/>
      <w:szCs w:val="24"/>
      <w:lang w:eastAsia="ru-RU"/>
    </w:rPr>
  </w:style>
  <w:style w:type="character" w:styleId="aa">
    <w:name w:val="Hyperlink"/>
    <w:basedOn w:val="a0"/>
    <w:uiPriority w:val="99"/>
    <w:unhideWhenUsed/>
    <w:rsid w:val="00A81819"/>
    <w:rPr>
      <w:color w:val="0000FF"/>
      <w:u w:val="single"/>
    </w:rPr>
  </w:style>
  <w:style w:type="paragraph" w:customStyle="1" w:styleId="s1">
    <w:name w:val="s_1"/>
    <w:basedOn w:val="a"/>
    <w:rsid w:val="00A81819"/>
    <w:pPr>
      <w:spacing w:before="100" w:beforeAutospacing="1" w:after="100" w:afterAutospacing="1"/>
    </w:pPr>
    <w:rPr>
      <w:rFonts w:eastAsia="Times New Roman" w:cs="Times New Roman"/>
      <w:sz w:val="24"/>
      <w:szCs w:val="24"/>
      <w:lang w:eastAsia="ru-RU"/>
    </w:rPr>
  </w:style>
  <w:style w:type="character" w:customStyle="1" w:styleId="s10">
    <w:name w:val="s_10"/>
    <w:basedOn w:val="a0"/>
    <w:rsid w:val="00A81819"/>
  </w:style>
  <w:style w:type="character" w:styleId="ab">
    <w:name w:val="Emphasis"/>
    <w:basedOn w:val="a0"/>
    <w:uiPriority w:val="20"/>
    <w:qFormat/>
    <w:rsid w:val="00A81819"/>
    <w:rPr>
      <w:i/>
      <w:iCs/>
    </w:rPr>
  </w:style>
  <w:style w:type="paragraph" w:customStyle="1" w:styleId="s3">
    <w:name w:val="s_3"/>
    <w:basedOn w:val="a"/>
    <w:rsid w:val="00A81819"/>
    <w:pPr>
      <w:spacing w:before="100" w:beforeAutospacing="1" w:after="100" w:afterAutospacing="1"/>
    </w:pPr>
    <w:rPr>
      <w:rFonts w:eastAsia="Times New Roman" w:cs="Times New Roman"/>
      <w:sz w:val="24"/>
      <w:szCs w:val="24"/>
      <w:lang w:eastAsia="ru-RU"/>
    </w:rPr>
  </w:style>
  <w:style w:type="paragraph" w:styleId="ac">
    <w:name w:val="Balloon Text"/>
    <w:basedOn w:val="a"/>
    <w:link w:val="ad"/>
    <w:uiPriority w:val="99"/>
    <w:semiHidden/>
    <w:unhideWhenUsed/>
    <w:rsid w:val="00A81819"/>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A81819"/>
    <w:rPr>
      <w:rFonts w:ascii="Tahoma" w:eastAsia="Times New Roman" w:hAnsi="Tahoma" w:cs="Tahoma"/>
      <w:sz w:val="16"/>
      <w:szCs w:val="16"/>
      <w:lang w:eastAsia="ru-RU"/>
    </w:rPr>
  </w:style>
  <w:style w:type="paragraph" w:styleId="ae">
    <w:name w:val="footer"/>
    <w:basedOn w:val="a"/>
    <w:link w:val="af"/>
    <w:uiPriority w:val="99"/>
    <w:unhideWhenUsed/>
    <w:rsid w:val="00A81819"/>
    <w:pPr>
      <w:tabs>
        <w:tab w:val="center" w:pos="4677"/>
        <w:tab w:val="right" w:pos="9355"/>
      </w:tabs>
    </w:pPr>
    <w:rPr>
      <w:rFonts w:eastAsia="Times New Roman" w:cs="Times New Roman"/>
      <w:szCs w:val="28"/>
      <w:lang w:eastAsia="ru-RU"/>
    </w:rPr>
  </w:style>
  <w:style w:type="character" w:customStyle="1" w:styleId="af">
    <w:name w:val="Нижний колонтитул Знак"/>
    <w:basedOn w:val="a0"/>
    <w:link w:val="ae"/>
    <w:uiPriority w:val="99"/>
    <w:rsid w:val="00A81819"/>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22C9-DA12-4C69-9664-0E4E5F5B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7685</Words>
  <Characters>43806</Characters>
  <Application>Microsoft Office Word</Application>
  <DocSecurity>0</DocSecurity>
  <Lines>365</Lines>
  <Paragraphs>102</Paragraphs>
  <ScaleCrop>false</ScaleCrop>
  <Company/>
  <LinksUpToDate>false</LinksUpToDate>
  <CharactersWithSpaces>51389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Линара Рифкатовна</dc:creator>
  <cp:keywords/>
  <dc:description/>
  <cp:lastModifiedBy>Гордеев Сергей Викторович</cp:lastModifiedBy>
  <cp:revision>2</cp:revision>
  <cp:lastPrinted>2019-11-05T10:22:00Z</cp:lastPrinted>
  <dcterms:created xsi:type="dcterms:W3CDTF">2019-11-06T05:14:00Z</dcterms:created>
  <dcterms:modified xsi:type="dcterms:W3CDTF">2019-11-06T05:14:00Z</dcterms:modified>
</cp:coreProperties>
</file>