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A9" w:rsidRDefault="002D1DA9" w:rsidP="00656C1A">
      <w:pPr>
        <w:spacing w:line="120" w:lineRule="atLeast"/>
        <w:jc w:val="center"/>
        <w:rPr>
          <w:sz w:val="24"/>
          <w:szCs w:val="24"/>
        </w:rPr>
      </w:pPr>
    </w:p>
    <w:p w:rsidR="002D1DA9" w:rsidRDefault="002D1DA9" w:rsidP="00656C1A">
      <w:pPr>
        <w:spacing w:line="120" w:lineRule="atLeast"/>
        <w:jc w:val="center"/>
        <w:rPr>
          <w:sz w:val="24"/>
          <w:szCs w:val="24"/>
        </w:rPr>
      </w:pPr>
    </w:p>
    <w:p w:rsidR="002D1DA9" w:rsidRPr="00852378" w:rsidRDefault="002D1DA9" w:rsidP="00656C1A">
      <w:pPr>
        <w:spacing w:line="120" w:lineRule="atLeast"/>
        <w:jc w:val="center"/>
        <w:rPr>
          <w:sz w:val="10"/>
          <w:szCs w:val="10"/>
        </w:rPr>
      </w:pPr>
    </w:p>
    <w:p w:rsidR="002D1DA9" w:rsidRDefault="002D1DA9" w:rsidP="00656C1A">
      <w:pPr>
        <w:spacing w:line="120" w:lineRule="atLeast"/>
        <w:jc w:val="center"/>
        <w:rPr>
          <w:sz w:val="10"/>
          <w:szCs w:val="24"/>
        </w:rPr>
      </w:pPr>
    </w:p>
    <w:p w:rsidR="002D1DA9" w:rsidRPr="005541F0" w:rsidRDefault="002D1D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1DA9" w:rsidRDefault="002D1D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D1DA9" w:rsidRPr="005541F0" w:rsidRDefault="002D1DA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D1DA9" w:rsidRPr="005649E4" w:rsidRDefault="002D1DA9" w:rsidP="00656C1A">
      <w:pPr>
        <w:spacing w:line="120" w:lineRule="atLeast"/>
        <w:jc w:val="center"/>
        <w:rPr>
          <w:sz w:val="18"/>
          <w:szCs w:val="24"/>
        </w:rPr>
      </w:pPr>
    </w:p>
    <w:p w:rsidR="002D1DA9" w:rsidRPr="00656C1A" w:rsidRDefault="002D1D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1DA9" w:rsidRPr="005541F0" w:rsidRDefault="002D1DA9" w:rsidP="00656C1A">
      <w:pPr>
        <w:spacing w:line="120" w:lineRule="atLeast"/>
        <w:jc w:val="center"/>
        <w:rPr>
          <w:sz w:val="18"/>
          <w:szCs w:val="24"/>
        </w:rPr>
      </w:pPr>
    </w:p>
    <w:p w:rsidR="002D1DA9" w:rsidRPr="005541F0" w:rsidRDefault="002D1DA9" w:rsidP="00656C1A">
      <w:pPr>
        <w:spacing w:line="120" w:lineRule="atLeast"/>
        <w:jc w:val="center"/>
        <w:rPr>
          <w:sz w:val="20"/>
          <w:szCs w:val="24"/>
        </w:rPr>
      </w:pPr>
    </w:p>
    <w:p w:rsidR="002D1DA9" w:rsidRPr="00656C1A" w:rsidRDefault="002D1D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1DA9" w:rsidRDefault="002D1DA9" w:rsidP="00656C1A">
      <w:pPr>
        <w:spacing w:line="120" w:lineRule="atLeast"/>
        <w:jc w:val="center"/>
        <w:rPr>
          <w:sz w:val="30"/>
          <w:szCs w:val="24"/>
        </w:rPr>
      </w:pPr>
    </w:p>
    <w:p w:rsidR="002D1DA9" w:rsidRPr="00656C1A" w:rsidRDefault="002D1DA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1D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1DA9" w:rsidRPr="00F8214F" w:rsidRDefault="002D1D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1DA9" w:rsidRPr="00F8214F" w:rsidRDefault="003A79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1DA9" w:rsidRPr="00F8214F" w:rsidRDefault="002D1D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1DA9" w:rsidRPr="00F8214F" w:rsidRDefault="003A79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D1DA9" w:rsidRPr="00A63FB0" w:rsidRDefault="002D1D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1DA9" w:rsidRPr="00A3761A" w:rsidRDefault="003A79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D1DA9" w:rsidRPr="00F8214F" w:rsidRDefault="002D1DA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D1DA9" w:rsidRPr="00F8214F" w:rsidRDefault="002D1D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1DA9" w:rsidRPr="00AB4194" w:rsidRDefault="002D1D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1DA9" w:rsidRPr="00F8214F" w:rsidRDefault="003A79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4063</w:t>
            </w:r>
          </w:p>
        </w:tc>
      </w:tr>
    </w:tbl>
    <w:p w:rsidR="002D1DA9" w:rsidRPr="00C725A6" w:rsidRDefault="002D1DA9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3"/>
        <w:gridCol w:w="3855"/>
      </w:tblGrid>
      <w:tr w:rsidR="002D1DA9" w:rsidRPr="002D1DA9" w:rsidTr="002D1DA9">
        <w:tc>
          <w:tcPr>
            <w:tcW w:w="5783" w:type="dxa"/>
          </w:tcPr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Об определении управляющей 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организации для управления 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многоквартирным домом, 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в отношении которого 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>собственниками помещений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в многоквартирном доме 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не выбран способ управления </w:t>
            </w:r>
          </w:p>
          <w:p w:rsidR="007B6C18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таким домом или выбранный 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 xml:space="preserve">способ не реализован, не определена </w:t>
            </w:r>
          </w:p>
          <w:p w:rsid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D1DA9">
              <w:rPr>
                <w:rFonts w:eastAsia="Calibri" w:cs="Times New Roman"/>
                <w:szCs w:val="28"/>
                <w:lang w:eastAsia="ru-RU"/>
              </w:rPr>
              <w:t>управляющая организация</w:t>
            </w:r>
          </w:p>
          <w:p w:rsidR="002D1DA9" w:rsidRPr="002D1DA9" w:rsidRDefault="002D1DA9" w:rsidP="002D1DA9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</w:p>
          <w:p w:rsidR="002D1DA9" w:rsidRPr="002D1DA9" w:rsidRDefault="002D1DA9" w:rsidP="002D1DA9">
            <w:pPr>
              <w:ind w:left="-113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55" w:type="dxa"/>
          </w:tcPr>
          <w:p w:rsidR="002D1DA9" w:rsidRPr="002D1DA9" w:rsidRDefault="002D1DA9" w:rsidP="002D1DA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 w:cs="Times New Roman"/>
                <w:b/>
                <w:bCs/>
                <w:color w:val="000080"/>
                <w:sz w:val="26"/>
                <w:szCs w:val="26"/>
                <w:lang w:eastAsia="ru-RU"/>
              </w:rPr>
            </w:pPr>
          </w:p>
        </w:tc>
      </w:tr>
    </w:tbl>
    <w:p w:rsidR="002D1DA9" w:rsidRDefault="002D1DA9" w:rsidP="002D1DA9">
      <w:pPr>
        <w:ind w:firstLine="708"/>
        <w:jc w:val="both"/>
        <w:rPr>
          <w:rFonts w:eastAsia="Calibri" w:cs="Times New Roman"/>
          <w:sz w:val="24"/>
          <w:szCs w:val="28"/>
          <w:lang w:eastAsia="ru-RU"/>
        </w:rPr>
      </w:pPr>
      <w:r w:rsidRPr="002D1DA9">
        <w:rPr>
          <w:rFonts w:eastAsia="Calibri" w:cs="Times New Roman"/>
          <w:spacing w:val="-4"/>
          <w:szCs w:val="28"/>
          <w:lang w:eastAsia="ru-RU"/>
        </w:rPr>
        <w:t>В соответствии с частью 17 статьи 161 Жилищного кодекса Российской                        Федерации, постановлениями Правительства Российской Федерации                                           от 03.04.2013 № 290 «О минимальном перечне услуг и работ, необходимых                        для обеспечения надлежащего содержания общего имущества в многоквартирном доме, и порядке их оказания и выполнения», от 21.12.2018 № 1616                                            «Об утверждении Правил определения управляющей организации для управления многоквартирным домом, в отношении которого собственниками помещений                         в многоквартирном доме не выбран способ управления таким домом                                 выбранный способ управления не реализован, не определена управляющая                          или организация, и о внесении изменений в некоторые акты Правительства Российской Федерации», постановлением Администрации города от 30.10.2020</w:t>
      </w:r>
      <w:r>
        <w:rPr>
          <w:rFonts w:eastAsia="Calibri" w:cs="Times New Roman"/>
          <w:spacing w:val="-4"/>
          <w:szCs w:val="28"/>
          <w:lang w:eastAsia="ru-RU"/>
        </w:rPr>
        <w:t xml:space="preserve">                  </w:t>
      </w:r>
      <w:r w:rsidRPr="002D1DA9">
        <w:rPr>
          <w:rFonts w:eastAsia="Calibri" w:cs="Times New Roman"/>
          <w:spacing w:val="-4"/>
          <w:szCs w:val="28"/>
          <w:lang w:eastAsia="ru-RU"/>
        </w:rPr>
        <w:t xml:space="preserve"> № 7768</w:t>
      </w:r>
      <w:r>
        <w:rPr>
          <w:rFonts w:eastAsia="Calibri" w:cs="Times New Roman"/>
          <w:spacing w:val="-4"/>
          <w:szCs w:val="28"/>
          <w:lang w:eastAsia="ru-RU"/>
        </w:rPr>
        <w:t xml:space="preserve"> </w:t>
      </w:r>
      <w:r w:rsidRPr="002D1DA9">
        <w:rPr>
          <w:rFonts w:eastAsia="Calibri" w:cs="Times New Roman"/>
          <w:spacing w:val="-4"/>
          <w:szCs w:val="28"/>
          <w:lang w:eastAsia="ru-RU"/>
        </w:rPr>
        <w:t>«О формировании перечня организаций для управления многоквартирным домом, в отношении которого собственниками помещений в многоквартирном доме не</w:t>
      </w:r>
      <w:r>
        <w:rPr>
          <w:rFonts w:eastAsia="Calibri" w:cs="Times New Roman"/>
          <w:spacing w:val="-4"/>
          <w:szCs w:val="28"/>
          <w:lang w:eastAsia="ru-RU"/>
        </w:rPr>
        <w:t xml:space="preserve"> </w:t>
      </w:r>
      <w:r w:rsidRPr="002D1DA9">
        <w:rPr>
          <w:rFonts w:eastAsia="Calibri" w:cs="Times New Roman"/>
          <w:spacing w:val="-4"/>
          <w:szCs w:val="28"/>
          <w:lang w:eastAsia="ru-RU"/>
        </w:rPr>
        <w:t xml:space="preserve">выбран способ управления таким домом или выбранный способ </w:t>
      </w:r>
      <w:r>
        <w:rPr>
          <w:rFonts w:eastAsia="Calibri" w:cs="Times New Roman"/>
          <w:spacing w:val="-4"/>
          <w:szCs w:val="28"/>
          <w:lang w:eastAsia="ru-RU"/>
        </w:rPr>
        <w:t xml:space="preserve">                             </w:t>
      </w:r>
      <w:r w:rsidRPr="002D1DA9">
        <w:rPr>
          <w:rFonts w:eastAsia="Calibri" w:cs="Times New Roman"/>
          <w:spacing w:val="-4"/>
          <w:szCs w:val="28"/>
          <w:lang w:eastAsia="ru-RU"/>
        </w:rPr>
        <w:t xml:space="preserve">не реализован, не определена управляющая организация», распоряжениями Администрации города от 30.12.2005 № 3686 «Об утверждении </w:t>
      </w:r>
      <w:r>
        <w:rPr>
          <w:rFonts w:eastAsia="Calibri" w:cs="Times New Roman"/>
          <w:spacing w:val="-4"/>
          <w:szCs w:val="28"/>
          <w:lang w:eastAsia="ru-RU"/>
        </w:rPr>
        <w:t>Р</w:t>
      </w:r>
      <w:r w:rsidRPr="002D1DA9">
        <w:rPr>
          <w:rFonts w:eastAsia="Calibri" w:cs="Times New Roman"/>
          <w:spacing w:val="-4"/>
          <w:szCs w:val="28"/>
          <w:lang w:eastAsia="ru-RU"/>
        </w:rPr>
        <w:t>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pacing w:val="-4"/>
          <w:szCs w:val="28"/>
          <w:lang w:eastAsia="ru-RU"/>
        </w:rPr>
        <w:t>-</w:t>
      </w:r>
      <w:r w:rsidRPr="002D1DA9">
        <w:rPr>
          <w:rFonts w:eastAsia="Calibri" w:cs="Times New Roman"/>
          <w:spacing w:val="-4"/>
          <w:szCs w:val="28"/>
          <w:lang w:eastAsia="ru-RU"/>
        </w:rPr>
        <w:t>рации города»</w:t>
      </w:r>
      <w:r w:rsidRPr="002D1DA9">
        <w:rPr>
          <w:rFonts w:eastAsia="Calibri" w:cs="Times New Roman"/>
          <w:szCs w:val="28"/>
          <w:lang w:eastAsia="ru-RU"/>
        </w:rPr>
        <w:t>:</w:t>
      </w:r>
      <w:r w:rsidRPr="002D1DA9">
        <w:rPr>
          <w:rFonts w:eastAsia="Calibri" w:cs="Times New Roman"/>
          <w:sz w:val="24"/>
          <w:szCs w:val="28"/>
          <w:lang w:eastAsia="ru-RU"/>
        </w:rPr>
        <w:t xml:space="preserve"> </w:t>
      </w:r>
    </w:p>
    <w:p w:rsidR="007B6C18" w:rsidRDefault="007B6C18" w:rsidP="002D1DA9">
      <w:pPr>
        <w:ind w:firstLine="708"/>
        <w:jc w:val="both"/>
        <w:rPr>
          <w:rFonts w:eastAsia="Calibri" w:cs="Times New Roman"/>
          <w:sz w:val="24"/>
          <w:szCs w:val="28"/>
          <w:lang w:eastAsia="ru-RU"/>
        </w:rPr>
      </w:pPr>
    </w:p>
    <w:p w:rsidR="007B6C18" w:rsidRPr="002D1DA9" w:rsidRDefault="007B6C18" w:rsidP="002D1DA9">
      <w:pPr>
        <w:ind w:firstLine="708"/>
        <w:jc w:val="both"/>
        <w:rPr>
          <w:rFonts w:eastAsia="Calibri" w:cs="Times New Roman"/>
          <w:sz w:val="24"/>
          <w:szCs w:val="28"/>
          <w:lang w:eastAsia="ru-RU"/>
        </w:rPr>
      </w:pP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lastRenderedPageBreak/>
        <w:t>1. Определить общество с ограниченной ответственностью                                  «СТАНДАРТ ПЛЮС» (ИНН 8602181704, лицензия от 29.06.2015 № 086000207) управляющей организацией для упр</w:t>
      </w:r>
      <w:r>
        <w:rPr>
          <w:rFonts w:eastAsia="Times New Roman" w:cs="Times New Roman"/>
          <w:szCs w:val="28"/>
        </w:rPr>
        <w:t>авления многоквартирными домами</w:t>
      </w:r>
      <w:r w:rsidRPr="002D1DA9">
        <w:rPr>
          <w:rFonts w:eastAsia="Times New Roman" w:cs="Times New Roman"/>
          <w:szCs w:val="28"/>
        </w:rPr>
        <w:t xml:space="preserve">                 </w:t>
      </w:r>
      <w:r>
        <w:rPr>
          <w:rFonts w:eastAsia="Times New Roman" w:cs="Times New Roman"/>
          <w:szCs w:val="28"/>
        </w:rPr>
        <w:t xml:space="preserve">          согласно приложению 1</w:t>
      </w:r>
      <w:r w:rsidRPr="002D1DA9">
        <w:rPr>
          <w:rFonts w:eastAsia="Times New Roman" w:cs="Times New Roman"/>
          <w:szCs w:val="28"/>
        </w:rPr>
        <w:t xml:space="preserve"> на срок до заключения договора управления                           многоквартирным домом с управляющей организацией, определенной                          собственниками помещений в многоквартирном доме или по результатам                             открытого кон</w:t>
      </w:r>
      <w:r>
        <w:rPr>
          <w:rFonts w:eastAsia="Times New Roman" w:cs="Times New Roman"/>
          <w:szCs w:val="28"/>
        </w:rPr>
        <w:t xml:space="preserve">курса, предусмотренного частью </w:t>
      </w:r>
      <w:r w:rsidRPr="002D1DA9">
        <w:rPr>
          <w:rFonts w:eastAsia="Times New Roman" w:cs="Times New Roman"/>
          <w:szCs w:val="28"/>
        </w:rPr>
        <w:t xml:space="preserve">4 статьи 161 Жилищного кодекса Российской Федерации, но не более одного года. 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>2. Установить перечень работ и (или) услуг по управлению многоквар</w:t>
      </w:r>
      <w:r>
        <w:rPr>
          <w:rFonts w:eastAsia="Times New Roman" w:cs="Times New Roman"/>
          <w:szCs w:val="28"/>
        </w:rPr>
        <w:t>-</w:t>
      </w:r>
      <w:r w:rsidRPr="002D1DA9">
        <w:rPr>
          <w:rFonts w:eastAsia="Times New Roman" w:cs="Times New Roman"/>
          <w:szCs w:val="28"/>
        </w:rPr>
        <w:t xml:space="preserve">тирными домами, услуг и работ по содержанию и ремонту общего имущества                </w:t>
      </w:r>
      <w:r>
        <w:rPr>
          <w:rFonts w:eastAsia="Times New Roman" w:cs="Times New Roman"/>
          <w:szCs w:val="28"/>
        </w:rPr>
        <w:t xml:space="preserve">         в многоквартирном доме</w:t>
      </w:r>
      <w:r w:rsidRPr="002D1DA9">
        <w:rPr>
          <w:rFonts w:eastAsia="Times New Roman" w:cs="Times New Roman"/>
          <w:szCs w:val="28"/>
        </w:rPr>
        <w:t xml:space="preserve"> согласно приложению 2.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>3. Установить размер платы за содержание жилого помещения</w:t>
      </w:r>
      <w:r w:rsidRPr="002D1DA9">
        <w:rPr>
          <w:rFonts w:eastAsia="Times New Roman" w:cs="Times New Roman"/>
          <w:szCs w:val="28"/>
          <w:lang w:eastAsia="ru-RU"/>
        </w:rPr>
        <w:t xml:space="preserve"> </w:t>
      </w:r>
      <w:r w:rsidRPr="002D1DA9">
        <w:rPr>
          <w:rFonts w:eastAsia="Times New Roman" w:cs="Times New Roman"/>
          <w:szCs w:val="28"/>
        </w:rPr>
        <w:t>согласно приложению 3.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>4. Департаменту городского хозяйства Администрации города: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>4.1. В течение одного рабочего дня со дня принятия решения об опреде</w:t>
      </w:r>
      <w:r>
        <w:rPr>
          <w:rFonts w:eastAsia="Times New Roman" w:cs="Times New Roman"/>
          <w:szCs w:val="28"/>
        </w:rPr>
        <w:t>-</w:t>
      </w:r>
      <w:r w:rsidRPr="002D1DA9">
        <w:rPr>
          <w:rFonts w:eastAsia="Times New Roman" w:cs="Times New Roman"/>
          <w:szCs w:val="28"/>
        </w:rPr>
        <w:t>лении управляющей организации:</w:t>
      </w:r>
    </w:p>
    <w:p w:rsidR="002D1DA9" w:rsidRPr="002D1DA9" w:rsidRDefault="002D1DA9" w:rsidP="002D1DA9">
      <w:pPr>
        <w:shd w:val="clear" w:color="auto" w:fill="FFFFFF"/>
        <w:ind w:firstLine="708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4.1.1.</w:t>
      </w:r>
      <w:r w:rsidRPr="002D1DA9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Р</w:t>
      </w:r>
      <w:r w:rsidRPr="002D1DA9">
        <w:rPr>
          <w:rFonts w:eastAsia="Calibri" w:cs="Times New Roman"/>
          <w:szCs w:val="28"/>
          <w:lang w:eastAsia="ru-RU"/>
        </w:rPr>
        <w:t>азместить настоящее постановление в государственной информаци-</w:t>
      </w:r>
      <w:r w:rsidRPr="002D1DA9">
        <w:rPr>
          <w:rFonts w:eastAsia="Calibri" w:cs="Times New Roman"/>
          <w:szCs w:val="28"/>
          <w:lang w:eastAsia="ru-RU"/>
        </w:rPr>
        <w:br/>
        <w:t>онной системе жилищно-коммунального хозяйства на официальном портале: https://dom.gosuslugi.ru</w:t>
      </w:r>
      <w:r>
        <w:rPr>
          <w:rFonts w:eastAsia="Calibri" w:cs="Times New Roman"/>
          <w:szCs w:val="28"/>
          <w:lang w:eastAsia="ru-RU"/>
        </w:rPr>
        <w:t>.</w:t>
      </w:r>
    </w:p>
    <w:p w:rsidR="002D1DA9" w:rsidRPr="002D1DA9" w:rsidRDefault="002D1DA9" w:rsidP="002D1DA9">
      <w:pPr>
        <w:ind w:firstLine="709"/>
        <w:jc w:val="both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</w:rPr>
        <w:t>4.1.2. Н</w:t>
      </w:r>
      <w:r w:rsidRPr="002D1DA9">
        <w:rPr>
          <w:rFonts w:eastAsia="Times New Roman" w:cs="Times New Roman"/>
          <w:szCs w:val="28"/>
        </w:rPr>
        <w:t>аправить настоящее постановление в Службу жилищного и строи</w:t>
      </w:r>
      <w:r>
        <w:rPr>
          <w:rFonts w:eastAsia="Times New Roman" w:cs="Times New Roman"/>
          <w:szCs w:val="28"/>
        </w:rPr>
        <w:t>-</w:t>
      </w:r>
      <w:r w:rsidRPr="002D1DA9">
        <w:rPr>
          <w:rFonts w:eastAsia="Times New Roman" w:cs="Times New Roman"/>
          <w:szCs w:val="28"/>
        </w:rPr>
        <w:t>тельного надзора Ханты-Мансийского автономного округа – Югры</w:t>
      </w:r>
      <w:r>
        <w:rPr>
          <w:rFonts w:eastAsia="Times New Roman" w:cs="Times New Roman"/>
          <w:szCs w:val="28"/>
        </w:rPr>
        <w:t xml:space="preserve"> и </w:t>
      </w:r>
      <w:r w:rsidRPr="002D1DA9">
        <w:rPr>
          <w:rFonts w:eastAsia="Times New Roman" w:cs="Times New Roman"/>
          <w:szCs w:val="28"/>
        </w:rPr>
        <w:t xml:space="preserve">обществу с ограниченной ответственностью «СТАНДАРТ ПЛЮС». 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>4.2. В течение пяти рабочих дней со дня принятия решения об определении управляющей организации направить настоящее постановление собственникам помещений в многоквартирных домах, указанных в приложении 1.</w:t>
      </w:r>
    </w:p>
    <w:p w:rsidR="002D1DA9" w:rsidRPr="002D1DA9" w:rsidRDefault="002D1DA9" w:rsidP="002D1DA9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4.3. Подготовить конкурсную документацию для проведения открытого конкурса по отбору управляющей организации для управления многоквар</w:t>
      </w:r>
      <w:r>
        <w:rPr>
          <w:rFonts w:eastAsia="Calibri" w:cs="Times New Roman"/>
          <w:szCs w:val="28"/>
          <w:lang w:eastAsia="ru-RU"/>
        </w:rPr>
        <w:t>-</w:t>
      </w:r>
      <w:r w:rsidRPr="002D1DA9">
        <w:rPr>
          <w:rFonts w:eastAsia="Calibri" w:cs="Times New Roman"/>
          <w:szCs w:val="28"/>
          <w:lang w:eastAsia="ru-RU"/>
        </w:rPr>
        <w:t xml:space="preserve">тирными домами, указанными в приложении 1, в соответствии с Правилами </w:t>
      </w:r>
      <w:r w:rsidRPr="002D1DA9">
        <w:rPr>
          <w:rFonts w:eastAsia="Calibri" w:cs="Times New Roman"/>
          <w:szCs w:val="28"/>
          <w:lang w:eastAsia="ru-RU"/>
        </w:rPr>
        <w:br/>
        <w:t>проведения органом местного самоуправления открытого конкурса по отбору управляющей организации для управления многоквартирным домом, утверж</w:t>
      </w:r>
      <w:r>
        <w:rPr>
          <w:rFonts w:eastAsia="Calibri" w:cs="Times New Roman"/>
          <w:szCs w:val="28"/>
          <w:lang w:eastAsia="ru-RU"/>
        </w:rPr>
        <w:t>-</w:t>
      </w:r>
      <w:r w:rsidRPr="002D1DA9">
        <w:rPr>
          <w:rFonts w:eastAsia="Calibri" w:cs="Times New Roman"/>
          <w:szCs w:val="28"/>
          <w:lang w:eastAsia="ru-RU"/>
        </w:rPr>
        <w:t>денными постановлением Правительства Российской Федерации от 06.02.2006 № 75</w:t>
      </w:r>
      <w:r w:rsidRPr="002D1DA9">
        <w:rPr>
          <w:rFonts w:eastAsia="Times New Roman" w:cs="Times New Roman"/>
          <w:szCs w:val="28"/>
          <w:lang w:eastAsia="ru-RU"/>
        </w:rPr>
        <w:t xml:space="preserve"> 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D1DA9">
        <w:rPr>
          <w:rFonts w:eastAsia="Times New Roman" w:cs="Times New Roman"/>
          <w:szCs w:val="28"/>
          <w:lang w:eastAsia="ru-RU"/>
        </w:rPr>
        <w:t>порядке проведения органом местного самоуправления открытого конкурса по отбору управляющей организации для управления многоквар</w:t>
      </w:r>
      <w:r>
        <w:rPr>
          <w:rFonts w:eastAsia="Times New Roman" w:cs="Times New Roman"/>
          <w:szCs w:val="28"/>
          <w:lang w:eastAsia="ru-RU"/>
        </w:rPr>
        <w:t>-</w:t>
      </w:r>
      <w:r w:rsidRPr="002D1DA9">
        <w:rPr>
          <w:rFonts w:eastAsia="Times New Roman" w:cs="Times New Roman"/>
          <w:szCs w:val="28"/>
          <w:lang w:eastAsia="ru-RU"/>
        </w:rPr>
        <w:t>тирным домом»</w:t>
      </w:r>
      <w:r w:rsidRPr="002D1DA9">
        <w:rPr>
          <w:rFonts w:eastAsia="Calibri" w:cs="Times New Roman"/>
          <w:szCs w:val="28"/>
          <w:lang w:eastAsia="ru-RU"/>
        </w:rPr>
        <w:t>.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 xml:space="preserve">5. Департаменту массовых коммуникаций и аналитики разместить                          настоящее постановление на официальном портале Администрации города: </w:t>
      </w:r>
      <w:hyperlink r:id="rId8" w:history="1">
        <w:r w:rsidRPr="002D1DA9">
          <w:rPr>
            <w:rFonts w:eastAsia="Calibri" w:cs="Times New Roman"/>
            <w:szCs w:val="28"/>
          </w:rPr>
          <w:t>www.admsurgut.ru</w:t>
        </w:r>
      </w:hyperlink>
      <w:r w:rsidRPr="002D1DA9">
        <w:rPr>
          <w:rFonts w:eastAsia="Times New Roman" w:cs="Times New Roman"/>
          <w:szCs w:val="28"/>
        </w:rPr>
        <w:t>.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>6. Настоящее постановление вступает в силу с момента его издания.</w:t>
      </w:r>
    </w:p>
    <w:p w:rsidR="002D1DA9" w:rsidRPr="002D1DA9" w:rsidRDefault="002D1DA9" w:rsidP="002D1DA9">
      <w:pPr>
        <w:ind w:firstLine="708"/>
        <w:jc w:val="both"/>
        <w:rPr>
          <w:rFonts w:eastAsia="Times New Roman" w:cs="Times New Roman"/>
          <w:szCs w:val="28"/>
        </w:rPr>
      </w:pPr>
      <w:r w:rsidRPr="002D1DA9">
        <w:rPr>
          <w:rFonts w:eastAsia="Times New Roman" w:cs="Times New Roman"/>
          <w:szCs w:val="28"/>
        </w:rPr>
        <w:t>7. Контроль за выполнением постановления оставляю за собой.</w:t>
      </w:r>
    </w:p>
    <w:p w:rsidR="002D1DA9" w:rsidRPr="002D1DA9" w:rsidRDefault="002D1DA9" w:rsidP="002D1DA9">
      <w:pPr>
        <w:jc w:val="both"/>
        <w:rPr>
          <w:rFonts w:eastAsia="Times New Roman" w:cs="Times New Roman"/>
          <w:szCs w:val="28"/>
        </w:rPr>
      </w:pPr>
    </w:p>
    <w:p w:rsidR="002D1DA9" w:rsidRDefault="002D1DA9" w:rsidP="002D1DA9">
      <w:pPr>
        <w:jc w:val="both"/>
        <w:rPr>
          <w:rFonts w:eastAsia="Times New Roman" w:cs="Times New Roman"/>
          <w:szCs w:val="28"/>
        </w:rPr>
      </w:pPr>
    </w:p>
    <w:p w:rsidR="002D1DA9" w:rsidRPr="002D1DA9" w:rsidRDefault="002D1DA9" w:rsidP="002D1DA9">
      <w:pPr>
        <w:jc w:val="both"/>
        <w:rPr>
          <w:rFonts w:eastAsia="Times New Roman" w:cs="Times New Roman"/>
          <w:szCs w:val="28"/>
        </w:rPr>
      </w:pPr>
    </w:p>
    <w:p w:rsidR="002D1DA9" w:rsidRPr="002D1DA9" w:rsidRDefault="002D1DA9" w:rsidP="002D1DA9">
      <w:pPr>
        <w:jc w:val="both"/>
        <w:rPr>
          <w:rFonts w:ascii="Calibri" w:eastAsia="Times New Roman" w:hAnsi="Calibri" w:cs="Calibri"/>
          <w:szCs w:val="28"/>
        </w:rPr>
      </w:pPr>
      <w:r w:rsidRPr="002D1DA9">
        <w:rPr>
          <w:rFonts w:eastAsia="Times New Roman" w:cs="Times New Roman"/>
          <w:szCs w:val="28"/>
        </w:rPr>
        <w:t>Заместитель Главы города</w:t>
      </w:r>
      <w:r w:rsidRPr="002D1DA9">
        <w:rPr>
          <w:rFonts w:eastAsia="Times New Roman" w:cs="Times New Roman"/>
          <w:szCs w:val="28"/>
        </w:rPr>
        <w:tab/>
      </w:r>
      <w:r w:rsidRPr="002D1DA9">
        <w:rPr>
          <w:rFonts w:eastAsia="Times New Roman" w:cs="Times New Roman"/>
          <w:szCs w:val="28"/>
        </w:rPr>
        <w:tab/>
      </w:r>
      <w:r w:rsidRPr="002D1DA9">
        <w:rPr>
          <w:rFonts w:eastAsia="Times New Roman" w:cs="Times New Roman"/>
          <w:szCs w:val="28"/>
        </w:rPr>
        <w:tab/>
      </w:r>
      <w:r w:rsidRPr="002D1DA9">
        <w:rPr>
          <w:rFonts w:eastAsia="Times New Roman" w:cs="Times New Roman"/>
          <w:szCs w:val="28"/>
        </w:rPr>
        <w:tab/>
        <w:t xml:space="preserve">    </w:t>
      </w:r>
      <w:r w:rsidRPr="002D1DA9">
        <w:rPr>
          <w:rFonts w:eastAsia="Times New Roman" w:cs="Times New Roman"/>
          <w:szCs w:val="28"/>
        </w:rPr>
        <w:tab/>
        <w:t xml:space="preserve">             </w:t>
      </w:r>
      <w:r w:rsidRPr="002D1DA9">
        <w:rPr>
          <w:rFonts w:eastAsia="Times New Roman" w:cs="Times New Roman"/>
          <w:szCs w:val="28"/>
        </w:rPr>
        <w:tab/>
        <w:t>С.А. Агафонов</w:t>
      </w:r>
    </w:p>
    <w:p w:rsid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  <w:sectPr w:rsidR="002D1DA9" w:rsidSect="002D1DA9">
          <w:headerReference w:type="default" r:id="rId9"/>
          <w:headerReference w:type="first" r:id="rId10"/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  <w:r w:rsidRPr="002D1DA9">
        <w:rPr>
          <w:rFonts w:eastAsia="Calibri" w:cs="Times New Roman"/>
          <w:szCs w:val="28"/>
          <w:lang w:eastAsia="ru-RU"/>
        </w:rPr>
        <w:t xml:space="preserve">    </w:t>
      </w: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lastRenderedPageBreak/>
        <w:t>Приложение 1</w:t>
      </w: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 w:val="24"/>
          <w:szCs w:val="24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к постановлению</w:t>
      </w: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Администрации города</w:t>
      </w: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от ________</w:t>
      </w:r>
      <w:r>
        <w:rPr>
          <w:rFonts w:eastAsia="Calibri" w:cs="Times New Roman"/>
          <w:szCs w:val="28"/>
          <w:lang w:eastAsia="ru-RU"/>
        </w:rPr>
        <w:t>__</w:t>
      </w:r>
      <w:r w:rsidRPr="002D1DA9">
        <w:rPr>
          <w:rFonts w:eastAsia="Calibri" w:cs="Times New Roman"/>
          <w:szCs w:val="28"/>
          <w:lang w:eastAsia="ru-RU"/>
        </w:rPr>
        <w:t>__ №</w:t>
      </w:r>
      <w:r>
        <w:rPr>
          <w:rFonts w:eastAsia="Calibri" w:cs="Times New Roman"/>
          <w:szCs w:val="28"/>
          <w:lang w:eastAsia="ru-RU"/>
        </w:rPr>
        <w:t xml:space="preserve"> __</w:t>
      </w:r>
      <w:r w:rsidRPr="002D1DA9">
        <w:rPr>
          <w:rFonts w:eastAsia="Calibri" w:cs="Times New Roman"/>
          <w:szCs w:val="28"/>
          <w:lang w:eastAsia="ru-RU"/>
        </w:rPr>
        <w:t>______</w:t>
      </w:r>
    </w:p>
    <w:p w:rsidR="002D1DA9" w:rsidRDefault="002D1DA9" w:rsidP="002D1DA9">
      <w:pPr>
        <w:jc w:val="center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jc w:val="center"/>
        <w:rPr>
          <w:rFonts w:eastAsia="Calibri" w:cs="Times New Roman"/>
          <w:szCs w:val="28"/>
          <w:lang w:eastAsia="ru-RU"/>
        </w:rPr>
      </w:pPr>
    </w:p>
    <w:p w:rsidR="002D1DA9" w:rsidRDefault="002D1DA9" w:rsidP="002D1DA9">
      <w:pPr>
        <w:jc w:val="center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 xml:space="preserve">Адрес </w:t>
      </w:r>
    </w:p>
    <w:p w:rsidR="002D1DA9" w:rsidRDefault="002D1DA9" w:rsidP="002D1DA9">
      <w:pPr>
        <w:jc w:val="center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многоквартирного дома</w:t>
      </w:r>
    </w:p>
    <w:p w:rsidR="002D1DA9" w:rsidRPr="002D1DA9" w:rsidRDefault="002D1DA9" w:rsidP="002D1DA9">
      <w:pPr>
        <w:jc w:val="center"/>
        <w:rPr>
          <w:rFonts w:eastAsia="Calibri" w:cs="Times New Roman"/>
          <w:szCs w:val="28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4678"/>
        <w:gridCol w:w="3402"/>
      </w:tblGrid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№</w:t>
            </w:r>
          </w:p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Номер дома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60 лет Октября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60 лет Октября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60 лет Октября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60 лет Октября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60 лет Октября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22А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Восход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19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29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Дорожный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38/1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44/1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44/2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7А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9А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10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11А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19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5D6818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Парковая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Парковая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26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Рабочая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31</w:t>
            </w:r>
            <w:r w:rsidR="005D6818" w:rsidRPr="005D6818">
              <w:rPr>
                <w:rFonts w:eastAsia="Calibri"/>
                <w:szCs w:val="28"/>
              </w:rPr>
              <w:t>/1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Сибирская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18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Энтузиастов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Энтузиастов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43А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 xml:space="preserve">Юности улица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30 лет Победы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24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Лунный поселок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Трубная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5/1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Трубная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5/2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Трубная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5/3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Энергостроителей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Ленина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55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Ленинградская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7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Григория Кукуевицкого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6/3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64</w:t>
            </w:r>
          </w:p>
        </w:tc>
      </w:tr>
      <w:tr w:rsidR="005D6818" w:rsidRPr="005D6818" w:rsidTr="002D1DA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Восход улица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5D6818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5D6818">
              <w:rPr>
                <w:rFonts w:eastAsia="Calibri"/>
                <w:szCs w:val="28"/>
              </w:rPr>
              <w:t>1</w:t>
            </w:r>
          </w:p>
        </w:tc>
      </w:tr>
    </w:tbl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 xml:space="preserve"> </w:t>
      </w: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</w:pPr>
    </w:p>
    <w:p w:rsidR="002D1DA9" w:rsidRDefault="002D1DA9" w:rsidP="002D1DA9">
      <w:pPr>
        <w:ind w:left="6300"/>
        <w:jc w:val="both"/>
        <w:rPr>
          <w:rFonts w:eastAsia="Calibri" w:cs="Times New Roman"/>
          <w:szCs w:val="28"/>
          <w:lang w:eastAsia="ru-RU"/>
        </w:rPr>
        <w:sectPr w:rsidR="002D1DA9" w:rsidSect="002D1DA9"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</w:p>
    <w:p w:rsidR="005D6818" w:rsidRPr="005D6818" w:rsidRDefault="005D6818" w:rsidP="005D6818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>Приложение 2</w:t>
      </w:r>
    </w:p>
    <w:p w:rsidR="005D6818" w:rsidRPr="005D6818" w:rsidRDefault="005D6818" w:rsidP="005D6818">
      <w:pPr>
        <w:ind w:left="5670"/>
        <w:jc w:val="both"/>
        <w:rPr>
          <w:rFonts w:eastAsia="Calibri" w:cs="Times New Roman"/>
          <w:sz w:val="24"/>
          <w:szCs w:val="24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>к постановлению</w:t>
      </w:r>
    </w:p>
    <w:p w:rsidR="005D6818" w:rsidRPr="005D6818" w:rsidRDefault="005D6818" w:rsidP="005D6818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>Администрации города</w:t>
      </w:r>
    </w:p>
    <w:p w:rsidR="005D6818" w:rsidRPr="005D6818" w:rsidRDefault="005D6818" w:rsidP="005D6818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>от ________</w:t>
      </w:r>
      <w:r>
        <w:rPr>
          <w:rFonts w:eastAsia="Calibri" w:cs="Times New Roman"/>
          <w:szCs w:val="28"/>
          <w:lang w:eastAsia="ru-RU"/>
        </w:rPr>
        <w:t>__</w:t>
      </w:r>
      <w:r w:rsidRPr="005D6818">
        <w:rPr>
          <w:rFonts w:eastAsia="Calibri" w:cs="Times New Roman"/>
          <w:szCs w:val="28"/>
          <w:lang w:eastAsia="ru-RU"/>
        </w:rPr>
        <w:t>__ №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5D6818">
        <w:rPr>
          <w:rFonts w:eastAsia="Calibri" w:cs="Times New Roman"/>
          <w:szCs w:val="28"/>
          <w:lang w:eastAsia="ru-RU"/>
        </w:rPr>
        <w:t>__</w:t>
      </w:r>
      <w:r>
        <w:rPr>
          <w:rFonts w:eastAsia="Calibri" w:cs="Times New Roman"/>
          <w:szCs w:val="28"/>
          <w:lang w:eastAsia="ru-RU"/>
        </w:rPr>
        <w:t>__</w:t>
      </w:r>
      <w:r w:rsidRPr="005D6818">
        <w:rPr>
          <w:rFonts w:eastAsia="Calibri" w:cs="Times New Roman"/>
          <w:szCs w:val="28"/>
          <w:lang w:eastAsia="ru-RU"/>
        </w:rPr>
        <w:t>____</w:t>
      </w:r>
    </w:p>
    <w:p w:rsidR="005D6818" w:rsidRDefault="005D6818" w:rsidP="005D6818">
      <w:pPr>
        <w:jc w:val="center"/>
        <w:rPr>
          <w:rFonts w:eastAsia="Calibri" w:cs="Times New Roman"/>
          <w:szCs w:val="28"/>
          <w:lang w:eastAsia="ru-RU"/>
        </w:rPr>
      </w:pPr>
    </w:p>
    <w:p w:rsidR="005D6818" w:rsidRPr="005D6818" w:rsidRDefault="005D6818" w:rsidP="005D6818">
      <w:pPr>
        <w:jc w:val="center"/>
        <w:rPr>
          <w:rFonts w:eastAsia="Calibri" w:cs="Times New Roman"/>
          <w:szCs w:val="28"/>
          <w:lang w:eastAsia="ru-RU"/>
        </w:rPr>
      </w:pPr>
    </w:p>
    <w:p w:rsidR="005D6818" w:rsidRPr="005D6818" w:rsidRDefault="005D6818" w:rsidP="005D6818">
      <w:pPr>
        <w:jc w:val="center"/>
        <w:rPr>
          <w:rFonts w:eastAsia="Calibri" w:cs="Times New Roman"/>
          <w:szCs w:val="28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 xml:space="preserve">Перечень </w:t>
      </w:r>
    </w:p>
    <w:p w:rsidR="005D6818" w:rsidRPr="005D6818" w:rsidRDefault="005D6818" w:rsidP="005D6818">
      <w:pPr>
        <w:jc w:val="center"/>
        <w:rPr>
          <w:rFonts w:eastAsia="Calibri" w:cs="Times New Roman"/>
          <w:szCs w:val="28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 xml:space="preserve">работ и (или) услуг по управлению многоквартирным, </w:t>
      </w:r>
    </w:p>
    <w:p w:rsidR="005D6818" w:rsidRDefault="005D6818" w:rsidP="005D6818">
      <w:pPr>
        <w:jc w:val="center"/>
        <w:rPr>
          <w:rFonts w:eastAsia="Calibri" w:cs="Times New Roman"/>
          <w:szCs w:val="28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>услуг и работ по содержанию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5D6818">
        <w:rPr>
          <w:rFonts w:eastAsia="Calibri" w:cs="Times New Roman"/>
          <w:szCs w:val="28"/>
          <w:lang w:eastAsia="ru-RU"/>
        </w:rPr>
        <w:t xml:space="preserve">и ремонту </w:t>
      </w:r>
    </w:p>
    <w:p w:rsidR="005D6818" w:rsidRPr="005D6818" w:rsidRDefault="005D6818" w:rsidP="005D6818">
      <w:pPr>
        <w:jc w:val="center"/>
        <w:rPr>
          <w:rFonts w:eastAsia="Calibri" w:cs="Times New Roman"/>
          <w:szCs w:val="28"/>
          <w:lang w:eastAsia="ru-RU"/>
        </w:rPr>
      </w:pPr>
      <w:r w:rsidRPr="005D6818">
        <w:rPr>
          <w:rFonts w:eastAsia="Calibri" w:cs="Times New Roman"/>
          <w:szCs w:val="28"/>
          <w:lang w:eastAsia="ru-RU"/>
        </w:rPr>
        <w:t xml:space="preserve">общего имущества в многоквартирном доме </w:t>
      </w:r>
    </w:p>
    <w:p w:rsidR="005D6818" w:rsidRPr="005D6818" w:rsidRDefault="005D6818" w:rsidP="005D6818">
      <w:pPr>
        <w:jc w:val="center"/>
        <w:rPr>
          <w:rFonts w:eastAsia="Calibri" w:cs="Times New Roman"/>
          <w:sz w:val="18"/>
          <w:szCs w:val="28"/>
          <w:lang w:eastAsia="ru-RU"/>
        </w:rPr>
      </w:pPr>
    </w:p>
    <w:tbl>
      <w:tblPr>
        <w:tblW w:w="94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60"/>
        <w:gridCol w:w="2106"/>
      </w:tblGrid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Наименование услуг и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Периодичность выполнения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услуг и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Работы, необходимые для надлежащего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содержания несущих и ненесущих конструкций многоквартирных домов (конструктивных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элементов жилых зданий)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отношении всех видов фундаментов: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технического состояния видимых частей конструкций с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выявлением: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признаков неравномерных осадок фундаментов всех типов;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коррозии арматуры, расслаивания, трещин,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выпучивания, отклонения от вертикали в домах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с бетонными, железобетонными и каменными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фундаментами;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поражения гнилью и частичного разрушения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деревянного основания в домах со столбчатыми или свайными деревянными фундаментами;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нарушений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разработка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контрольных шурфов в местах обнаружения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состояния гидроизоляции фундаментов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и систем водоотвода фундамента.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нарушений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- восстановление их работоспособности;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определение и документальное фиксирование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температуры вечномерзлых грунтов для фунда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ментов в условиях вечномерзлых грунтов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зданиях с подвалами: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температурно-влажностного режима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подвальных помещений и при выявлении нарушений устранение причин его нарушения;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состояния помещений подвалов, входов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в подвалы и приямков, принятие мер, исключа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ющих подтопление, захламление, загрязнение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загромождение таких помещений, а также мер, обеспечивающих их вентиляцию в соответствии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 проектными требованиями;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за состоянием дверей подвалов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технических подполий, запорных устройств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на них;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устранение выявленных неисправностей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для надлежащего содержания стен: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отклонений от проектных условий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эксплуатации, несанкционированного изменения конструктивного решения, признаков потери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несущей способности, наличия деформаций,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нарушения теплозащитных свойств, гидроизоляции между цокольной частью здания и стенами,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неисправности водоотводящих устройств;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следов коррозии, деформаций и трещин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в местах расположения арматуры и закладных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размерных блоков;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повреждений в кладке, наличия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характера трещин, выветривания, отклонения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в элементах деревянных конструкций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рубленых, каркасных, брусчатых, сборно-щитовых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и иных домов с деревянными стенами дефектов крепления, врубок, перекоса, скалывания, отклонения от вертикали, а также наличия в таких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конструкциях участков, пораженных гнилью, дереворазрушающими грибками и жучками-точильщиками, с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повышенной влажностью,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 разрушением обшивки или штукатурки стен;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случае выявления повреждений и нарушений –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составление плана мероприятий по инстру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ментальному обследованию стен, восстановлению проектных условий их эксплуатации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его выполнение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мероприятий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перекрытий и покрытий: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нарушений условий эксплуатации,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несанкционированных изменений конструктивного решения, выявления прогибов, трещин и коле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баний;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наличия, характера и величины трещин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в теле перекрытия и в местах примыканий к стенам, отслоения защитного слоя бетона и оголения арматуры, коррозии арматуры в домах с перекры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тиями и покрытиями из монолитного железобетона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 сборных железобетонных плит;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наличия, характера и величины трещин, смещения плит одной относительно другой                      по высоте, отслоения выравнивающего слоя                         в заделке швов, следов протечек или промерзаний на плитах и на стенах в местах опирания, отслоения защитного слоя бетона и оголения арматуры,               коррозии арматуры в домах с перекрытиями                        и покрытиями из сборного железобетонного настила; выявление наличия, характера и величины трещин в сводах, изменений состояния кладки,      коррозии балок в домах с перекрытиями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из кирпичных сводов;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засыпки, поражения гнилью и жучками-точильщиками деревянных элементов в домах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 деревянными перекрытиями и покрытиями;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состояния утеплителя, гидроизоляции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 звукоизоляции, адгезии отделочных слоев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 конструкциям перекрытия (покрытия);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–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разработка плана восстановительных работ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мероприятий</w:t>
            </w:r>
          </w:p>
        </w:tc>
      </w:tr>
    </w:tbl>
    <w:p w:rsidR="005D6818" w:rsidRDefault="005D6818"/>
    <w:p w:rsidR="005D6818" w:rsidRDefault="005D6818"/>
    <w:tbl>
      <w:tblPr>
        <w:tblW w:w="94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60"/>
        <w:gridCol w:w="2106"/>
      </w:tblGrid>
      <w:tr w:rsidR="005D6818" w:rsidRPr="005D6818" w:rsidTr="00E9176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колонн и столбов: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E9176B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нарушений условий эксплуатации,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несанкционированных изменений конструктивного решения, потери устойчивости, наличия, характера и величины трещин, выпучивания, отклонения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от вертикали;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состояния и выявление коррозии арматуры и арматурной сетки, отслоения защитного слоя бетона, оголения арматуры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нарушения ее сцепления с бетоном, глубоких сколов бетона в домах со сборными и монолит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ными железобетонными колоннами;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разрушения или выпадения кирпичей,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разрывов или выдергивания стальных связей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анкеров, повреждений кладки под опорами балок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и перемычек, раздробления камня или смещения рядов кладки по горизонтальным швам в домах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с кирпичными столбами;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- разработка плана восстановительных работ                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жания балок (ригелей) перекрытий и покрытий: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чивости, прогибов, колебаний и трещин;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поверхностных отколов и отслоения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защитного слоя бетона в растянутой зоне, оголения и коррозии арматуры, крупных выбоин и сколов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бетона в сжатой зоне в домах с монолитными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 сборными железобетонными балками перекрытий и покрытий;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коррозии с уменьшением площади сечения несущих элементов, потери местной устойчивости конструкций (выпучивание стенок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поясов балок), трещин в основном материале элементов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в домах со стальными балками перекрытий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и покрытий;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увлажнения и загнивания деревянных балок, нарушений утепления заделок балок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стены, разрывов или надрывов древесины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около сучков и трещин в стыках на плоскости скалывания;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- разработка плана восстановительных работ                  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крыш: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кровли на отсутствие протечек;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молниезащитных устройств, заземления мачт и другого оборудования, расположенного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на крыше;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деформации и повреждений несущих кровельных конструкций, антисептической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противопожарной защиты деревянных конструкций, креплений элементов несущих конструкций крыши, водоотводящих устройств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оборудования, слуховых окон, выходов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состояния защитных бетонных плит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 ограждений, фильтрующей способности дренирующего слоя, мест опирания железо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бетонных коробов и других элементов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на эксплуатируемых крышах;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температурно-влажностного режима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 воздухообмена на чердаке;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осмотр потолков верхних этажей домов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с совмещенными (бесчердачными) крышами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для обеспечения нормативных требований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их эксплуатации в период продолжительной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устойчивой отрицательной температуры наружного воздуха, влияющей на возможные промерзания их покрытий;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 при необходимости очистка кровли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и водоотводящих устройств от мусора, грязи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и наледи, препятствующих стоку дождевых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талых вод;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 при необходимости очистка кровли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от скопления снега и наледи;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 при необходимости восстановление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защитного окрасочного слоя металлических элементов, окраска металлических креплений кровель антикоррозийными защитными красками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составами;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 при необходимости восстановление насыпного пригрузочного защитного слоя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для эластомерных или термопластичных мембран балластного способа соединения кровель;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 при необходимости восстановление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пешеходных дорожек в местах пешеходных зон кровель из эластомерных и термопластичных материалов;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 при необходимости восстановление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антикоррозионного покрытия стальных связей,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размещенных на крыше и в технических помещениях металлических деталей;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нарушений, приводящих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 протечкам,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незамедлительное их устранение.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остальных случаях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лестниц: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наличия и параметров трещин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сопряжениях маршевых плит с несущими конструкциями, оголения и коррозии арматуры, нарушения связей в отдельных проступях в домах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 железобетонными лестницами;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прогибов косоуров, нарушения связи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косоуров с площадками, коррозии металлических конструкций в домах с лестницами по стальным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косоурам;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выявление прогибов несущих конструкций, нару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шений крепления тетив к балкам, поддержива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ющим лестничные площадки, врубок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конструкции лестницы, а также наличие гнили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жучков-точильщиков в домах с деревянными лестницами;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при выявлении повреждений и нарушений</w:t>
            </w:r>
            <w:r>
              <w:rPr>
                <w:rFonts w:eastAsia="Calibri" w:cs="Times New Roman"/>
                <w:szCs w:val="28"/>
                <w:lang w:eastAsia="ru-RU"/>
              </w:rPr>
              <w:t>: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- разработка плана восстановительных работ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один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час в домах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 лестницами по стальным косоурам;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состояния и при необходимости обработка деревянных поверхностей антисептичес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кими и антипереновыми составами в домах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 деревянными лестницами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фасадов: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нарушений отделки фасадов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их о</w:t>
            </w:r>
            <w:r>
              <w:rPr>
                <w:rFonts w:eastAsia="Calibri" w:cs="Times New Roman"/>
                <w:szCs w:val="28"/>
                <w:lang w:eastAsia="ru-RU"/>
              </w:rPr>
              <w:t>т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состояния и работоспособности подсветки информационных знаков, входов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 подъезды (домовые знаки и так далее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выявление нарушений и эксплуатационных качеств несущих конструкций, гидроизоляции, элементов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металлических ограждений на балконах, лоджиях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 козырьках;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состояния и восстановление или замена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отдельных элементов крылец и зонтов над входами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в здание, в подвалы и над балконами;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- разработка плана восстановительных работ                (при необходимости), проведение восстановительных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перегородок в помещениях, относящихся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к общему имуществу: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выявление зыбкости, выпучивания, наличия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звукоизоляции и огнезащиты;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разработка плана восстановительных работ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1.11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Работы, выполняемые в целях надлежащего содержания внутренней отделки многоквартирных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домов: проверка состояния внутренней отделки.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наличии угрозы обрушения отделочных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слоев или нарушения защитных свойств отделки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по отношению к несущим конструкциям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инженерному оборудованию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устранение выявленных нарушений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1.12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Работы, выполняемые в целях надлежащего содержания полов помещений, относящихся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 общему имуществу: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- разработка плана восстановительных работ                 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вительных работ</w:t>
            </w:r>
          </w:p>
        </w:tc>
      </w:tr>
      <w:tr w:rsidR="005D6818" w:rsidRPr="005D6818" w:rsidTr="000850DB">
        <w:trPr>
          <w:trHeight w:val="3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1.13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имуществу: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помещениях, относящихся к общему имуществу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многоквартирном доме;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нарушений в отопительный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период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незамедлительный ремонт.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остальных случаях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незамедли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мусоропроводов: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технического состояния и работоспособности элементов мусоропровода;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засоров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незамедлительное                     их устранение;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чистка, промывка и дезинфекция загрузочных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клапанов стволов мусоропроводов, мусоросборной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камеры и ее оборудования;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- разработка плана восстановительных работ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еженедельно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незамедли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месяц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систем вентиляции и дымоудаления: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техническое обслуживание и сезонное управление оборудованием систем вентиляции и дымоуда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ления, определение работоспособности оборудования и элементов систем;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состояния, выявление и устранение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причин недопустимых вибраций и шума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при работе вентиляционной установки;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утепления теплых чердаков, плотности закрытия входов на них;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вытяжных решеток и их креплений;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и обеспечение исправного состояния                       систем автоматического дымоудаления;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сезонное открытие и закрытие калорифера                          со стороны подвода воздуха;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разработка плана восстановительных работ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(при необходимости), проведение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печей, каминов и очагов: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определение целостности конструкций и проверка работоспособности дымоходов печей, каминов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 очагов;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устранение неисправностей печей, каминов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очагов, влекущих к нарушению противопо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жарных требований и утечке газа, а также обледенение оголовков дымовых труб (дымоходов);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от сажи дымоходов и труб печей;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устранение завалов в дымовых каналах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 мере необходи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мости,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но не реже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одного раза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год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до начала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отопительного периода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индивидуальных тепловых пунктов: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исправности и работоспособности оборудования, выполнение наладочных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ремонтных работ на индивидуальных тепловых пунктах и водоподкачках в многоквартирных домах;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постоянный контроль параметров теплоносителя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воды (давления, температуры, расхода)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незамедлительное принятие мер к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восстанов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лению требуемых параметров отопления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водоснабжения и герметичности оборудования;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гидравлические и тепловые испытания оборудо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вания индивидуальных тепловых пунктов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водоподкачек;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работоспособности и обслуживание устройства водоподготовки для системы горячего водоснабжения.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повреждений и нарушений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- разработка плана восстановительных работ                 (при необходимости), проведение восстановительных работ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согласно плану восстанови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тельных работ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Общие работы, выполняемые для надлежащего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содержания систем водоснабжения (холодного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горячего), отопления и водоотведения в много-квартирных домах: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устройств,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коллективных (общедомовых) приборов учета,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расширительных баков и элементов, скрытых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от постоянного наблюдения (разводящих трубопроводов и оборудования на чердаках,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подвалах и каналах);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постоянный контроль параметров теплоносителя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и воды (давления, температуры, расхода)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незамедлительное принятие мер к восстанов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лению требуемых параметров отопления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водоснабжения и герметичности систем;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состояния и замена неисправных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контрольно-измерительных приборов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(манометров, термометров и тому подобное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восстановление работоспособности (ремонт,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замена) оборудования и отопительных приборов, водоразборных приборов (смесителей, кранов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 xml:space="preserve">и </w:t>
            </w:r>
            <w:r>
              <w:rPr>
                <w:rFonts w:eastAsia="Calibri" w:cs="Times New Roman"/>
                <w:szCs w:val="28"/>
                <w:lang w:eastAsia="ru-RU"/>
              </w:rPr>
              <w:t>тому подобное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), относящихся к общему имуществу в многоквартирном доме;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и незамедлительное восстанов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ление герметичности участков трубопроводов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соединительных элементов в случае их разгерме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тизации;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переключение в целях надежной эксплуатации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режимов работы внутреннего водостока, гидравлического затвора внутреннего водостока;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и промывка водонапорных баков;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проведение пробных пусконаладочных работ (пробные топки);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удаление воздуха из системы отопления;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Работы, выполняемые в целях надлежащего содержания электрооборудования, радио-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телекоммуникационного оборудования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многоквартирном доме: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заземления оболочки электрокабеля,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оборудования (насосы, щитовые вентиляторы                         </w:t>
            </w:r>
            <w:r>
              <w:rPr>
                <w:rFonts w:eastAsia="Calibri" w:cs="Times New Roman"/>
                <w:szCs w:val="28"/>
                <w:lang w:eastAsia="ru-RU"/>
              </w:rPr>
              <w:t>и другое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), замеры сопротивления изоляции проводов, трубопроводов и восстановление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цепей заземления по результатам проверки;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проверка и обеспечение работоспособности устройств защитного отключения;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техническое обслуживание и ремонт силовых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электросетей, очистка клемм и соединений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групповых щитках и распределительных шкафах, наладка электрооборудования;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состояния и замена вышедших из строя датчиков, проводки и оборудования пожарной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охранной сигнализации;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тирного дома, а также иного оборудования, входящего в интеллектуальную систему учета электрической энергии (мощности)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систем внутридомового газового оборудования: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организация проверки состояния системы внутри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домового газового оборудования и ее отдельных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элементов;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организация проведения работ по их устранению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незамедли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2.9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Работы, выполняемые в целях надлежащего содержания и ремонта лифта (лифтов):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организация системы диспетчерского контроля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обеспечение диспетчерской связи с кабиной лифта;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обеспечение проведения осмотров, технического обслуживания и ремонт лифта (лифтов);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обеспечение проведения аварийного обслуживания лифта (лифтов);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обеспечение проведения технического освидетельствования лифта (лифтов), в том числе после </w:t>
            </w:r>
            <w:r>
              <w:rPr>
                <w:rFonts w:eastAsia="Calibri" w:cs="Times New Roman"/>
                <w:szCs w:val="28"/>
                <w:lang w:eastAsia="ru-RU"/>
              </w:rPr>
              <w:t>замены элементов оборудования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незамедли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тельно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Работы и услуги по содержанию иного общего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br/>
              <w:t>имущества: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 по содержанию помещений, входящих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состав общего имущества: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3.1.1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Влажная уборка (подметание) тамбуров, холлов, коридоров, галерей, лифтовых площадок, лифтовых холлов и кабин, лестничных площадок и маршей, пандусов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два раза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неделю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3.1.2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Влажное подметание мест перед загрузочными  клапанами мусоропроводов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ежедневно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3.1.3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Мытье пола лестничных площадок, маршей,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два раза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месяц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3.1.4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Влажная протирка подоконников, оконных решеток, перил лестниц, шкафов для электро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счетчиков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слаботочных устройств, почтовых ящиков, дверных коробок, полотен дверей, доводчиков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 в год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3.1.5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Мытье окон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 в год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3.1.6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Дезинфекция, дератизация и дезинсекция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подвальных помещений и технических подполий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 мере</w:t>
            </w: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необходи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мости, 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но не реже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двух раз в год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Работы по содержанию земельного участка,           на котором расположен многоквартирный дом,                   с элементами озеленения и благоустройства, иными объектами, предназначенными для обслуживания                  и эксплуатации этого дома (далее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придомовая территория), в холодный период года: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крышек люков колодцев и пожарных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гидрантов от снега и льда толщиной слоя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свыше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5 см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 мере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необходимости</w:t>
            </w:r>
          </w:p>
        </w:tc>
      </w:tr>
    </w:tbl>
    <w:p w:rsidR="005D6818" w:rsidRDefault="005D6818"/>
    <w:tbl>
      <w:tblPr>
        <w:tblW w:w="94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60"/>
        <w:gridCol w:w="2106"/>
      </w:tblGrid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Сдвигание свежевыпавшего снега и очистка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придомовой территории от снега и льда                   при наличии колейности свыше 5 см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три раза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Очистка (подметание) придомовой территории                от снега наносного происхождения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(или подметание такой территории, свободной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от снежного покрова)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придомовой территории (тротуаров)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от наледи и льда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двое суток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во время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гололеда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и подметание крыльца и площадки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 входов в подъезд от наледи и снега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во время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гололеда</w:t>
            </w: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урн от мусора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3.2.8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Механизированная уборка придомовой территории в холодный период года: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от снега тротуаров шириной 2 м и более, проездов, автостоянок со сгребанием в снежную кучу;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погрузка снега погрузчиками в автосамосвалы;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перевозка снега на полигон автосамосвалами;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утилизация снега на полигоне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 мере необходи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мости,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но не менее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девяти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холодный период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 по содержанию придомовой территории                     в теплый период года: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3.3.1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Уборка и подметание придомовой территории,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том числе территории детской площадки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два раза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месяц</w:t>
            </w: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3.3.2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Уборка и подметание крыльца и площадки у входа в подъезд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3.3.3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3.3.4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Промывка урн, установленных возле подъездов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месяц</w:t>
            </w: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3.3.5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Выкашивание газонов, расположенных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на придомовой территории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два раза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течение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периода</w:t>
            </w: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3.3.6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Уборка газонов, расположенных на придомовой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территории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 в трое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суток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 по содержанию детских, спортивных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площадок и их элементов (песочниц, качелей,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горок и другого игрового и спортивного оборудования), расположенных на придомовой территории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3.4.1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Контроль состояния и выявление повреждений   элементов детской, спортивной площадки (песочницы, качели, горки и другого игрового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и спортивного оборудования).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случае выявления повреждений – проведение                  ремонтных работ, включая замену поврежденных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незамедли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тельно</w:t>
            </w: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3.4.2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Контроль состояния и выявление повреждений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ограждения детской, спортивной площадки.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случае выявления повреждений – замена поврежденных участков ограждения с последу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ющей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их окраской в теплый (весенне-летний) период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 мере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необходимости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 по обеспечению вывоза бытовых отходов,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том числе откачке жидких бытовых отходов: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5D6818" w:rsidRPr="005D6818" w:rsidTr="005D68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3.5.1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площадок,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Промывка контейнеров, установленных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на контейнерных площадках.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Указанные работы не включают уборку мест                  погрузки твердых коммунальных отходов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ежедневно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один раз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сутки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за исклю</w:t>
            </w:r>
            <w:r>
              <w:rPr>
                <w:rFonts w:eastAsia="Calibri" w:cs="Times New Roman"/>
                <w:szCs w:val="28"/>
                <w:lang w:eastAsia="ru-RU"/>
              </w:rPr>
              <w:t>-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чением одного выходного дня и праздничных дней</w:t>
            </w:r>
          </w:p>
          <w:p w:rsid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три раза </w:t>
            </w:r>
          </w:p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теплый период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3.5.2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Организация накопления отходов I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 IV классов опасности (отработанных ртутьсодержащих ламп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 другое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) и их передача в организации, имеющие лицензии на осуществление деятельности по сбору, транспортированию, обработке, утилизации,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обезвреживанию, размещению таких отходов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 мере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необходимости</w:t>
            </w:r>
          </w:p>
        </w:tc>
      </w:tr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3.6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Работы по обеспечению требований пожарной               безопасности: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</w:tbl>
    <w:p w:rsidR="005D6818" w:rsidRDefault="005D6818"/>
    <w:tbl>
      <w:tblPr>
        <w:tblW w:w="94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60"/>
        <w:gridCol w:w="2106"/>
      </w:tblGrid>
      <w:tr w:rsidR="005D6818" w:rsidRPr="005D6818" w:rsidTr="000850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Обеспечение устранения аварий в соответствии                    с установленными предельными сроками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на внутридомовых инженерных системах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в многоквартирном доме, выполнения заявок населения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  <w:tr w:rsidR="005D6818" w:rsidRPr="005D6818" w:rsidTr="000850DB">
        <w:trPr>
          <w:trHeight w:val="1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Осуществление деятельности по управлению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многоквартирным домом в соответствии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с установленными стандартами и правилами деятельности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D6818">
              <w:rPr>
                <w:rFonts w:eastAsia="Calibri" w:cs="Times New Roman"/>
                <w:szCs w:val="28"/>
                <w:lang w:eastAsia="ru-RU"/>
              </w:rPr>
              <w:t>по управлению многоквартирными домами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  <w:tr w:rsidR="005D6818" w:rsidRPr="005D6818" w:rsidTr="000850DB">
        <w:trPr>
          <w:trHeight w:val="3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Проверка состояния и при необходимости выполнение работ по восстановлению конструкций                        и (или) иного оборудования, предназначенного                       для обеспечения условий доступности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для инвалидов помещения многоквартирного дома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 мере необходимости</w:t>
            </w:r>
          </w:p>
        </w:tc>
      </w:tr>
      <w:tr w:rsidR="005D6818" w:rsidRPr="005D6818" w:rsidTr="000850DB">
        <w:trPr>
          <w:trHeight w:val="16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Работы и услуги по содержанию несущих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и ненесущих конструкций многоквартирных домов, оборудования и систем инженерно-технического обеспечения, входящих в состав общего имущества </w:t>
            </w:r>
          </w:p>
          <w:p w:rsid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 xml:space="preserve">в многоквартирном доме, которые могут повлиять на обеспечение условий доступности </w:t>
            </w:r>
          </w:p>
          <w:p w:rsidR="005D6818" w:rsidRPr="005D6818" w:rsidRDefault="005D6818" w:rsidP="005D6818">
            <w:pPr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для инвалидов в помещения многоквартирного дома, для обеспечения такого доступа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18" w:rsidRPr="005D6818" w:rsidRDefault="005D6818" w:rsidP="005D6818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5D6818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</w:tr>
    </w:tbl>
    <w:p w:rsidR="002D1DA9" w:rsidRDefault="002D1DA9" w:rsidP="002D1DA9">
      <w:pPr>
        <w:rPr>
          <w:rFonts w:eastAsia="Calibri" w:cs="Times New Roman"/>
          <w:szCs w:val="28"/>
          <w:lang w:eastAsia="ru-RU"/>
        </w:rPr>
      </w:pPr>
    </w:p>
    <w:p w:rsidR="005D6818" w:rsidRDefault="005D6818" w:rsidP="002D1DA9">
      <w:pPr>
        <w:rPr>
          <w:rFonts w:eastAsia="Calibri" w:cs="Times New Roman"/>
          <w:szCs w:val="28"/>
          <w:lang w:eastAsia="ru-RU"/>
        </w:rPr>
      </w:pPr>
    </w:p>
    <w:p w:rsidR="005D6818" w:rsidRDefault="005D6818" w:rsidP="002D1DA9">
      <w:pPr>
        <w:rPr>
          <w:rFonts w:eastAsia="Calibri" w:cs="Times New Roman"/>
          <w:szCs w:val="28"/>
          <w:lang w:eastAsia="ru-RU"/>
        </w:rPr>
        <w:sectPr w:rsidR="005D6818" w:rsidSect="002D1DA9"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Приложение 3</w:t>
      </w: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к постановлению</w:t>
      </w: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Администрации города</w:t>
      </w:r>
    </w:p>
    <w:p w:rsidR="002D1DA9" w:rsidRPr="002D1DA9" w:rsidRDefault="002D1DA9" w:rsidP="002D1DA9">
      <w:pPr>
        <w:ind w:left="5670"/>
        <w:jc w:val="both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от ____________ №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D1DA9">
        <w:rPr>
          <w:rFonts w:eastAsia="Calibri" w:cs="Times New Roman"/>
          <w:szCs w:val="28"/>
          <w:lang w:eastAsia="ru-RU"/>
        </w:rPr>
        <w:t>______</w:t>
      </w:r>
    </w:p>
    <w:p w:rsidR="002D1DA9" w:rsidRDefault="002D1DA9" w:rsidP="002D1DA9">
      <w:pPr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rPr>
          <w:rFonts w:eastAsia="Calibri" w:cs="Times New Roman"/>
          <w:szCs w:val="28"/>
          <w:lang w:eastAsia="ru-RU"/>
        </w:rPr>
      </w:pPr>
    </w:p>
    <w:p w:rsidR="002D1DA9" w:rsidRPr="002D1DA9" w:rsidRDefault="002D1DA9" w:rsidP="002D1DA9">
      <w:pPr>
        <w:jc w:val="center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Размер</w:t>
      </w:r>
    </w:p>
    <w:p w:rsidR="002D1DA9" w:rsidRPr="002D1DA9" w:rsidRDefault="002D1DA9" w:rsidP="002D1DA9">
      <w:pPr>
        <w:jc w:val="center"/>
        <w:rPr>
          <w:rFonts w:eastAsia="Calibri" w:cs="Times New Roman"/>
          <w:szCs w:val="28"/>
          <w:lang w:eastAsia="ru-RU"/>
        </w:rPr>
      </w:pPr>
      <w:r w:rsidRPr="002D1DA9">
        <w:rPr>
          <w:rFonts w:eastAsia="Calibri" w:cs="Times New Roman"/>
          <w:szCs w:val="28"/>
          <w:lang w:eastAsia="ru-RU"/>
        </w:rPr>
        <w:t>платы за содержание жилого помещения</w:t>
      </w:r>
    </w:p>
    <w:p w:rsidR="002D1DA9" w:rsidRPr="002D1DA9" w:rsidRDefault="002D1DA9" w:rsidP="002D1DA9">
      <w:pPr>
        <w:rPr>
          <w:rFonts w:eastAsia="Calibri" w:cs="Times New Roman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6"/>
        <w:gridCol w:w="4746"/>
        <w:gridCol w:w="1134"/>
        <w:gridCol w:w="3118"/>
      </w:tblGrid>
      <w:tr w:rsidR="002D1DA9" w:rsidRPr="002D1DA9" w:rsidTr="005D6818">
        <w:trPr>
          <w:trHeight w:val="51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№ п/п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Адрес многоквартирного дома</w:t>
            </w:r>
          </w:p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Размер платы </w:t>
            </w:r>
          </w:p>
          <w:p w:rsid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за содержание жилого помещения*, руб./кв.</w:t>
            </w:r>
            <w:r>
              <w:rPr>
                <w:rFonts w:eastAsia="Calibri"/>
                <w:szCs w:val="28"/>
              </w:rPr>
              <w:t xml:space="preserve"> </w:t>
            </w:r>
            <w:r w:rsidRPr="002D1DA9">
              <w:rPr>
                <w:rFonts w:eastAsia="Calibri"/>
                <w:szCs w:val="28"/>
              </w:rPr>
              <w:t xml:space="preserve">м общей площади помещения в месяц </w:t>
            </w:r>
          </w:p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(с НДС)</w:t>
            </w:r>
          </w:p>
        </w:tc>
      </w:tr>
      <w:tr w:rsidR="002D1DA9" w:rsidRPr="002D1DA9" w:rsidTr="002D1DA9">
        <w:trPr>
          <w:trHeight w:val="1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номер дома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60 </w:t>
            </w:r>
            <w:r>
              <w:rPr>
                <w:rFonts w:eastAsia="Calibri"/>
                <w:szCs w:val="28"/>
              </w:rPr>
              <w:t>л</w:t>
            </w:r>
            <w:r w:rsidRPr="002D1DA9">
              <w:rPr>
                <w:rFonts w:eastAsia="Calibri"/>
                <w:szCs w:val="28"/>
              </w:rPr>
              <w:t>ет Октября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60 </w:t>
            </w:r>
            <w:r>
              <w:rPr>
                <w:rFonts w:eastAsia="Calibri"/>
                <w:szCs w:val="28"/>
              </w:rPr>
              <w:t>л</w:t>
            </w:r>
            <w:r w:rsidRPr="002D1DA9">
              <w:rPr>
                <w:rFonts w:eastAsia="Calibri"/>
                <w:szCs w:val="28"/>
              </w:rPr>
              <w:t>ет Октября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46,40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60 </w:t>
            </w:r>
            <w:r>
              <w:rPr>
                <w:rFonts w:eastAsia="Calibri"/>
                <w:szCs w:val="28"/>
              </w:rPr>
              <w:t>л</w:t>
            </w:r>
            <w:r w:rsidRPr="002D1DA9">
              <w:rPr>
                <w:rFonts w:eastAsia="Calibri"/>
                <w:szCs w:val="28"/>
              </w:rPr>
              <w:t>ет Октября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60 </w:t>
            </w:r>
            <w:r>
              <w:rPr>
                <w:rFonts w:eastAsia="Calibri"/>
                <w:szCs w:val="28"/>
              </w:rPr>
              <w:t>л</w:t>
            </w:r>
            <w:r w:rsidRPr="002D1DA9">
              <w:rPr>
                <w:rFonts w:eastAsia="Calibri"/>
                <w:szCs w:val="28"/>
              </w:rPr>
              <w:t>ет Октября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60 </w:t>
            </w:r>
            <w:r>
              <w:rPr>
                <w:rFonts w:eastAsia="Calibri"/>
                <w:szCs w:val="28"/>
              </w:rPr>
              <w:t>л</w:t>
            </w:r>
            <w:r w:rsidRPr="002D1DA9">
              <w:rPr>
                <w:rFonts w:eastAsia="Calibri"/>
                <w:szCs w:val="28"/>
              </w:rPr>
              <w:t>ет Октября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46,12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Артема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Восход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45,57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45,57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33,26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45,57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35,34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 w:val="24"/>
                <w:szCs w:val="24"/>
              </w:rPr>
            </w:pPr>
            <w:r w:rsidRPr="002D1DA9">
              <w:rPr>
                <w:rFonts w:eastAsia="Calibri"/>
                <w:szCs w:val="28"/>
              </w:rPr>
              <w:t xml:space="preserve">Дорожный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33,80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Марии Поливановой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Молодежный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33,26</w:t>
            </w:r>
          </w:p>
        </w:tc>
      </w:tr>
    </w:tbl>
    <w:p w:rsidR="005D6818" w:rsidRDefault="005D6818"/>
    <w:p w:rsidR="005D6818" w:rsidRDefault="005D681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6"/>
        <w:gridCol w:w="4746"/>
        <w:gridCol w:w="1134"/>
        <w:gridCol w:w="3118"/>
      </w:tblGrid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38/1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46,12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Нефтяников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Парковая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Парковая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Рабочая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31/1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Сибирская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18/1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Энтузиастов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45,29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Энтузиастов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43А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46,4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Юности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17/1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30 </w:t>
            </w:r>
            <w:r>
              <w:rPr>
                <w:rFonts w:eastAsia="Calibri"/>
                <w:szCs w:val="28"/>
              </w:rPr>
              <w:t>л</w:t>
            </w:r>
            <w:r w:rsidRPr="002D1DA9">
              <w:rPr>
                <w:rFonts w:eastAsia="Calibri"/>
                <w:szCs w:val="28"/>
              </w:rPr>
              <w:t>ет Победы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44,74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 xml:space="preserve">Лунный поселок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29,79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Трубная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34,42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Трубная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34,42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Трубная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34,42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Энергостроителей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8,49</w:t>
            </w:r>
          </w:p>
        </w:tc>
      </w:tr>
    </w:tbl>
    <w:p w:rsidR="005D6818" w:rsidRDefault="005D6818"/>
    <w:p w:rsidR="005D6818" w:rsidRDefault="005D681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6"/>
        <w:gridCol w:w="4746"/>
        <w:gridCol w:w="1134"/>
        <w:gridCol w:w="3118"/>
      </w:tblGrid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Ленина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44,49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Ленинградская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38,49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Григория Кукуевицкого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37,21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99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Набережный проспект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38,35</w:t>
            </w:r>
          </w:p>
        </w:tc>
      </w:tr>
      <w:tr w:rsidR="002D1DA9" w:rsidRPr="002D1DA9" w:rsidTr="002D1DA9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Восход 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1DA9" w:rsidRPr="002D1DA9" w:rsidRDefault="002D1DA9" w:rsidP="002D1DA9">
            <w:pPr>
              <w:jc w:val="center"/>
              <w:rPr>
                <w:rFonts w:eastAsia="Calibri"/>
                <w:szCs w:val="28"/>
              </w:rPr>
            </w:pPr>
            <w:r w:rsidRPr="002D1DA9">
              <w:rPr>
                <w:rFonts w:eastAsia="Calibri"/>
                <w:szCs w:val="28"/>
              </w:rPr>
              <w:t>35,49</w:t>
            </w:r>
          </w:p>
        </w:tc>
      </w:tr>
    </w:tbl>
    <w:p w:rsidR="002D1DA9" w:rsidRPr="002D1DA9" w:rsidRDefault="002D1DA9" w:rsidP="002D1D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D1DA9" w:rsidRPr="002D1DA9" w:rsidRDefault="005D6818" w:rsidP="002D1DA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Примечание: *р</w:t>
      </w:r>
      <w:r w:rsidR="002D1DA9" w:rsidRPr="002D1DA9">
        <w:rPr>
          <w:rFonts w:eastAsia="Times New Roman" w:cs="Times New Roman"/>
          <w:szCs w:val="28"/>
          <w:lang w:eastAsia="ru-RU"/>
        </w:rPr>
        <w:t xml:space="preserve">азмер платы за содержание жилого помещения указан </w:t>
      </w:r>
      <w:r w:rsidR="002D1DA9">
        <w:rPr>
          <w:rFonts w:eastAsia="Times New Roman" w:cs="Times New Roman"/>
          <w:szCs w:val="28"/>
          <w:lang w:eastAsia="ru-RU"/>
        </w:rPr>
        <w:t xml:space="preserve">                  </w:t>
      </w:r>
      <w:r w:rsidR="002D1DA9" w:rsidRPr="002D1DA9">
        <w:rPr>
          <w:rFonts w:eastAsia="Times New Roman" w:cs="Times New Roman"/>
          <w:szCs w:val="28"/>
          <w:lang w:eastAsia="ru-RU"/>
        </w:rPr>
        <w:t xml:space="preserve">без учета расходов на оплату коммунальных ресурсов (холодная вода,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2D1DA9" w:rsidRPr="002D1DA9">
        <w:rPr>
          <w:rFonts w:eastAsia="Times New Roman" w:cs="Times New Roman"/>
          <w:szCs w:val="28"/>
          <w:lang w:eastAsia="ru-RU"/>
        </w:rPr>
        <w:t xml:space="preserve">горячая вода, отведение сточных вод, электрическая энергия), потребляемых </w:t>
      </w:r>
      <w:r w:rsidR="002D1DA9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2D1DA9" w:rsidRPr="002D1DA9">
        <w:rPr>
          <w:rFonts w:eastAsia="Times New Roman" w:cs="Times New Roman"/>
          <w:szCs w:val="28"/>
          <w:lang w:eastAsia="ru-RU"/>
        </w:rPr>
        <w:t>при использовании и содержании общего имущества в многоквартирном доме.</w:t>
      </w:r>
    </w:p>
    <w:p w:rsidR="00EE2AB4" w:rsidRPr="002D1DA9" w:rsidRDefault="002D1DA9" w:rsidP="005D6818">
      <w:pPr>
        <w:ind w:firstLine="709"/>
        <w:jc w:val="both"/>
      </w:pPr>
      <w:r w:rsidRPr="002D1DA9">
        <w:rPr>
          <w:rFonts w:eastAsia="Times New Roman" w:cs="Times New Roman"/>
          <w:szCs w:val="28"/>
          <w:lang w:eastAsia="ru-RU"/>
        </w:rPr>
        <w:t>Размер платы за содержание жилого помещения в части оплаты коммунальных ресурсов, потребляемых при использовании 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sectPr w:rsidR="00EE2AB4" w:rsidRPr="002D1DA9" w:rsidSect="002D1DA9"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AD" w:rsidRDefault="007474AD" w:rsidP="002D1DA9">
      <w:r>
        <w:separator/>
      </w:r>
    </w:p>
  </w:endnote>
  <w:endnote w:type="continuationSeparator" w:id="0">
    <w:p w:rsidR="007474AD" w:rsidRDefault="007474AD" w:rsidP="002D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AD" w:rsidRDefault="007474AD" w:rsidP="002D1DA9">
      <w:r>
        <w:separator/>
      </w:r>
    </w:p>
  </w:footnote>
  <w:footnote w:type="continuationSeparator" w:id="0">
    <w:p w:rsidR="007474AD" w:rsidRDefault="007474AD" w:rsidP="002D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6C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A799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34DF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34DF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34DF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79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5997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6C18" w:rsidRPr="007B6C18" w:rsidRDefault="007B6C18">
        <w:pPr>
          <w:pStyle w:val="a4"/>
          <w:jc w:val="center"/>
          <w:rPr>
            <w:sz w:val="20"/>
            <w:szCs w:val="20"/>
          </w:rPr>
        </w:pPr>
        <w:r w:rsidRPr="007B6C18">
          <w:rPr>
            <w:sz w:val="20"/>
            <w:szCs w:val="20"/>
          </w:rPr>
          <w:fldChar w:fldCharType="begin"/>
        </w:r>
        <w:r w:rsidRPr="007B6C18">
          <w:rPr>
            <w:sz w:val="20"/>
            <w:szCs w:val="20"/>
          </w:rPr>
          <w:instrText>PAGE   \* MERGEFORMAT</w:instrText>
        </w:r>
        <w:r w:rsidRPr="007B6C18">
          <w:rPr>
            <w:sz w:val="20"/>
            <w:szCs w:val="20"/>
          </w:rPr>
          <w:fldChar w:fldCharType="separate"/>
        </w:r>
        <w:r w:rsidR="003A799C">
          <w:rPr>
            <w:noProof/>
            <w:sz w:val="20"/>
            <w:szCs w:val="20"/>
          </w:rPr>
          <w:t>1</w:t>
        </w:r>
        <w:r w:rsidRPr="007B6C18">
          <w:rPr>
            <w:sz w:val="20"/>
            <w:szCs w:val="20"/>
          </w:rPr>
          <w:fldChar w:fldCharType="end"/>
        </w:r>
      </w:p>
    </w:sdtContent>
  </w:sdt>
  <w:p w:rsidR="007B6C18" w:rsidRDefault="007B6C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3B37B69"/>
    <w:multiLevelType w:val="hybridMultilevel"/>
    <w:tmpl w:val="D1A2CD84"/>
    <w:lvl w:ilvl="0" w:tplc="BB0664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C6558"/>
    <w:multiLevelType w:val="multilevel"/>
    <w:tmpl w:val="478A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A9"/>
    <w:rsid w:val="000834DF"/>
    <w:rsid w:val="002622DB"/>
    <w:rsid w:val="0028210D"/>
    <w:rsid w:val="002D1DA9"/>
    <w:rsid w:val="003A799C"/>
    <w:rsid w:val="004134D8"/>
    <w:rsid w:val="005A6C53"/>
    <w:rsid w:val="005D3688"/>
    <w:rsid w:val="005D6818"/>
    <w:rsid w:val="0060034C"/>
    <w:rsid w:val="007474AD"/>
    <w:rsid w:val="007B6C18"/>
    <w:rsid w:val="00897472"/>
    <w:rsid w:val="00A91FAF"/>
    <w:rsid w:val="00CE6421"/>
    <w:rsid w:val="00D01E2B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A5158-155C-49EA-A9FC-9E66F742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D1DA9"/>
    <w:pPr>
      <w:keepNext/>
      <w:jc w:val="center"/>
      <w:outlineLvl w:val="0"/>
    </w:pPr>
    <w:rPr>
      <w:rFonts w:eastAsia="Calibri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1DA9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1D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DA9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2D1D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1DA9"/>
    <w:rPr>
      <w:rFonts w:ascii="Times New Roman" w:hAnsi="Times New Roman"/>
      <w:sz w:val="28"/>
    </w:rPr>
  </w:style>
  <w:style w:type="character" w:styleId="a8">
    <w:name w:val="page number"/>
    <w:basedOn w:val="a0"/>
    <w:rsid w:val="002D1DA9"/>
  </w:style>
  <w:style w:type="character" w:customStyle="1" w:styleId="10">
    <w:name w:val="Заголовок 1 Знак"/>
    <w:basedOn w:val="a0"/>
    <w:link w:val="1"/>
    <w:rsid w:val="002D1DA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nhideWhenUsed/>
    <w:qFormat/>
    <w:locked/>
    <w:rsid w:val="002D1DA9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1DA9"/>
  </w:style>
  <w:style w:type="character" w:customStyle="1" w:styleId="40">
    <w:name w:val="Заголовок 4 Знак"/>
    <w:basedOn w:val="a0"/>
    <w:link w:val="4"/>
    <w:semiHidden/>
    <w:rsid w:val="002D1DA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2D1DA9"/>
    <w:rPr>
      <w:color w:val="0563C1"/>
      <w:u w:val="single"/>
    </w:rPr>
  </w:style>
  <w:style w:type="character" w:styleId="a9">
    <w:name w:val="FollowedHyperlink"/>
    <w:basedOn w:val="a0"/>
    <w:uiPriority w:val="99"/>
    <w:unhideWhenUsed/>
    <w:rsid w:val="002D1DA9"/>
    <w:rPr>
      <w:color w:val="954F72"/>
      <w:u w:val="single"/>
    </w:rPr>
  </w:style>
  <w:style w:type="paragraph" w:customStyle="1" w:styleId="msonormal0">
    <w:name w:val="msonormal"/>
    <w:basedOn w:val="a"/>
    <w:rsid w:val="002D1D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2D1DA9"/>
    <w:rPr>
      <w:rFonts w:eastAsia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D1D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2D1DA9"/>
    <w:rPr>
      <w:rFonts w:eastAsia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2D1D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2D1DA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D1D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2D1DA9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D1DA9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D1DA9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D1DA9"/>
    <w:pPr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4">
    <w:name w:val="Без интервала1"/>
    <w:rsid w:val="002D1DA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D1DA9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D1D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D1DA9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2D1DA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f3">
    <w:name w:val="Hyperlink"/>
    <w:basedOn w:val="a0"/>
    <w:uiPriority w:val="99"/>
    <w:unhideWhenUsed/>
    <w:rsid w:val="002D1DA9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D6818"/>
  </w:style>
  <w:style w:type="table" w:customStyle="1" w:styleId="15">
    <w:name w:val="Сетка таблицы1"/>
    <w:basedOn w:val="a1"/>
    <w:next w:val="a3"/>
    <w:rsid w:val="005D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95E3-4650-42BB-BB50-E2568C2D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5965</Words>
  <Characters>34002</Characters>
  <Application>Microsoft Office Word</Application>
  <DocSecurity>0</DocSecurity>
  <Lines>283</Lines>
  <Paragraphs>79</Paragraphs>
  <ScaleCrop>false</ScaleCrop>
  <Company/>
  <LinksUpToDate>false</LinksUpToDate>
  <CharactersWithSpaces>39888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2022-05-25T06:02:00Z</cp:lastPrinted>
  <dcterms:created xsi:type="dcterms:W3CDTF">2022-05-26T07:37:00Z</dcterms:created>
  <dcterms:modified xsi:type="dcterms:W3CDTF">2022-05-26T07:37:00Z</dcterms:modified>
</cp:coreProperties>
</file>