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6E" w:rsidRDefault="00F16A6E" w:rsidP="00656C1A">
      <w:pPr>
        <w:spacing w:line="120" w:lineRule="atLeast"/>
        <w:jc w:val="center"/>
        <w:rPr>
          <w:sz w:val="24"/>
          <w:szCs w:val="24"/>
        </w:rPr>
      </w:pPr>
    </w:p>
    <w:p w:rsidR="00F16A6E" w:rsidRDefault="00F16A6E" w:rsidP="00656C1A">
      <w:pPr>
        <w:spacing w:line="120" w:lineRule="atLeast"/>
        <w:jc w:val="center"/>
        <w:rPr>
          <w:sz w:val="24"/>
          <w:szCs w:val="24"/>
        </w:rPr>
      </w:pPr>
    </w:p>
    <w:p w:rsidR="00F16A6E" w:rsidRPr="00852378" w:rsidRDefault="00F16A6E" w:rsidP="00656C1A">
      <w:pPr>
        <w:spacing w:line="120" w:lineRule="atLeast"/>
        <w:jc w:val="center"/>
        <w:rPr>
          <w:sz w:val="10"/>
          <w:szCs w:val="10"/>
        </w:rPr>
      </w:pPr>
    </w:p>
    <w:p w:rsidR="00F16A6E" w:rsidRDefault="00F16A6E" w:rsidP="00656C1A">
      <w:pPr>
        <w:spacing w:line="120" w:lineRule="atLeast"/>
        <w:jc w:val="center"/>
        <w:rPr>
          <w:sz w:val="10"/>
          <w:szCs w:val="24"/>
        </w:rPr>
      </w:pPr>
    </w:p>
    <w:p w:rsidR="00F16A6E" w:rsidRPr="005541F0" w:rsidRDefault="00F16A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6A6E" w:rsidRDefault="00F16A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6A6E" w:rsidRPr="005541F0" w:rsidRDefault="00F16A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6A6E" w:rsidRPr="005649E4" w:rsidRDefault="00F16A6E" w:rsidP="00656C1A">
      <w:pPr>
        <w:spacing w:line="120" w:lineRule="atLeast"/>
        <w:jc w:val="center"/>
        <w:rPr>
          <w:sz w:val="18"/>
          <w:szCs w:val="24"/>
        </w:rPr>
      </w:pPr>
    </w:p>
    <w:p w:rsidR="00F16A6E" w:rsidRPr="00656C1A" w:rsidRDefault="00F16A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6A6E" w:rsidRPr="005541F0" w:rsidRDefault="00F16A6E" w:rsidP="00656C1A">
      <w:pPr>
        <w:spacing w:line="120" w:lineRule="atLeast"/>
        <w:jc w:val="center"/>
        <w:rPr>
          <w:sz w:val="18"/>
          <w:szCs w:val="24"/>
        </w:rPr>
      </w:pPr>
    </w:p>
    <w:p w:rsidR="00F16A6E" w:rsidRPr="005541F0" w:rsidRDefault="00F16A6E" w:rsidP="00656C1A">
      <w:pPr>
        <w:spacing w:line="120" w:lineRule="atLeast"/>
        <w:jc w:val="center"/>
        <w:rPr>
          <w:sz w:val="20"/>
          <w:szCs w:val="24"/>
        </w:rPr>
      </w:pPr>
    </w:p>
    <w:p w:rsidR="00F16A6E" w:rsidRPr="00656C1A" w:rsidRDefault="00F16A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6A6E" w:rsidRDefault="00F16A6E" w:rsidP="00656C1A">
      <w:pPr>
        <w:spacing w:line="120" w:lineRule="atLeast"/>
        <w:jc w:val="center"/>
        <w:rPr>
          <w:sz w:val="30"/>
          <w:szCs w:val="24"/>
        </w:rPr>
      </w:pPr>
    </w:p>
    <w:p w:rsidR="00F16A6E" w:rsidRPr="00656C1A" w:rsidRDefault="00F16A6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6A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6A6E" w:rsidRPr="00F8214F" w:rsidRDefault="00F16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6A6E" w:rsidRPr="00F8214F" w:rsidRDefault="008079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6A6E" w:rsidRPr="00F8214F" w:rsidRDefault="00F16A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6A6E" w:rsidRPr="00F8214F" w:rsidRDefault="008079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16A6E" w:rsidRPr="00A63FB0" w:rsidRDefault="00F16A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6A6E" w:rsidRPr="00A3761A" w:rsidRDefault="008079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16A6E" w:rsidRPr="00F8214F" w:rsidRDefault="00F16A6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6A6E" w:rsidRPr="00F8214F" w:rsidRDefault="00F16A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6A6E" w:rsidRPr="00AB4194" w:rsidRDefault="00F16A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6A6E" w:rsidRPr="00F8214F" w:rsidRDefault="008079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4787</w:t>
            </w:r>
          </w:p>
        </w:tc>
      </w:tr>
    </w:tbl>
    <w:p w:rsidR="00F16A6E" w:rsidRPr="00C725A6" w:rsidRDefault="00F16A6E" w:rsidP="00C725A6">
      <w:pPr>
        <w:rPr>
          <w:rFonts w:cs="Times New Roman"/>
          <w:szCs w:val="28"/>
        </w:rPr>
      </w:pPr>
    </w:p>
    <w:p w:rsidR="00F16A6E" w:rsidRPr="00F16A6E" w:rsidRDefault="00F16A6E" w:rsidP="00F16A6E">
      <w:pPr>
        <w:rPr>
          <w:rFonts w:eastAsia="Calibri"/>
          <w:szCs w:val="28"/>
        </w:rPr>
      </w:pPr>
      <w:r w:rsidRPr="00F16A6E">
        <w:rPr>
          <w:rFonts w:eastAsia="Calibri"/>
          <w:szCs w:val="28"/>
        </w:rPr>
        <w:t xml:space="preserve">О внесении изменений </w:t>
      </w:r>
    </w:p>
    <w:p w:rsidR="00F16A6E" w:rsidRPr="00F16A6E" w:rsidRDefault="00F16A6E" w:rsidP="00F16A6E">
      <w:pPr>
        <w:rPr>
          <w:rFonts w:eastAsia="Calibri"/>
          <w:szCs w:val="28"/>
        </w:rPr>
      </w:pPr>
      <w:r w:rsidRPr="00F16A6E">
        <w:rPr>
          <w:rFonts w:eastAsia="Calibri"/>
          <w:szCs w:val="28"/>
        </w:rPr>
        <w:t xml:space="preserve">в постановление Администрации </w:t>
      </w:r>
    </w:p>
    <w:p w:rsidR="00F16A6E" w:rsidRPr="00F16A6E" w:rsidRDefault="00F16A6E" w:rsidP="00F16A6E">
      <w:pPr>
        <w:rPr>
          <w:rFonts w:eastAsia="Calibri"/>
          <w:szCs w:val="28"/>
        </w:rPr>
      </w:pPr>
      <w:r w:rsidRPr="00F16A6E">
        <w:rPr>
          <w:rFonts w:eastAsia="Calibri"/>
          <w:szCs w:val="28"/>
        </w:rPr>
        <w:t xml:space="preserve">города от 15.12.2020 № 9447 </w:t>
      </w:r>
    </w:p>
    <w:p w:rsidR="00F16A6E" w:rsidRPr="00F16A6E" w:rsidRDefault="00F16A6E" w:rsidP="00F16A6E">
      <w:pPr>
        <w:rPr>
          <w:rFonts w:eastAsia="Calibri"/>
          <w:szCs w:val="28"/>
        </w:rPr>
      </w:pPr>
      <w:r w:rsidRPr="00F16A6E">
        <w:rPr>
          <w:rFonts w:eastAsia="Calibri"/>
          <w:szCs w:val="28"/>
        </w:rPr>
        <w:t xml:space="preserve">«Об утверждении стандарта качества </w:t>
      </w:r>
    </w:p>
    <w:p w:rsidR="00F16A6E" w:rsidRPr="00F16A6E" w:rsidRDefault="00F16A6E" w:rsidP="00F16A6E">
      <w:pPr>
        <w:rPr>
          <w:rFonts w:eastAsia="Times New Roman"/>
          <w:bCs/>
          <w:color w:val="26282F"/>
          <w:szCs w:val="28"/>
          <w:lang w:eastAsia="ru-RU"/>
        </w:rPr>
      </w:pPr>
      <w:r w:rsidRPr="00F16A6E">
        <w:rPr>
          <w:rFonts w:eastAsia="Calibri"/>
          <w:szCs w:val="28"/>
        </w:rPr>
        <w:t>муниципальной работы «</w:t>
      </w:r>
      <w:r w:rsidRPr="00F16A6E">
        <w:rPr>
          <w:bCs/>
          <w:color w:val="26282F"/>
          <w:szCs w:val="28"/>
        </w:rPr>
        <w:t xml:space="preserve">Организация 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 xml:space="preserve">и проведение физкультурных 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 xml:space="preserve">и спортивных мероприятий в рамках 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>Всероссийского физкультурно-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 xml:space="preserve">спортивного комплекса «Готов к труду 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 xml:space="preserve">и обороне» (ГТО)» (за исключением </w:t>
      </w:r>
    </w:p>
    <w:p w:rsidR="00F16A6E" w:rsidRPr="00F16A6E" w:rsidRDefault="00F16A6E" w:rsidP="00F16A6E">
      <w:pPr>
        <w:rPr>
          <w:bCs/>
          <w:color w:val="26282F"/>
          <w:szCs w:val="28"/>
        </w:rPr>
      </w:pPr>
      <w:r w:rsidRPr="00F16A6E">
        <w:rPr>
          <w:bCs/>
          <w:color w:val="26282F"/>
          <w:szCs w:val="28"/>
        </w:rPr>
        <w:t xml:space="preserve">тестирования выполнения нормативов </w:t>
      </w:r>
    </w:p>
    <w:p w:rsidR="00F16A6E" w:rsidRPr="00F16A6E" w:rsidRDefault="00F16A6E" w:rsidP="00F16A6E">
      <w:pPr>
        <w:rPr>
          <w:rFonts w:eastAsia="Calibri"/>
          <w:szCs w:val="28"/>
        </w:rPr>
      </w:pPr>
      <w:r w:rsidRPr="00F16A6E">
        <w:rPr>
          <w:bCs/>
          <w:color w:val="26282F"/>
          <w:szCs w:val="28"/>
        </w:rPr>
        <w:t>испытаний комплекса ГТО)</w:t>
      </w:r>
      <w:r w:rsidRPr="00F16A6E">
        <w:rPr>
          <w:rFonts w:eastAsia="Calibri"/>
          <w:szCs w:val="28"/>
        </w:rPr>
        <w:t>»</w:t>
      </w:r>
    </w:p>
    <w:p w:rsidR="00F16A6E" w:rsidRPr="00F16A6E" w:rsidRDefault="00F16A6E" w:rsidP="00F16A6E">
      <w:pPr>
        <w:rPr>
          <w:rFonts w:eastAsia="Calibri"/>
          <w:szCs w:val="28"/>
        </w:rPr>
      </w:pPr>
    </w:p>
    <w:p w:rsidR="00F16A6E" w:rsidRPr="00F16A6E" w:rsidRDefault="00F16A6E" w:rsidP="00F16A6E">
      <w:pPr>
        <w:rPr>
          <w:rFonts w:eastAsia="Calibri"/>
          <w:szCs w:val="28"/>
        </w:rPr>
      </w:pP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 xml:space="preserve">В соответствии с Бюджетным кодексом Российской Федерации, Уставом города Сургута, постановлением Администрации города от 31.05.2012 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города», </w:t>
      </w:r>
      <w:r>
        <w:rPr>
          <w:szCs w:val="28"/>
        </w:rPr>
        <w:t xml:space="preserve">                    </w:t>
      </w:r>
      <w:r w:rsidRPr="00F16A6E">
        <w:rPr>
          <w:szCs w:val="28"/>
        </w:rPr>
        <w:t xml:space="preserve">в целях обеспечения качества выполнения муниципальной работы: </w:t>
      </w:r>
    </w:p>
    <w:p w:rsidR="00F16A6E" w:rsidRPr="00F16A6E" w:rsidRDefault="00F16A6E" w:rsidP="00F16A6E">
      <w:pPr>
        <w:ind w:firstLine="709"/>
        <w:jc w:val="both"/>
        <w:rPr>
          <w:bCs/>
          <w:color w:val="26282F"/>
          <w:spacing w:val="-6"/>
          <w:szCs w:val="28"/>
        </w:rPr>
      </w:pPr>
      <w:r w:rsidRPr="00F16A6E">
        <w:rPr>
          <w:spacing w:val="-6"/>
          <w:szCs w:val="28"/>
        </w:rPr>
        <w:t xml:space="preserve">1. Внести в постановление Администрации города от 15.12.2020 № 9447 </w:t>
      </w:r>
      <w:r>
        <w:rPr>
          <w:spacing w:val="-6"/>
          <w:szCs w:val="28"/>
        </w:rPr>
        <w:t xml:space="preserve">                    </w:t>
      </w:r>
      <w:r w:rsidRPr="00F16A6E">
        <w:rPr>
          <w:spacing w:val="-6"/>
          <w:szCs w:val="28"/>
        </w:rPr>
        <w:t>«Об утверждении стандарта качества муниципальной работы «</w:t>
      </w:r>
      <w:r w:rsidRPr="00F16A6E">
        <w:rPr>
          <w:bCs/>
          <w:color w:val="26282F"/>
          <w:spacing w:val="-6"/>
          <w:szCs w:val="28"/>
        </w:rPr>
        <w:t>Организация                        и проведение физкультурных и спортивных мероприятий в рамках Всероссийского физкультурно-спортивного комплекса «Готов к труду и обороне» (ГТО)» (за исключением тестирования выполнения нормативов испытаний комплекса ГТО)</w:t>
      </w:r>
      <w:r w:rsidRPr="00F16A6E">
        <w:rPr>
          <w:spacing w:val="-6"/>
          <w:szCs w:val="28"/>
        </w:rPr>
        <w:t>» ( с изменениями от 10.03.202</w:t>
      </w:r>
      <w:r>
        <w:rPr>
          <w:spacing w:val="-6"/>
          <w:szCs w:val="28"/>
        </w:rPr>
        <w:t xml:space="preserve">1 № 1640) следующие изменения: 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16A6E">
        <w:rPr>
          <w:szCs w:val="28"/>
        </w:rPr>
        <w:t xml:space="preserve"> приложении к постановлению: 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 xml:space="preserve">1.1. Пункт 16 раздела </w:t>
      </w:r>
      <w:r w:rsidRPr="00F16A6E">
        <w:rPr>
          <w:szCs w:val="28"/>
          <w:lang w:val="en-US"/>
        </w:rPr>
        <w:t>II</w:t>
      </w:r>
      <w:r w:rsidRPr="00F16A6E">
        <w:rPr>
          <w:szCs w:val="28"/>
        </w:rPr>
        <w:t xml:space="preserve"> изложить в следующей редакции:</w:t>
      </w:r>
    </w:p>
    <w:p w:rsidR="00F16A6E" w:rsidRDefault="00F16A6E" w:rsidP="00F16A6E">
      <w:pPr>
        <w:ind w:firstLine="709"/>
        <w:jc w:val="both"/>
        <w:rPr>
          <w:bCs/>
          <w:szCs w:val="28"/>
        </w:rPr>
      </w:pPr>
      <w:r w:rsidRPr="00F16A6E">
        <w:rPr>
          <w:szCs w:val="28"/>
        </w:rPr>
        <w:t xml:space="preserve">«16. </w:t>
      </w:r>
      <w:r w:rsidRPr="00F16A6E">
        <w:rPr>
          <w:bCs/>
          <w:szCs w:val="28"/>
        </w:rPr>
        <w:t xml:space="preserve">Постановление Главного государственного санитарного врача </w:t>
      </w:r>
      <w:r>
        <w:rPr>
          <w:bCs/>
          <w:szCs w:val="28"/>
        </w:rPr>
        <w:t xml:space="preserve">                         </w:t>
      </w:r>
      <w:r w:rsidRPr="00F16A6E">
        <w:rPr>
          <w:bCs/>
          <w:szCs w:val="28"/>
        </w:rPr>
        <w:t>Российской Федерации от 28.01.2021 № 4 «</w:t>
      </w:r>
      <w:r w:rsidRPr="00F16A6E">
        <w:rPr>
          <w:szCs w:val="28"/>
        </w:rPr>
        <w:t xml:space="preserve">Об утверждении санитарных правил            </w:t>
      </w:r>
      <w:r w:rsidRPr="00F16A6E">
        <w:rPr>
          <w:spacing w:val="-4"/>
          <w:szCs w:val="28"/>
        </w:rPr>
        <w:t>и норм СанПиН 3.3686-21 «Санитарно-эпидемиологические требования по профилактике</w:t>
      </w:r>
      <w:r w:rsidRPr="00F16A6E">
        <w:rPr>
          <w:szCs w:val="28"/>
        </w:rPr>
        <w:t xml:space="preserve"> инфекционных болезней</w:t>
      </w:r>
      <w:r w:rsidRPr="00F16A6E">
        <w:rPr>
          <w:bCs/>
          <w:szCs w:val="28"/>
        </w:rPr>
        <w:t>».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1.2. </w:t>
      </w:r>
      <w:r w:rsidRPr="00F16A6E">
        <w:rPr>
          <w:szCs w:val="28"/>
        </w:rPr>
        <w:t>Пункт</w:t>
      </w:r>
      <w:r>
        <w:rPr>
          <w:szCs w:val="28"/>
        </w:rPr>
        <w:t xml:space="preserve"> </w:t>
      </w:r>
      <w:r w:rsidRPr="00F16A6E">
        <w:rPr>
          <w:szCs w:val="28"/>
        </w:rPr>
        <w:t xml:space="preserve">19 раздела </w:t>
      </w:r>
      <w:r w:rsidRPr="00F16A6E">
        <w:rPr>
          <w:szCs w:val="28"/>
          <w:lang w:val="en-US"/>
        </w:rPr>
        <w:t>II</w:t>
      </w:r>
      <w:r w:rsidRPr="00F16A6E">
        <w:rPr>
          <w:szCs w:val="28"/>
        </w:rPr>
        <w:t xml:space="preserve"> изложить в следующей редакции:</w:t>
      </w:r>
    </w:p>
    <w:p w:rsidR="00F16A6E" w:rsidRPr="00F16A6E" w:rsidRDefault="00F16A6E" w:rsidP="00F16A6E">
      <w:pPr>
        <w:ind w:firstLine="709"/>
        <w:jc w:val="both"/>
        <w:rPr>
          <w:bCs/>
          <w:szCs w:val="28"/>
          <w:lang w:eastAsia="ru-RU"/>
        </w:rPr>
      </w:pPr>
      <w:r w:rsidRPr="00F16A6E">
        <w:rPr>
          <w:bCs/>
          <w:spacing w:val="-4"/>
          <w:szCs w:val="28"/>
        </w:rPr>
        <w:t>«19. Постановление Администрации города от 28.02.2022 № 1652 «О нормативах</w:t>
      </w:r>
      <w:r w:rsidRPr="00F16A6E">
        <w:rPr>
          <w:bCs/>
          <w:szCs w:val="28"/>
        </w:rPr>
        <w:t xml:space="preserve"> расходов в сфере </w:t>
      </w:r>
      <w:r>
        <w:rPr>
          <w:bCs/>
          <w:szCs w:val="28"/>
        </w:rPr>
        <w:t>физической культуры и спорта».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>1.</w:t>
      </w:r>
      <w:r>
        <w:rPr>
          <w:szCs w:val="28"/>
        </w:rPr>
        <w:t>3</w:t>
      </w:r>
      <w:r w:rsidRPr="00F16A6E">
        <w:rPr>
          <w:szCs w:val="28"/>
        </w:rPr>
        <w:t xml:space="preserve">. Пункт 21 раздела </w:t>
      </w:r>
      <w:r w:rsidRPr="00F16A6E">
        <w:rPr>
          <w:szCs w:val="28"/>
          <w:lang w:val="en-US"/>
        </w:rPr>
        <w:t>II</w:t>
      </w:r>
      <w:r w:rsidRPr="00F16A6E">
        <w:rPr>
          <w:szCs w:val="28"/>
        </w:rPr>
        <w:t xml:space="preserve"> изложить в следующей редакции:</w:t>
      </w:r>
    </w:p>
    <w:p w:rsidR="00F16A6E" w:rsidRPr="00F16A6E" w:rsidRDefault="00F16A6E" w:rsidP="00F16A6E">
      <w:pPr>
        <w:ind w:firstLine="709"/>
        <w:jc w:val="both"/>
        <w:rPr>
          <w:bCs/>
          <w:szCs w:val="28"/>
        </w:rPr>
      </w:pPr>
      <w:r w:rsidRPr="00F16A6E">
        <w:rPr>
          <w:bCs/>
          <w:spacing w:val="-4"/>
          <w:szCs w:val="28"/>
        </w:rPr>
        <w:t>«21. Постановление Администрации города от 02.09.2021 № 7896 «О порядке</w:t>
      </w:r>
      <w:r w:rsidRPr="00F16A6E">
        <w:rPr>
          <w:bCs/>
          <w:szCs w:val="28"/>
        </w:rPr>
        <w:t xml:space="preserve"> утверждения положений об официальных физкультурных мероприятиях и спортивных соревнованиях муниципального образования городской округ Сургут Ханты-Мансийского автономного округа </w:t>
      </w:r>
      <w:r>
        <w:rPr>
          <w:bCs/>
          <w:szCs w:val="28"/>
        </w:rPr>
        <w:t>–</w:t>
      </w:r>
      <w:r w:rsidRPr="00F16A6E">
        <w:rPr>
          <w:bCs/>
          <w:szCs w:val="28"/>
        </w:rPr>
        <w:t xml:space="preserve"> Югры». </w:t>
      </w:r>
    </w:p>
    <w:p w:rsidR="00F16A6E" w:rsidRPr="00F16A6E" w:rsidRDefault="00F16A6E" w:rsidP="00F16A6E">
      <w:pPr>
        <w:ind w:firstLine="709"/>
        <w:jc w:val="both"/>
        <w:rPr>
          <w:bCs/>
          <w:szCs w:val="28"/>
        </w:rPr>
      </w:pPr>
      <w:r w:rsidRPr="00F16A6E">
        <w:rPr>
          <w:bCs/>
          <w:szCs w:val="28"/>
        </w:rPr>
        <w:t>1.</w:t>
      </w:r>
      <w:r>
        <w:rPr>
          <w:bCs/>
          <w:szCs w:val="28"/>
        </w:rPr>
        <w:t>4</w:t>
      </w:r>
      <w:r w:rsidRPr="00F16A6E">
        <w:rPr>
          <w:bCs/>
          <w:szCs w:val="28"/>
        </w:rPr>
        <w:t xml:space="preserve">. Раздел </w:t>
      </w:r>
      <w:r w:rsidRPr="00F16A6E">
        <w:rPr>
          <w:bCs/>
          <w:szCs w:val="28"/>
          <w:lang w:val="en-US"/>
        </w:rPr>
        <w:t>II</w:t>
      </w:r>
      <w:r w:rsidRPr="00F16A6E">
        <w:rPr>
          <w:bCs/>
          <w:szCs w:val="28"/>
        </w:rPr>
        <w:t xml:space="preserve"> дополнить пунктом 23 следующего содержания: </w:t>
      </w:r>
    </w:p>
    <w:p w:rsidR="00F16A6E" w:rsidRDefault="00F16A6E" w:rsidP="00F16A6E">
      <w:pPr>
        <w:ind w:firstLine="709"/>
        <w:jc w:val="both"/>
        <w:rPr>
          <w:bCs/>
          <w:szCs w:val="28"/>
        </w:rPr>
      </w:pPr>
      <w:r w:rsidRPr="00F16A6E">
        <w:rPr>
          <w:bCs/>
          <w:szCs w:val="28"/>
        </w:rPr>
        <w:t xml:space="preserve">«23. Постановление Администрации города от 22.02.2016 № 9365                        «Об установлении предельных размеров расходов на награждение призеров                   и участников городских мероприятий, проводимых структурными </w:t>
      </w:r>
      <w:r w:rsidRPr="00F16A6E">
        <w:rPr>
          <w:bCs/>
          <w:spacing w:val="-4"/>
          <w:szCs w:val="28"/>
        </w:rPr>
        <w:t>подразделе</w:t>
      </w:r>
      <w:r>
        <w:rPr>
          <w:bCs/>
          <w:spacing w:val="-4"/>
          <w:szCs w:val="28"/>
        </w:rPr>
        <w:t>-</w:t>
      </w:r>
      <w:r w:rsidRPr="00F16A6E">
        <w:rPr>
          <w:bCs/>
          <w:spacing w:val="-4"/>
          <w:szCs w:val="28"/>
        </w:rPr>
        <w:t xml:space="preserve">ниями Администрации города и подведомственными ей муниципальными </w:t>
      </w:r>
      <w:r>
        <w:rPr>
          <w:bCs/>
          <w:spacing w:val="-4"/>
          <w:szCs w:val="28"/>
        </w:rPr>
        <w:t xml:space="preserve">                    </w:t>
      </w:r>
      <w:r w:rsidRPr="00F16A6E">
        <w:rPr>
          <w:bCs/>
          <w:spacing w:val="-4"/>
          <w:szCs w:val="28"/>
        </w:rPr>
        <w:t>учреждениями</w:t>
      </w:r>
      <w:r w:rsidRPr="00F16A6E">
        <w:rPr>
          <w:bCs/>
          <w:szCs w:val="28"/>
        </w:rPr>
        <w:t>, по главному распорядителю бюджетных средств</w:t>
      </w:r>
      <w:r w:rsidRPr="00F16A6E">
        <w:rPr>
          <w:bCs/>
          <w:color w:val="FF0000"/>
          <w:szCs w:val="28"/>
        </w:rPr>
        <w:t xml:space="preserve"> </w:t>
      </w:r>
      <w:r w:rsidRPr="00F16A6E">
        <w:rPr>
          <w:bCs/>
          <w:szCs w:val="28"/>
        </w:rPr>
        <w:t xml:space="preserve">Администрации города». </w:t>
      </w:r>
    </w:p>
    <w:p w:rsidR="00F16A6E" w:rsidRPr="00F16A6E" w:rsidRDefault="00F16A6E" w:rsidP="00F16A6E">
      <w:pPr>
        <w:ind w:firstLine="709"/>
        <w:jc w:val="both"/>
        <w:rPr>
          <w:rFonts w:eastAsia="Times New Roman" w:cs="Times New Roman"/>
          <w:szCs w:val="28"/>
        </w:rPr>
      </w:pPr>
      <w:r w:rsidRPr="00F16A6E">
        <w:rPr>
          <w:szCs w:val="28"/>
        </w:rPr>
        <w:t>1.</w:t>
      </w:r>
      <w:r>
        <w:rPr>
          <w:szCs w:val="28"/>
        </w:rPr>
        <w:t>5</w:t>
      </w:r>
      <w:r w:rsidRPr="00F16A6E">
        <w:rPr>
          <w:szCs w:val="28"/>
        </w:rPr>
        <w:t>. П</w:t>
      </w:r>
      <w:r>
        <w:rPr>
          <w:szCs w:val="28"/>
        </w:rPr>
        <w:t>у</w:t>
      </w:r>
      <w:r w:rsidRPr="00F16A6E">
        <w:rPr>
          <w:szCs w:val="28"/>
        </w:rPr>
        <w:t xml:space="preserve">нкт 2.3 раздела </w:t>
      </w:r>
      <w:r w:rsidRPr="00F16A6E">
        <w:rPr>
          <w:szCs w:val="28"/>
          <w:lang w:val="en-US"/>
        </w:rPr>
        <w:t>III</w:t>
      </w:r>
      <w:r w:rsidRPr="00F16A6E">
        <w:rPr>
          <w:szCs w:val="28"/>
        </w:rPr>
        <w:t xml:space="preserve"> дополнить подпунктом 2.3.5 следующего </w:t>
      </w:r>
      <w:r>
        <w:rPr>
          <w:szCs w:val="28"/>
        </w:rPr>
        <w:t xml:space="preserve">                         </w:t>
      </w:r>
      <w:r w:rsidRPr="00F16A6E">
        <w:rPr>
          <w:szCs w:val="28"/>
        </w:rPr>
        <w:t>содержания: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pacing w:val="-4"/>
          <w:szCs w:val="28"/>
        </w:rPr>
        <w:t>«2.3.5. Результатом выполнения муниципальной работы является проведение</w:t>
      </w:r>
      <w:r w:rsidRPr="00F16A6E">
        <w:rPr>
          <w:szCs w:val="28"/>
        </w:rPr>
        <w:t xml:space="preserve"> </w:t>
      </w:r>
      <w:r w:rsidRPr="00F16A6E">
        <w:rPr>
          <w:spacing w:val="-4"/>
          <w:szCs w:val="28"/>
        </w:rPr>
        <w:t>официальных физкультурных мероприятий и спортивных мероприятий, в рамках</w:t>
      </w:r>
      <w:r w:rsidRPr="00F16A6E">
        <w:rPr>
          <w:szCs w:val="28"/>
        </w:rPr>
        <w:t xml:space="preserve"> реализации комплекса ГТО, включенных в календарный план физкультурных мероприятий и спортивных мероприятий города Сургута, утвержденный муниципальным правовым актом Администрации города (далее </w:t>
      </w:r>
      <w:r>
        <w:rPr>
          <w:szCs w:val="28"/>
        </w:rPr>
        <w:t>–</w:t>
      </w:r>
      <w:r w:rsidRPr="00F16A6E">
        <w:rPr>
          <w:szCs w:val="28"/>
        </w:rPr>
        <w:t xml:space="preserve"> календарный план). 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 xml:space="preserve">Расчет показателя качества выполнения муниципальной работы осуществляется на основании итоговых протоколов, отчетов главного судьи о проведении </w:t>
      </w:r>
      <w:r w:rsidRPr="00F16A6E">
        <w:rPr>
          <w:spacing w:val="-4"/>
          <w:szCs w:val="28"/>
        </w:rPr>
        <w:t>официальных физкультурных мероприятий и спортивных мероприятий, в рамках</w:t>
      </w:r>
      <w:r w:rsidRPr="00F16A6E">
        <w:rPr>
          <w:szCs w:val="28"/>
        </w:rPr>
        <w:t xml:space="preserve"> реализации комплекса ГТО. Расчет показателя объема выполнения муници</w:t>
      </w:r>
      <w:r>
        <w:rPr>
          <w:szCs w:val="28"/>
        </w:rPr>
        <w:t xml:space="preserve">-               </w:t>
      </w:r>
      <w:r w:rsidRPr="00F16A6E">
        <w:rPr>
          <w:szCs w:val="28"/>
        </w:rPr>
        <w:t xml:space="preserve">пальной работы выполняется на основании календарного плана и положений </w:t>
      </w:r>
      <w:r>
        <w:rPr>
          <w:szCs w:val="28"/>
        </w:rPr>
        <w:t xml:space="preserve">                   </w:t>
      </w:r>
      <w:r w:rsidRPr="00F16A6E">
        <w:rPr>
          <w:szCs w:val="28"/>
        </w:rPr>
        <w:t xml:space="preserve">о проведении официальных физкультурных мероприятий и спортивных </w:t>
      </w:r>
      <w:r>
        <w:rPr>
          <w:szCs w:val="28"/>
        </w:rPr>
        <w:t xml:space="preserve">               </w:t>
      </w:r>
      <w:r w:rsidRPr="00F16A6E">
        <w:rPr>
          <w:szCs w:val="28"/>
        </w:rPr>
        <w:t xml:space="preserve">мероприятий, в рамках реализации комплекса ГТО». 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</w:t>
      </w:r>
      <w:r w:rsidRPr="00F16A6E">
        <w:rPr>
          <w:szCs w:val="28"/>
        </w:rPr>
        <w:t>настоящее постановление на официальном портале Администрации города:          www. admsurgut.ru.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F16A6E" w:rsidRPr="00F16A6E" w:rsidRDefault="00F16A6E" w:rsidP="00F16A6E">
      <w:pPr>
        <w:ind w:firstLine="709"/>
        <w:jc w:val="both"/>
        <w:rPr>
          <w:szCs w:val="28"/>
        </w:rPr>
      </w:pPr>
      <w:r w:rsidRPr="00F16A6E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   </w:t>
      </w:r>
      <w:r w:rsidRPr="00F16A6E">
        <w:rPr>
          <w:szCs w:val="28"/>
        </w:rPr>
        <w:t>опубликования.</w:t>
      </w:r>
    </w:p>
    <w:p w:rsidR="00F16A6E" w:rsidRPr="00F16A6E" w:rsidRDefault="00F16A6E" w:rsidP="00F16A6E">
      <w:pPr>
        <w:ind w:firstLine="709"/>
        <w:jc w:val="both"/>
        <w:rPr>
          <w:rFonts w:eastAsia="Times New Roman"/>
          <w:szCs w:val="28"/>
          <w:lang w:eastAsia="ru-RU"/>
        </w:rPr>
      </w:pPr>
      <w:r w:rsidRPr="00F16A6E">
        <w:rPr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F16A6E" w:rsidRPr="00F16A6E" w:rsidRDefault="00F16A6E" w:rsidP="00F16A6E">
      <w:pPr>
        <w:jc w:val="both"/>
        <w:rPr>
          <w:szCs w:val="28"/>
        </w:rPr>
      </w:pPr>
    </w:p>
    <w:p w:rsidR="00F16A6E" w:rsidRPr="00F16A6E" w:rsidRDefault="00F16A6E" w:rsidP="00F16A6E">
      <w:pPr>
        <w:jc w:val="both"/>
        <w:rPr>
          <w:rFonts w:eastAsia="Calibri"/>
          <w:szCs w:val="28"/>
        </w:rPr>
      </w:pPr>
    </w:p>
    <w:p w:rsidR="00F16A6E" w:rsidRPr="00F16A6E" w:rsidRDefault="00F16A6E" w:rsidP="00F16A6E">
      <w:pPr>
        <w:jc w:val="both"/>
        <w:rPr>
          <w:rFonts w:eastAsia="Calibri"/>
          <w:szCs w:val="28"/>
        </w:rPr>
      </w:pPr>
    </w:p>
    <w:p w:rsidR="00F16A6E" w:rsidRPr="00F16A6E" w:rsidRDefault="00F16A6E" w:rsidP="00F16A6E">
      <w:pPr>
        <w:jc w:val="both"/>
        <w:rPr>
          <w:rFonts w:eastAsia="Calibri"/>
          <w:szCs w:val="28"/>
        </w:rPr>
      </w:pPr>
    </w:p>
    <w:p w:rsidR="00F16A6E" w:rsidRPr="00F16A6E" w:rsidRDefault="00F16A6E" w:rsidP="00F16A6E">
      <w:pPr>
        <w:jc w:val="both"/>
        <w:rPr>
          <w:rFonts w:eastAsia="Calibri"/>
          <w:szCs w:val="28"/>
        </w:rPr>
      </w:pPr>
    </w:p>
    <w:p w:rsidR="00F16A6E" w:rsidRPr="00F16A6E" w:rsidRDefault="00F16A6E" w:rsidP="00F16A6E">
      <w:pPr>
        <w:jc w:val="both"/>
        <w:rPr>
          <w:rFonts w:eastAsia="Calibri"/>
          <w:szCs w:val="28"/>
        </w:rPr>
      </w:pPr>
      <w:r w:rsidRPr="00F16A6E">
        <w:rPr>
          <w:rFonts w:eastAsia="Calibri"/>
          <w:szCs w:val="28"/>
        </w:rPr>
        <w:t xml:space="preserve">Глава города </w:t>
      </w:r>
      <w:r w:rsidRPr="00F16A6E">
        <w:rPr>
          <w:rFonts w:eastAsia="Calibri"/>
          <w:szCs w:val="28"/>
        </w:rPr>
        <w:tab/>
      </w:r>
      <w:r w:rsidRPr="00F16A6E">
        <w:rPr>
          <w:rFonts w:eastAsia="Calibri"/>
          <w:szCs w:val="28"/>
        </w:rPr>
        <w:tab/>
      </w:r>
      <w:r w:rsidRPr="00F16A6E">
        <w:rPr>
          <w:rFonts w:eastAsia="Calibri"/>
          <w:szCs w:val="28"/>
        </w:rPr>
        <w:tab/>
      </w:r>
      <w:r w:rsidRPr="00F16A6E">
        <w:rPr>
          <w:rFonts w:eastAsia="Calibri"/>
          <w:szCs w:val="28"/>
        </w:rPr>
        <w:tab/>
      </w:r>
      <w:r w:rsidRPr="00F16A6E">
        <w:rPr>
          <w:rFonts w:eastAsia="Calibri"/>
          <w:szCs w:val="28"/>
        </w:rPr>
        <w:tab/>
        <w:t xml:space="preserve">                                           А.С. Филатов </w:t>
      </w:r>
    </w:p>
    <w:p w:rsidR="00226A5C" w:rsidRPr="00F16A6E" w:rsidRDefault="00226A5C" w:rsidP="00F16A6E">
      <w:pPr>
        <w:rPr>
          <w:szCs w:val="28"/>
        </w:rPr>
      </w:pPr>
    </w:p>
    <w:sectPr w:rsidR="00226A5C" w:rsidRPr="00F16A6E" w:rsidSect="00F1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5F" w:rsidRDefault="0051785F" w:rsidP="006A432C">
      <w:r>
        <w:separator/>
      </w:r>
    </w:p>
  </w:endnote>
  <w:endnote w:type="continuationSeparator" w:id="0">
    <w:p w:rsidR="0051785F" w:rsidRDefault="0051785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5F" w:rsidRDefault="0051785F" w:rsidP="006A432C">
      <w:r>
        <w:separator/>
      </w:r>
    </w:p>
  </w:footnote>
  <w:footnote w:type="continuationSeparator" w:id="0">
    <w:p w:rsidR="0051785F" w:rsidRDefault="0051785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AD"/>
    <w:multiLevelType w:val="multilevel"/>
    <w:tmpl w:val="D9785D7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eastAsia="Times New Roman"/>
        <w:color w:val="auto"/>
      </w:rPr>
    </w:lvl>
    <w:lvl w:ilvl="2">
      <w:start w:val="1"/>
      <w:numFmt w:val="decimalZero"/>
      <w:isLgl/>
      <w:lvlText w:val="%1.%2.%3."/>
      <w:lvlJc w:val="left"/>
      <w:pPr>
        <w:ind w:left="3272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eastAsia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6E"/>
    <w:rsid w:val="0021102E"/>
    <w:rsid w:val="00226A5C"/>
    <w:rsid w:val="00243839"/>
    <w:rsid w:val="0051785F"/>
    <w:rsid w:val="005E140E"/>
    <w:rsid w:val="006A432C"/>
    <w:rsid w:val="006A73EC"/>
    <w:rsid w:val="008079FD"/>
    <w:rsid w:val="00C450EF"/>
    <w:rsid w:val="00E56A0E"/>
    <w:rsid w:val="00F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1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6A6E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2022-06-21T05:08:00Z</dcterms:created>
  <dcterms:modified xsi:type="dcterms:W3CDTF">2022-06-21T05:08:00Z</dcterms:modified>
</cp:coreProperties>
</file>