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bookmarkStart w:id="0" w:name="sub_1000"/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Pr="00CD033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1.1. Структурное подразделение, муниципальное учреждение, </w:t>
      </w:r>
      <w:r w:rsidRPr="00CD0338">
        <w:rPr>
          <w:rFonts w:cs="Times New Roman"/>
          <w:szCs w:val="28"/>
        </w:rPr>
        <w:t>ответственное за проведение оценки фактического воздействия</w:t>
      </w:r>
      <w:r w:rsidR="00687F96" w:rsidRPr="00CD0338">
        <w:rPr>
          <w:rFonts w:cs="Times New Roman"/>
          <w:szCs w:val="28"/>
        </w:rPr>
        <w:t>:</w:t>
      </w:r>
    </w:p>
    <w:p w:rsidR="0027743D" w:rsidRPr="008B20C8" w:rsidRDefault="00DD4DF9" w:rsidP="006317D9">
      <w:pPr>
        <w:ind w:firstLine="1843"/>
        <w:rPr>
          <w:rFonts w:cs="Times New Roman"/>
          <w:szCs w:val="28"/>
        </w:rPr>
      </w:pPr>
      <w:r w:rsidRPr="00CD0338">
        <w:rPr>
          <w:rFonts w:cs="Times New Roman"/>
          <w:szCs w:val="28"/>
          <w:u w:val="single"/>
        </w:rPr>
        <w:t xml:space="preserve">департамент архитектуры и градостроительства </w:t>
      </w:r>
      <w:r w:rsidR="001A6A25" w:rsidRPr="00CD0338">
        <w:rPr>
          <w:rFonts w:cs="Times New Roman"/>
          <w:szCs w:val="28"/>
          <w:u w:val="single"/>
        </w:rPr>
        <w:br/>
      </w:r>
      <w:r w:rsidR="001A6A25">
        <w:rPr>
          <w:rFonts w:cs="Times New Roman"/>
          <w:szCs w:val="28"/>
        </w:rPr>
        <w:t xml:space="preserve">                                                  </w:t>
      </w:r>
      <w:r w:rsidR="0027743D" w:rsidRPr="008B20C8">
        <w:rPr>
          <w:rFonts w:cs="Times New Roman"/>
          <w:szCs w:val="28"/>
        </w:rPr>
        <w:t>(</w:t>
      </w:r>
      <w:r w:rsidR="0027743D" w:rsidRPr="008B20C8">
        <w:rPr>
          <w:rFonts w:cs="Times New Roman"/>
          <w:sz w:val="20"/>
          <w:szCs w:val="20"/>
        </w:rPr>
        <w:t>место для текстового описания</w:t>
      </w:r>
      <w:r w:rsidR="0027743D"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</w:t>
      </w:r>
      <w:r w:rsidRPr="00CD0338">
        <w:rPr>
          <w:rFonts w:cs="Times New Roman"/>
          <w:szCs w:val="28"/>
        </w:rPr>
        <w:t xml:space="preserve">правового акта: </w:t>
      </w:r>
    </w:p>
    <w:p w:rsidR="0027743D" w:rsidRPr="00CD0338" w:rsidRDefault="002548DF" w:rsidP="005C5F6E">
      <w:pPr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  <w:u w:val="single"/>
        </w:rPr>
        <w:t xml:space="preserve">постановление </w:t>
      </w:r>
      <w:r w:rsidR="00DD4DF9" w:rsidRPr="00CD0338">
        <w:rPr>
          <w:rFonts w:cs="Times New Roman"/>
          <w:szCs w:val="28"/>
          <w:u w:val="single"/>
        </w:rPr>
        <w:t xml:space="preserve">Администрации города </w:t>
      </w:r>
      <w:r w:rsidR="005C5F6E" w:rsidRPr="005C5F6E">
        <w:rPr>
          <w:rFonts w:cs="Times New Roman"/>
          <w:szCs w:val="28"/>
          <w:u w:val="single"/>
        </w:rPr>
        <w:t xml:space="preserve">от 9 августа 2018 г. N 5999 </w:t>
      </w:r>
      <w:r w:rsidR="005C5F6E">
        <w:rPr>
          <w:rFonts w:cs="Times New Roman"/>
          <w:szCs w:val="28"/>
          <w:u w:val="single"/>
        </w:rPr>
        <w:br/>
      </w:r>
      <w:r w:rsidR="005C5F6E" w:rsidRPr="005C5F6E">
        <w:rPr>
          <w:rFonts w:cs="Times New Roman"/>
          <w:szCs w:val="28"/>
          <w:u w:val="single"/>
        </w:rPr>
        <w:t>«Об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Сургута»</w:t>
      </w:r>
      <w:r w:rsidR="006317D9" w:rsidRPr="00CD0338">
        <w:rPr>
          <w:rFonts w:cs="Times New Roman"/>
          <w:szCs w:val="28"/>
        </w:rPr>
        <w:t>.</w:t>
      </w:r>
    </w:p>
    <w:p w:rsidR="0027743D" w:rsidRPr="008B20C8" w:rsidRDefault="0027743D" w:rsidP="002548DF">
      <w:pPr>
        <w:ind w:firstLine="3261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(</w:t>
      </w:r>
      <w:r w:rsidRPr="008B20C8">
        <w:rPr>
          <w:rFonts w:cs="Times New Roman"/>
          <w:sz w:val="20"/>
          <w:szCs w:val="20"/>
        </w:rPr>
        <w:t>место для текстового описания</w:t>
      </w:r>
      <w:r w:rsidRPr="008B20C8">
        <w:rPr>
          <w:rFonts w:cs="Times New Roman"/>
          <w:szCs w:val="28"/>
        </w:rPr>
        <w:t>)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EE51FF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51FF">
        <w:rPr>
          <w:rFonts w:ascii="Times New Roman" w:hAnsi="Times New Roman" w:cs="Times New Roman"/>
          <w:sz w:val="28"/>
          <w:szCs w:val="28"/>
        </w:rPr>
        <w:t>Краткое описание содержания правового регулирования:</w:t>
      </w:r>
    </w:p>
    <w:p w:rsidR="00EE51FF" w:rsidRPr="00CD0338" w:rsidRDefault="00EE51FF" w:rsidP="00EE51FF">
      <w:pPr>
        <w:jc w:val="both"/>
        <w:rPr>
          <w:rFonts w:cs="Times New Roman"/>
          <w:szCs w:val="28"/>
          <w:u w:val="single"/>
        </w:rPr>
      </w:pPr>
      <w:r w:rsidRPr="00CD0338">
        <w:rPr>
          <w:rFonts w:cs="Times New Roman"/>
          <w:szCs w:val="28"/>
          <w:u w:val="single"/>
        </w:rPr>
        <w:t>Настоящий порядок</w:t>
      </w:r>
      <w:r w:rsidR="00CD0338">
        <w:rPr>
          <w:rFonts w:cs="Times New Roman"/>
          <w:szCs w:val="28"/>
          <w:u w:val="single"/>
        </w:rPr>
        <w:t>,</w:t>
      </w:r>
      <w:r w:rsidRPr="00CD0338">
        <w:rPr>
          <w:rFonts w:cs="Times New Roman"/>
          <w:szCs w:val="28"/>
          <w:u w:val="single"/>
        </w:rPr>
        <w:t xml:space="preserve"> разработан для </w:t>
      </w:r>
      <w:r w:rsidR="008677EC" w:rsidRPr="00CD0338">
        <w:rPr>
          <w:rFonts w:cs="Times New Roman"/>
          <w:szCs w:val="28"/>
          <w:u w:val="single"/>
        </w:rPr>
        <w:t xml:space="preserve">устранения правовых пробелов </w:t>
      </w:r>
      <w:r w:rsidR="002C015D" w:rsidRPr="002C015D">
        <w:rPr>
          <w:rFonts w:cs="Times New Roman"/>
          <w:szCs w:val="28"/>
          <w:u w:val="single"/>
        </w:rPr>
        <w:t>в муниципальном правовом регулировании, в части касающейся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Сургута.</w:t>
      </w:r>
    </w:p>
    <w:p w:rsidR="0027743D" w:rsidRPr="00EE51FF" w:rsidRDefault="0027743D" w:rsidP="00CD0338">
      <w:pPr>
        <w:jc w:val="both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(</w:t>
      </w:r>
      <w:r w:rsidRPr="00EE51FF">
        <w:rPr>
          <w:rFonts w:cs="Times New Roman"/>
          <w:sz w:val="20"/>
          <w:szCs w:val="20"/>
        </w:rPr>
        <w:t>место для текстового описания</w:t>
      </w:r>
      <w:r w:rsidRPr="00EE51FF">
        <w:rPr>
          <w:rFonts w:cs="Times New Roman"/>
          <w:szCs w:val="28"/>
        </w:rPr>
        <w:t>)</w:t>
      </w:r>
    </w:p>
    <w:p w:rsidR="0027743D" w:rsidRPr="00EE51FF" w:rsidRDefault="0027743D" w:rsidP="0027743D">
      <w:pPr>
        <w:jc w:val="center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rPr>
          <w:rFonts w:cs="Times New Roman"/>
          <w:szCs w:val="28"/>
        </w:rPr>
      </w:pPr>
      <w:r w:rsidRPr="00EE51FF">
        <w:rPr>
          <w:rFonts w:cs="Times New Roman"/>
          <w:szCs w:val="28"/>
        </w:rPr>
        <w:t>1.4. Сведения о результатах ОРВ:</w:t>
      </w:r>
    </w:p>
    <w:p w:rsidR="0027743D" w:rsidRPr="00911EE9" w:rsidRDefault="0027743D" w:rsidP="0027743D">
      <w:pPr>
        <w:ind w:firstLine="720"/>
        <w:jc w:val="both"/>
        <w:rPr>
          <w:rFonts w:cs="Times New Roman"/>
          <w:szCs w:val="28"/>
          <w:u w:val="single"/>
        </w:rPr>
      </w:pPr>
      <w:r w:rsidRPr="00552401">
        <w:rPr>
          <w:rFonts w:cs="Times New Roman"/>
          <w:szCs w:val="28"/>
        </w:rPr>
        <w:t xml:space="preserve">Дата проведения публичных консультаций по проекту нормативного </w:t>
      </w:r>
      <w:r w:rsidRPr="00911EE9">
        <w:rPr>
          <w:rFonts w:cs="Times New Roman"/>
          <w:szCs w:val="28"/>
        </w:rPr>
        <w:t>правового акта, в отношении которого проведена</w:t>
      </w:r>
      <w:r w:rsidR="00CD0338" w:rsidRPr="00911EE9">
        <w:rPr>
          <w:rFonts w:cs="Times New Roman"/>
          <w:szCs w:val="28"/>
        </w:rPr>
        <w:t xml:space="preserve"> </w:t>
      </w:r>
      <w:r w:rsidRPr="00911EE9">
        <w:rPr>
          <w:rFonts w:cs="Times New Roman"/>
          <w:szCs w:val="28"/>
        </w:rPr>
        <w:t xml:space="preserve">ОРВ:                                                                        </w:t>
      </w:r>
    </w:p>
    <w:p w:rsidR="00552401" w:rsidRPr="00911EE9" w:rsidRDefault="00552401" w:rsidP="00911EE9">
      <w:pPr>
        <w:jc w:val="both"/>
        <w:rPr>
          <w:rFonts w:cs="Times New Roman"/>
          <w:szCs w:val="28"/>
          <w:u w:val="single"/>
        </w:rPr>
      </w:pPr>
      <w:r w:rsidRPr="00911EE9">
        <w:rPr>
          <w:rFonts w:cs="Times New Roman"/>
          <w:szCs w:val="28"/>
          <w:u w:val="single"/>
        </w:rPr>
        <w:t xml:space="preserve">начало: </w:t>
      </w:r>
      <w:r w:rsidR="00911EE9" w:rsidRPr="00911EE9">
        <w:rPr>
          <w:rFonts w:cs="Times New Roman"/>
          <w:szCs w:val="28"/>
          <w:u w:val="single"/>
        </w:rPr>
        <w:t>«04» апреля 2018г. по «17» апреля 2018г.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*1.5. Дата размещения уведомления о проведении публичных консультаций по действующему муниципальному нормативному правовому акту: «___» ________20_г. и срок, в течение которого принимались предложения                         в связи с размещением уведомления о проведении публичных консультаций по</w:t>
      </w:r>
      <w:r w:rsidRPr="00552401">
        <w:t xml:space="preserve"> </w:t>
      </w:r>
      <w:r w:rsidRPr="00552401">
        <w:rPr>
          <w:rFonts w:cs="Times New Roman"/>
          <w:szCs w:val="28"/>
        </w:rPr>
        <w:t xml:space="preserve">действующему муниципальному нормативному правовому </w:t>
      </w:r>
      <w:proofErr w:type="gramStart"/>
      <w:r w:rsidRPr="00552401">
        <w:rPr>
          <w:rFonts w:cs="Times New Roman"/>
          <w:szCs w:val="28"/>
        </w:rPr>
        <w:t xml:space="preserve">акту:   </w:t>
      </w:r>
      <w:proofErr w:type="gramEnd"/>
      <w:r w:rsidRPr="00552401">
        <w:rPr>
          <w:rFonts w:cs="Times New Roman"/>
          <w:szCs w:val="28"/>
        </w:rPr>
        <w:t xml:space="preserve">                               начало: «___»________20_г.; окончание: «___»________20_г.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* 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552401" w:rsidRDefault="0027743D" w:rsidP="0027743D">
      <w:pPr>
        <w:ind w:firstLine="720"/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Всего замечаний и предложений: ___________________________, из них:</w:t>
      </w: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552401">
        <w:rPr>
          <w:rFonts w:cs="Times New Roman"/>
          <w:szCs w:val="28"/>
        </w:rPr>
        <w:t>приняты полностью: _______, приняты частично: _______, не приняты: _______.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proofErr w:type="gramStart"/>
      <w:r w:rsidRPr="008B20C8">
        <w:rPr>
          <w:rFonts w:cs="Times New Roman"/>
          <w:szCs w:val="28"/>
        </w:rPr>
        <w:lastRenderedPageBreak/>
        <w:t>фактического воздействия</w:t>
      </w:r>
      <w:proofErr w:type="gramEnd"/>
      <w:r w:rsidRPr="008B20C8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7743D" w:rsidRPr="00CD0338" w:rsidRDefault="0027743D" w:rsidP="0027743D">
      <w:pPr>
        <w:ind w:firstLine="720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фамилия, имя, отчество: </w:t>
      </w:r>
      <w:r w:rsidR="00BD0E59" w:rsidRPr="00CD0338">
        <w:rPr>
          <w:rFonts w:cs="Times New Roman"/>
          <w:szCs w:val="28"/>
          <w:u w:val="single"/>
        </w:rPr>
        <w:t>Беленец Оксана Викторовна</w:t>
      </w:r>
    </w:p>
    <w:p w:rsidR="0027743D" w:rsidRPr="00CD0338" w:rsidRDefault="0027743D" w:rsidP="00BD0E59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должность: </w:t>
      </w:r>
      <w:r w:rsidR="00BD0E59" w:rsidRPr="00CD0338">
        <w:rPr>
          <w:rFonts w:cs="Times New Roman"/>
          <w:szCs w:val="28"/>
          <w:u w:val="single"/>
        </w:rPr>
        <w:t>ведущий специалист отдела архитектуры, художественного оформления и рекламы департамента архитектуры и градостроительства Администрации города</w:t>
      </w:r>
    </w:p>
    <w:p w:rsidR="0027743D" w:rsidRPr="00CD0338" w:rsidRDefault="0027743D" w:rsidP="0027743D">
      <w:pPr>
        <w:ind w:firstLine="720"/>
        <w:jc w:val="both"/>
        <w:rPr>
          <w:rFonts w:cs="Times New Roman"/>
          <w:szCs w:val="28"/>
        </w:rPr>
      </w:pPr>
      <w:r w:rsidRPr="00CD0338">
        <w:rPr>
          <w:rFonts w:cs="Times New Roman"/>
          <w:szCs w:val="28"/>
        </w:rPr>
        <w:t xml:space="preserve">телефон: </w:t>
      </w:r>
      <w:r w:rsidR="0010022D" w:rsidRPr="00CD0338">
        <w:rPr>
          <w:rFonts w:cs="Times New Roman"/>
          <w:szCs w:val="28"/>
          <w:u w:val="single"/>
        </w:rPr>
        <w:t>(3462)</w:t>
      </w:r>
      <w:r w:rsidR="00BD0E59" w:rsidRPr="00CD0338">
        <w:rPr>
          <w:rFonts w:cs="Times New Roman"/>
          <w:szCs w:val="28"/>
          <w:u w:val="single"/>
        </w:rPr>
        <w:t>52-82</w:t>
      </w:r>
      <w:r w:rsidR="0010022D" w:rsidRPr="00CD0338">
        <w:rPr>
          <w:rFonts w:cs="Times New Roman"/>
          <w:szCs w:val="28"/>
          <w:u w:val="single"/>
        </w:rPr>
        <w:t>-</w:t>
      </w:r>
      <w:r w:rsidR="00BD0E59" w:rsidRPr="00CD0338">
        <w:rPr>
          <w:rFonts w:cs="Times New Roman"/>
          <w:szCs w:val="28"/>
          <w:u w:val="single"/>
        </w:rPr>
        <w:t>95</w:t>
      </w:r>
    </w:p>
    <w:p w:rsidR="0027743D" w:rsidRPr="00CD0338" w:rsidRDefault="0027743D" w:rsidP="007F7A91">
      <w:pPr>
        <w:ind w:firstLine="720"/>
        <w:rPr>
          <w:rFonts w:cs="Times New Roman"/>
          <w:color w:val="FF0000"/>
          <w:szCs w:val="28"/>
        </w:rPr>
      </w:pPr>
      <w:r w:rsidRPr="00CD0338">
        <w:rPr>
          <w:rFonts w:cs="Times New Roman"/>
          <w:szCs w:val="28"/>
        </w:rPr>
        <w:t xml:space="preserve">адрес электронной почты: 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belenets</w:t>
      </w:r>
      <w:proofErr w:type="spellEnd"/>
      <w:r w:rsidR="00BD0E59" w:rsidRPr="00CD0338">
        <w:rPr>
          <w:rFonts w:cs="Times New Roman"/>
          <w:szCs w:val="28"/>
          <w:u w:val="single"/>
        </w:rPr>
        <w:t>_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ov</w:t>
      </w:r>
      <w:proofErr w:type="spellEnd"/>
      <w:r w:rsidR="00BD0E59" w:rsidRPr="00CD0338">
        <w:rPr>
          <w:rFonts w:cs="Times New Roman"/>
          <w:szCs w:val="28"/>
          <w:u w:val="single"/>
        </w:rPr>
        <w:t>@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admsurgut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  <w:proofErr w:type="spellStart"/>
      <w:r w:rsidR="00BD0E59" w:rsidRPr="00CD0338">
        <w:rPr>
          <w:rFonts w:cs="Times New Roman"/>
          <w:szCs w:val="28"/>
          <w:u w:val="single"/>
          <w:lang w:val="en-US"/>
        </w:rPr>
        <w:t>ru</w:t>
      </w:r>
      <w:proofErr w:type="spellEnd"/>
      <w:r w:rsidR="00BD0E59" w:rsidRPr="00CD0338">
        <w:rPr>
          <w:rFonts w:cs="Times New Roman"/>
          <w:szCs w:val="28"/>
          <w:u w:val="single"/>
        </w:rPr>
        <w:t>.</w:t>
      </w:r>
    </w:p>
    <w:p w:rsidR="007F7A91" w:rsidRDefault="0027743D" w:rsidP="0027743D">
      <w:pPr>
        <w:jc w:val="both"/>
        <w:rPr>
          <w:rFonts w:cs="Times New Roman"/>
          <w:bCs/>
          <w:szCs w:val="28"/>
        </w:rPr>
        <w:sectPr w:rsidR="007F7A91" w:rsidSect="0027743D">
          <w:headerReference w:type="default" r:id="rId7"/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bCs/>
          <w:szCs w:val="28"/>
        </w:rPr>
        <w:tab/>
      </w:r>
    </w:p>
    <w:p w:rsidR="0027743D" w:rsidRDefault="0027743D" w:rsidP="0027743D">
      <w:pPr>
        <w:jc w:val="both"/>
        <w:rPr>
          <w:rFonts w:eastAsia="Calibri" w:cs="Times New Roman"/>
          <w:szCs w:val="28"/>
        </w:rPr>
      </w:pPr>
      <w:r w:rsidRPr="008B20C8">
        <w:rPr>
          <w:rFonts w:cs="Times New Roman"/>
          <w:bCs/>
          <w:szCs w:val="28"/>
        </w:rPr>
        <w:lastRenderedPageBreak/>
        <w:t>2. О</w:t>
      </w:r>
      <w:r w:rsidRPr="008B20C8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8B20C8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57"/>
        <w:gridCol w:w="2977"/>
        <w:gridCol w:w="1701"/>
        <w:gridCol w:w="3402"/>
      </w:tblGrid>
      <w:tr w:rsidR="0027743D" w:rsidRPr="00552401" w:rsidTr="00552401">
        <w:tc>
          <w:tcPr>
            <w:tcW w:w="3714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7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4678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2.3. Целевые значения</w:t>
            </w:r>
            <w:r w:rsidRPr="008B20C8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3402" w:type="dxa"/>
            <w:vMerge w:val="restart"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55240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552401" w:rsidTr="00552401">
        <w:tc>
          <w:tcPr>
            <w:tcW w:w="3714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57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701" w:type="dxa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3402" w:type="dxa"/>
            <w:vMerge/>
          </w:tcPr>
          <w:p w:rsidR="0027743D" w:rsidRPr="0055240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D0338" w:rsidRPr="008B20C8" w:rsidTr="002B62E3">
        <w:trPr>
          <w:trHeight w:val="2254"/>
        </w:trPr>
        <w:tc>
          <w:tcPr>
            <w:tcW w:w="3714" w:type="dxa"/>
          </w:tcPr>
          <w:p w:rsidR="00CD0338" w:rsidRPr="00CD0338" w:rsidRDefault="00F70029" w:rsidP="00CD0338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F70029">
              <w:rPr>
                <w:rFonts w:cs="Times New Roman"/>
                <w:iCs/>
                <w:szCs w:val="28"/>
              </w:rPr>
              <w:t xml:space="preserve">Установление единого </w:t>
            </w:r>
            <w:proofErr w:type="spellStart"/>
            <w:r w:rsidRPr="00F70029">
              <w:rPr>
                <w:rFonts w:cs="Times New Roman"/>
                <w:iCs/>
                <w:szCs w:val="28"/>
              </w:rPr>
              <w:t>поряд</w:t>
            </w:r>
            <w:proofErr w:type="spellEnd"/>
            <w:r w:rsidRPr="00F70029">
              <w:rPr>
                <w:rFonts w:cs="Times New Roman"/>
                <w:iCs/>
                <w:szCs w:val="28"/>
              </w:rPr>
              <w:t>-ка согласования проекта ар-</w:t>
            </w:r>
            <w:proofErr w:type="spellStart"/>
            <w:r w:rsidRPr="00F70029">
              <w:rPr>
                <w:rFonts w:cs="Times New Roman"/>
                <w:iCs/>
                <w:szCs w:val="28"/>
              </w:rPr>
              <w:t>хитектурно</w:t>
            </w:r>
            <w:proofErr w:type="spellEnd"/>
            <w:r w:rsidRPr="00F70029">
              <w:rPr>
                <w:rFonts w:cs="Times New Roman"/>
                <w:iCs/>
                <w:szCs w:val="28"/>
              </w:rPr>
              <w:t>-художественного решения летнего кафе при стационарных предприятиях общественного питания на территории города Сургута</w:t>
            </w:r>
          </w:p>
        </w:tc>
        <w:tc>
          <w:tcPr>
            <w:tcW w:w="3657" w:type="dxa"/>
          </w:tcPr>
          <w:p w:rsidR="00CD0338" w:rsidRPr="00CD0338" w:rsidRDefault="00CD0338" w:rsidP="00F70029">
            <w:pPr>
              <w:ind w:left="57" w:right="57"/>
              <w:jc w:val="both"/>
              <w:rPr>
                <w:rFonts w:cs="Times New Roman"/>
                <w:iCs/>
                <w:szCs w:val="28"/>
              </w:rPr>
            </w:pPr>
            <w:r w:rsidRPr="00CD0338">
              <w:rPr>
                <w:rFonts w:cs="Times New Roman"/>
                <w:iCs/>
                <w:szCs w:val="28"/>
              </w:rPr>
              <w:t>Количество принятых заявлений о согласовани</w:t>
            </w:r>
            <w:r>
              <w:rPr>
                <w:rFonts w:cs="Times New Roman"/>
                <w:iCs/>
                <w:szCs w:val="28"/>
              </w:rPr>
              <w:t>и</w:t>
            </w:r>
            <w:r w:rsidRPr="00CD0338">
              <w:rPr>
                <w:rFonts w:cs="Times New Roman"/>
                <w:iCs/>
                <w:szCs w:val="28"/>
              </w:rPr>
              <w:t xml:space="preserve"> </w:t>
            </w:r>
            <w:r w:rsidR="00F70029" w:rsidRPr="00F70029">
              <w:rPr>
                <w:rFonts w:cs="Times New Roman"/>
                <w:iCs/>
                <w:szCs w:val="28"/>
              </w:rPr>
      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      </w:r>
            <w:r w:rsidRPr="00CD0338">
              <w:rPr>
                <w:rFonts w:cs="Times New Roman"/>
                <w:iCs/>
                <w:szCs w:val="28"/>
              </w:rPr>
              <w:t>, ед.</w:t>
            </w:r>
          </w:p>
        </w:tc>
        <w:tc>
          <w:tcPr>
            <w:tcW w:w="2977" w:type="dxa"/>
          </w:tcPr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 xml:space="preserve">2018 год – </w:t>
            </w:r>
            <w:r w:rsidR="000071A0">
              <w:rPr>
                <w:rFonts w:cs="Times New Roman"/>
                <w:szCs w:val="28"/>
              </w:rPr>
              <w:t>7</w:t>
            </w:r>
          </w:p>
          <w:p w:rsidR="00CD0338" w:rsidRPr="00F76AAB" w:rsidRDefault="00CD0338" w:rsidP="00E43296">
            <w:pPr>
              <w:jc w:val="center"/>
              <w:rPr>
                <w:rFonts w:cs="Times New Roman"/>
                <w:szCs w:val="28"/>
              </w:rPr>
            </w:pPr>
            <w:r w:rsidRPr="00F76AAB">
              <w:rPr>
                <w:rFonts w:cs="Times New Roman"/>
                <w:szCs w:val="28"/>
              </w:rPr>
              <w:t xml:space="preserve">2019 год –  </w:t>
            </w:r>
            <w:r w:rsidR="000071A0">
              <w:rPr>
                <w:rFonts w:cs="Times New Roman"/>
                <w:szCs w:val="28"/>
              </w:rPr>
              <w:t>7</w:t>
            </w:r>
          </w:p>
          <w:p w:rsidR="00CD0338" w:rsidRPr="00F76AAB" w:rsidRDefault="00CD0338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CD0338" w:rsidRPr="00F76AAB" w:rsidRDefault="000071A0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  <w:p w:rsidR="00CD0338" w:rsidRPr="00F76AAB" w:rsidRDefault="000071A0" w:rsidP="00552401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  <w:p w:rsidR="00CD0338" w:rsidRPr="00F76AAB" w:rsidRDefault="00CD0338" w:rsidP="0055240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</w:tcPr>
          <w:p w:rsidR="00CD0338" w:rsidRPr="008B20C8" w:rsidRDefault="008A26CB" w:rsidP="008F5C44">
            <w:pPr>
              <w:jc w:val="both"/>
              <w:rPr>
                <w:rFonts w:cs="Times New Roman"/>
                <w:szCs w:val="28"/>
              </w:rPr>
            </w:pPr>
            <w:r w:rsidRPr="008A26CB">
              <w:rPr>
                <w:rFonts w:cs="Times New Roman"/>
                <w:szCs w:val="28"/>
              </w:rPr>
              <w:t>Заявления о согласова</w:t>
            </w:r>
            <w:r>
              <w:rPr>
                <w:rFonts w:cs="Times New Roman"/>
                <w:szCs w:val="28"/>
              </w:rPr>
              <w:t xml:space="preserve">нии </w:t>
            </w:r>
            <w:r w:rsidR="000071A0" w:rsidRPr="000071A0">
              <w:rPr>
                <w:rFonts w:cs="Times New Roman"/>
                <w:szCs w:val="28"/>
              </w:rPr>
      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      </w:r>
            <w:r w:rsidRPr="008A26CB">
              <w:rPr>
                <w:rFonts w:cs="Times New Roman"/>
                <w:szCs w:val="28"/>
              </w:rPr>
              <w:t xml:space="preserve"> поступившие в </w:t>
            </w:r>
            <w:proofErr w:type="spellStart"/>
            <w:r w:rsidRPr="008A26CB">
              <w:rPr>
                <w:rFonts w:cs="Times New Roman"/>
                <w:szCs w:val="28"/>
              </w:rPr>
              <w:t>ДАиГ</w:t>
            </w:r>
            <w:proofErr w:type="spellEnd"/>
            <w:r w:rsidRPr="008A26CB">
              <w:rPr>
                <w:rFonts w:cs="Times New Roman"/>
                <w:szCs w:val="28"/>
              </w:rPr>
              <w:t xml:space="preserve"> </w:t>
            </w:r>
          </w:p>
        </w:tc>
      </w:tr>
      <w:tr w:rsidR="0027743D" w:rsidRPr="008B20C8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E23F1F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E23F1F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27743D" w:rsidRPr="00E44F14" w:rsidRDefault="00E23F1F" w:rsidP="00E23F1F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E23F1F">
              <w:rPr>
                <w:rFonts w:cs="Times New Roman"/>
                <w:i/>
                <w:szCs w:val="28"/>
                <w:u w:val="single"/>
              </w:rPr>
              <w:t xml:space="preserve"> </w:t>
            </w:r>
            <w:r w:rsidRPr="00E44F14">
              <w:rPr>
                <w:rFonts w:cs="Times New Roman"/>
                <w:szCs w:val="28"/>
                <w:u w:val="single"/>
              </w:rPr>
              <w:t>отрицательные последствия о</w:t>
            </w:r>
            <w:r w:rsidR="00E158CA" w:rsidRPr="00E44F14">
              <w:rPr>
                <w:rFonts w:cs="Times New Roman"/>
                <w:szCs w:val="28"/>
                <w:u w:val="single"/>
              </w:rPr>
              <w:t>тсутствуют</w:t>
            </w:r>
            <w:r w:rsidRPr="00E44F14">
              <w:rPr>
                <w:rFonts w:cs="Times New Roman"/>
                <w:szCs w:val="28"/>
                <w:u w:val="single"/>
              </w:rPr>
              <w:t>.</w:t>
            </w:r>
          </w:p>
          <w:p w:rsidR="0027743D" w:rsidRPr="008B20C8" w:rsidRDefault="00E23F1F" w:rsidP="00E23F1F">
            <w:pPr>
              <w:rPr>
                <w:rFonts w:cs="Times New Roman"/>
                <w:color w:val="FF0000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</w:t>
            </w:r>
            <w:r w:rsidR="0027743D" w:rsidRPr="008B20C8">
              <w:rPr>
                <w:rFonts w:cs="Times New Roman"/>
                <w:szCs w:val="28"/>
              </w:rPr>
              <w:t>(</w:t>
            </w:r>
            <w:r w:rsidR="0027743D" w:rsidRPr="008B20C8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="0027743D" w:rsidRPr="008B20C8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27743D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p w:rsidR="007F7A91" w:rsidRPr="008B20C8" w:rsidRDefault="007F7A91" w:rsidP="007F7A91">
      <w:pPr>
        <w:pStyle w:val="afff9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2126"/>
        <w:gridCol w:w="2410"/>
        <w:gridCol w:w="1843"/>
        <w:gridCol w:w="4252"/>
      </w:tblGrid>
      <w:tr w:rsidR="0027743D" w:rsidRPr="008B20C8" w:rsidTr="00B014AB">
        <w:trPr>
          <w:cantSplit/>
          <w:trHeight w:val="1060"/>
        </w:trPr>
        <w:tc>
          <w:tcPr>
            <w:tcW w:w="4815" w:type="dxa"/>
            <w:vMerge w:val="restart"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3.1. Группы потенциальных адресатов правового регулирования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253" w:type="dxa"/>
            <w:gridSpan w:val="2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4252" w:type="dxa"/>
            <w:vMerge w:val="restart"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3.4. Источники данных</w:t>
            </w:r>
          </w:p>
        </w:tc>
      </w:tr>
      <w:tr w:rsidR="0027743D" w:rsidRPr="008B20C8" w:rsidTr="00B014AB">
        <w:trPr>
          <w:cantSplit/>
          <w:trHeight w:val="688"/>
        </w:trPr>
        <w:tc>
          <w:tcPr>
            <w:tcW w:w="4815" w:type="dxa"/>
            <w:vMerge/>
          </w:tcPr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возросло/снизилось/ осталось неизменным</w:t>
            </w:r>
          </w:p>
        </w:tc>
        <w:tc>
          <w:tcPr>
            <w:tcW w:w="1843" w:type="dxa"/>
          </w:tcPr>
          <w:p w:rsidR="0027743D" w:rsidRPr="0027743D" w:rsidRDefault="0027743D" w:rsidP="00E432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7743D">
              <w:rPr>
                <w:rFonts w:cs="Times New Roman"/>
                <w:sz w:val="24"/>
                <w:szCs w:val="24"/>
              </w:rPr>
              <w:t>количественная оценка изменений</w:t>
            </w:r>
          </w:p>
        </w:tc>
        <w:tc>
          <w:tcPr>
            <w:tcW w:w="4252" w:type="dxa"/>
            <w:vMerge/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27743D" w:rsidRPr="008B20C8" w:rsidTr="00B014AB">
        <w:trPr>
          <w:cantSplit/>
        </w:trPr>
        <w:tc>
          <w:tcPr>
            <w:tcW w:w="4815" w:type="dxa"/>
          </w:tcPr>
          <w:p w:rsidR="00607BC1" w:rsidRPr="00D402F8" w:rsidRDefault="0062019F" w:rsidP="0062019F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62019F">
              <w:rPr>
                <w:rFonts w:cs="Times New Roman"/>
                <w:iCs/>
                <w:szCs w:val="28"/>
              </w:rPr>
              <w:lastRenderedPageBreak/>
              <w:t>Юридические лица или индивидуальные предприниматели - собственники, арендаторы и иные законные владельцы стационарных предприятий общественного питания, при которых планируется расположение летних кафе.</w:t>
            </w:r>
          </w:p>
        </w:tc>
        <w:tc>
          <w:tcPr>
            <w:tcW w:w="2126" w:type="dxa"/>
          </w:tcPr>
          <w:p w:rsidR="0027743D" w:rsidRPr="008B20C8" w:rsidRDefault="0062019F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410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осталось неизменным</w:t>
            </w:r>
          </w:p>
        </w:tc>
        <w:tc>
          <w:tcPr>
            <w:tcW w:w="1843" w:type="dxa"/>
          </w:tcPr>
          <w:p w:rsidR="0027743D" w:rsidRPr="008B20C8" w:rsidRDefault="00607BC1" w:rsidP="00E4329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4252" w:type="dxa"/>
          </w:tcPr>
          <w:p w:rsidR="0027743D" w:rsidRPr="008B20C8" w:rsidRDefault="008F5C44" w:rsidP="008F5C44">
            <w:pPr>
              <w:jc w:val="both"/>
              <w:rPr>
                <w:rFonts w:cs="Times New Roman"/>
                <w:szCs w:val="28"/>
              </w:rPr>
            </w:pPr>
            <w:r w:rsidRPr="008A26CB">
              <w:rPr>
                <w:rFonts w:cs="Times New Roman"/>
                <w:szCs w:val="28"/>
              </w:rPr>
              <w:t>Заявления о согласова</w:t>
            </w:r>
            <w:r>
              <w:rPr>
                <w:rFonts w:cs="Times New Roman"/>
                <w:szCs w:val="28"/>
              </w:rPr>
              <w:t xml:space="preserve">нии </w:t>
            </w:r>
            <w:r w:rsidR="0062019F" w:rsidRPr="0062019F">
              <w:rPr>
                <w:rFonts w:cs="Times New Roman"/>
                <w:szCs w:val="28"/>
              </w:rPr>
      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      </w:r>
            <w:r w:rsidRPr="008A26CB">
              <w:rPr>
                <w:rFonts w:cs="Times New Roman"/>
                <w:szCs w:val="28"/>
              </w:rPr>
              <w:t xml:space="preserve"> поступившие </w:t>
            </w:r>
            <w:r>
              <w:rPr>
                <w:rFonts w:cs="Times New Roman"/>
                <w:szCs w:val="28"/>
              </w:rPr>
              <w:br/>
            </w:r>
            <w:r w:rsidRPr="008A26CB">
              <w:rPr>
                <w:rFonts w:cs="Times New Roman"/>
                <w:szCs w:val="28"/>
              </w:rPr>
              <w:t xml:space="preserve">в </w:t>
            </w:r>
            <w:proofErr w:type="spellStart"/>
            <w:r w:rsidRPr="008A26CB">
              <w:rPr>
                <w:rFonts w:cs="Times New Roman"/>
                <w:szCs w:val="28"/>
              </w:rPr>
              <w:t>ДАиГ</w:t>
            </w:r>
            <w:proofErr w:type="spellEnd"/>
          </w:p>
        </w:tc>
      </w:tr>
    </w:tbl>
    <w:p w:rsidR="00E23F1F" w:rsidRDefault="00E23F1F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27743D" w:rsidRPr="008B20C8" w:rsidRDefault="0027743D" w:rsidP="0027743D">
      <w:pPr>
        <w:spacing w:after="24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4. </w:t>
      </w:r>
      <w:r w:rsidRPr="008B20C8">
        <w:rPr>
          <w:rFonts w:eastAsia="Calibri" w:cs="Times New Roman"/>
          <w:szCs w:val="28"/>
        </w:rPr>
        <w:t xml:space="preserve">Изменение бюджетных расходов и доходов от реализации предусмотренных нормативным </w:t>
      </w:r>
      <w:r w:rsidRPr="008B20C8">
        <w:rPr>
          <w:rFonts w:cs="Times New Roman"/>
          <w:szCs w:val="28"/>
        </w:rPr>
        <w:t xml:space="preserve">правовым </w:t>
      </w:r>
      <w:r w:rsidRPr="008B20C8">
        <w:rPr>
          <w:rFonts w:eastAsia="Calibri" w:cs="Times New Roman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4678"/>
        <w:gridCol w:w="2551"/>
        <w:gridCol w:w="4395"/>
      </w:tblGrid>
      <w:tr w:rsidR="0027743D" w:rsidRPr="008B20C8" w:rsidTr="00B014AB">
        <w:trPr>
          <w:cantSplit/>
          <w:trHeight w:val="140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4.1. Наименование функции (полномочия/обязанности/права)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4.2. Виды расходов (доходов) бюджета города</w:t>
            </w:r>
            <w:r w:rsidRPr="008B20C8">
              <w:rPr>
                <w:rFonts w:cs="Times New Roman"/>
                <w:szCs w:val="2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4.3. Количественная оценка расходов 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и доходов</w:t>
            </w:r>
          </w:p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8B20C8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4.4. Источники данных для расчетов</w:t>
            </w:r>
          </w:p>
        </w:tc>
      </w:tr>
      <w:tr w:rsidR="0027743D" w:rsidRPr="008B20C8" w:rsidTr="00B014AB">
        <w:trPr>
          <w:cantSplit/>
          <w:trHeight w:val="557"/>
        </w:trPr>
        <w:tc>
          <w:tcPr>
            <w:tcW w:w="11335" w:type="dxa"/>
            <w:gridSpan w:val="3"/>
            <w:tcBorders>
              <w:top w:val="single" w:sz="4" w:space="0" w:color="auto"/>
            </w:tcBorders>
          </w:tcPr>
          <w:p w:rsidR="002C0E7C" w:rsidRDefault="0027743D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20C8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  <w:r w:rsidR="002C0E7C">
              <w:rPr>
                <w:rFonts w:cs="Times New Roman"/>
                <w:iCs/>
                <w:szCs w:val="28"/>
              </w:rPr>
              <w:t xml:space="preserve"> </w:t>
            </w:r>
          </w:p>
          <w:p w:rsidR="0027743D" w:rsidRPr="00B8122E" w:rsidRDefault="00B8122E" w:rsidP="00E4329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t>департамент архитектуры и градостроительства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7743D" w:rsidRPr="008B20C8" w:rsidRDefault="0027743D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B86AC3" w:rsidRPr="008B20C8" w:rsidTr="00055779">
        <w:trPr>
          <w:cantSplit/>
          <w:trHeight w:val="2898"/>
        </w:trPr>
        <w:tc>
          <w:tcPr>
            <w:tcW w:w="4106" w:type="dxa"/>
          </w:tcPr>
          <w:p w:rsidR="008B04E6" w:rsidRPr="008B04E6" w:rsidRDefault="008B04E6" w:rsidP="008B04E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04E6">
              <w:rPr>
                <w:rFonts w:cs="Times New Roman"/>
                <w:iCs/>
                <w:szCs w:val="28"/>
              </w:rPr>
              <w:t>1. заявление о согласовании</w:t>
            </w:r>
          </w:p>
          <w:p w:rsidR="00B86AC3" w:rsidRPr="008B20C8" w:rsidRDefault="008B04E6" w:rsidP="008B04E6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8B04E6">
              <w:rPr>
                <w:rFonts w:cs="Times New Roman"/>
                <w:iCs/>
                <w:szCs w:val="28"/>
              </w:rPr>
              <w:t>2. проект архитектурно-художественного решения летнего</w:t>
            </w:r>
            <w:r>
              <w:rPr>
                <w:rFonts w:cs="Times New Roman"/>
                <w:iCs/>
                <w:szCs w:val="28"/>
              </w:rPr>
              <w:t xml:space="preserve"> кафе при стационарных предприя</w:t>
            </w:r>
            <w:r w:rsidRPr="008B04E6">
              <w:rPr>
                <w:rFonts w:cs="Times New Roman"/>
                <w:iCs/>
                <w:szCs w:val="28"/>
              </w:rPr>
              <w:t>тиях общественного питания на территории города Сургута.</w:t>
            </w:r>
          </w:p>
        </w:tc>
        <w:tc>
          <w:tcPr>
            <w:tcW w:w="4678" w:type="dxa"/>
          </w:tcPr>
          <w:p w:rsidR="00B86AC3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 w:rsidRPr="00B014AB">
              <w:rPr>
                <w:rFonts w:cs="Times New Roman"/>
                <w:iCs/>
                <w:szCs w:val="28"/>
              </w:rPr>
              <w:t xml:space="preserve">Периодические расходы за период </w:t>
            </w:r>
          </w:p>
          <w:p w:rsidR="00B86AC3" w:rsidRPr="00B014AB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2018 -</w:t>
            </w:r>
            <w:r w:rsidRPr="00B014AB">
              <w:rPr>
                <w:rFonts w:cs="Times New Roman"/>
                <w:iCs/>
                <w:szCs w:val="28"/>
              </w:rPr>
              <w:t xml:space="preserve"> 201</w:t>
            </w:r>
            <w:r>
              <w:rPr>
                <w:rFonts w:cs="Times New Roman"/>
                <w:iCs/>
                <w:szCs w:val="28"/>
              </w:rPr>
              <w:t>9</w:t>
            </w:r>
            <w:r w:rsidRPr="00B014AB">
              <w:rPr>
                <w:rFonts w:cs="Times New Roman"/>
                <w:iCs/>
                <w:szCs w:val="28"/>
              </w:rPr>
              <w:t xml:space="preserve"> гг.</w:t>
            </w:r>
          </w:p>
          <w:p w:rsidR="00B86AC3" w:rsidRPr="008B20C8" w:rsidRDefault="00B86AC3" w:rsidP="002C0E7C">
            <w:pPr>
              <w:ind w:left="57" w:right="57"/>
              <w:rPr>
                <w:rFonts w:cs="Times New Roman"/>
                <w:iCs/>
                <w:szCs w:val="28"/>
              </w:rPr>
            </w:pPr>
          </w:p>
        </w:tc>
        <w:tc>
          <w:tcPr>
            <w:tcW w:w="2551" w:type="dxa"/>
          </w:tcPr>
          <w:p w:rsidR="00B86AC3" w:rsidRPr="008B20C8" w:rsidRDefault="00B86AC3" w:rsidP="002C0E7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B86AC3" w:rsidRPr="008B20C8" w:rsidRDefault="00B86AC3" w:rsidP="00E43296">
            <w:pPr>
              <w:ind w:left="57" w:right="57"/>
              <w:rPr>
                <w:rFonts w:cs="Times New Roman"/>
                <w:i/>
                <w:iCs/>
                <w:szCs w:val="28"/>
              </w:rPr>
            </w:pPr>
          </w:p>
        </w:tc>
      </w:tr>
      <w:tr w:rsidR="0048553C" w:rsidRPr="008B20C8" w:rsidTr="00B014AB">
        <w:trPr>
          <w:cantSplit/>
          <w:trHeight w:val="564"/>
        </w:trPr>
        <w:tc>
          <w:tcPr>
            <w:tcW w:w="8784" w:type="dxa"/>
            <w:gridSpan w:val="2"/>
          </w:tcPr>
          <w:p w:rsidR="0048553C" w:rsidRPr="00B8122E" w:rsidRDefault="0048553C" w:rsidP="0048553C">
            <w:pPr>
              <w:ind w:left="57"/>
              <w:rPr>
                <w:rFonts w:cs="Times New Roman"/>
                <w:iCs/>
                <w:szCs w:val="28"/>
              </w:rPr>
            </w:pPr>
            <w:r w:rsidRPr="00B8122E">
              <w:rPr>
                <w:rFonts w:cs="Times New Roman"/>
                <w:iCs/>
                <w:szCs w:val="28"/>
              </w:rPr>
              <w:lastRenderedPageBreak/>
              <w:t>Итого периодические расходы за период</w:t>
            </w:r>
          </w:p>
          <w:p w:rsidR="0048553C" w:rsidRPr="008B20C8" w:rsidRDefault="008F5C44" w:rsidP="008F5C44">
            <w:pPr>
              <w:ind w:left="57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 с 01.01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8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по </w:t>
            </w:r>
            <w:r w:rsidR="00B8122E" w:rsidRPr="00B8122E">
              <w:rPr>
                <w:rFonts w:cs="Times New Roman"/>
                <w:iCs/>
                <w:szCs w:val="28"/>
              </w:rPr>
              <w:t>01.08</w:t>
            </w:r>
            <w:r w:rsidR="0048553C" w:rsidRPr="00B8122E">
              <w:rPr>
                <w:rFonts w:cs="Times New Roman"/>
                <w:iCs/>
                <w:szCs w:val="28"/>
              </w:rPr>
              <w:t>.201</w:t>
            </w:r>
            <w:r w:rsidR="00B8122E" w:rsidRPr="00B8122E">
              <w:rPr>
                <w:rFonts w:cs="Times New Roman"/>
                <w:iCs/>
                <w:szCs w:val="28"/>
              </w:rPr>
              <w:t>9</w:t>
            </w:r>
            <w:r w:rsidR="0048553C" w:rsidRPr="00B8122E">
              <w:rPr>
                <w:rFonts w:cs="Times New Roman"/>
                <w:iCs/>
                <w:szCs w:val="28"/>
              </w:rPr>
              <w:t xml:space="preserve"> гг.:</w:t>
            </w:r>
          </w:p>
        </w:tc>
        <w:tc>
          <w:tcPr>
            <w:tcW w:w="2551" w:type="dxa"/>
          </w:tcPr>
          <w:p w:rsidR="0048553C" w:rsidRPr="0048553C" w:rsidRDefault="0048553C" w:rsidP="0048553C">
            <w:pPr>
              <w:ind w:right="57"/>
              <w:rPr>
                <w:rFonts w:cs="Times New Roman"/>
                <w:i/>
                <w:iCs/>
                <w:szCs w:val="28"/>
              </w:rPr>
            </w:pPr>
            <w:r w:rsidRPr="0048553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4395" w:type="dxa"/>
          </w:tcPr>
          <w:p w:rsidR="0048553C" w:rsidRPr="008B20C8" w:rsidRDefault="0048553C" w:rsidP="0048553C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8B20C8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>
        <w:rPr>
          <w:rFonts w:cs="Times New Roman"/>
          <w:bCs/>
          <w:szCs w:val="28"/>
        </w:rPr>
        <w:t xml:space="preserve"> </w:t>
      </w:r>
      <w:r w:rsidRPr="008B20C8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  <w:gridCol w:w="2552"/>
        <w:gridCol w:w="1701"/>
        <w:gridCol w:w="2835"/>
      </w:tblGrid>
      <w:tr w:rsidR="0027743D" w:rsidRPr="008B20C8" w:rsidTr="00EB6DE1">
        <w:tc>
          <w:tcPr>
            <w:tcW w:w="8500" w:type="dxa"/>
          </w:tcPr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5.1. Обязанности, запреты и ограничения, установленные правовым регулированием,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szCs w:val="28"/>
              </w:rPr>
              <w:t>для потенциальных адресатов правового регулирования</w:t>
            </w:r>
            <w:r w:rsidR="00C5175E">
              <w:rPr>
                <w:rFonts w:cs="Times New Roman"/>
                <w:szCs w:val="28"/>
              </w:rPr>
              <w:t xml:space="preserve"> </w:t>
            </w:r>
            <w:r w:rsidRPr="008B20C8">
              <w:rPr>
                <w:rFonts w:cs="Times New Roman"/>
                <w:iCs/>
                <w:szCs w:val="28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552" w:type="dxa"/>
          </w:tcPr>
          <w:p w:rsidR="00C5175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5.2. Описание расходов </w:t>
            </w:r>
          </w:p>
          <w:p w:rsidR="0027743D" w:rsidRPr="008B20C8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 xml:space="preserve">и возможных </w:t>
            </w:r>
          </w:p>
          <w:p w:rsidR="0027743D" w:rsidRPr="008B20C8" w:rsidRDefault="0027743D" w:rsidP="00C5175E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8B20C8">
              <w:rPr>
                <w:rFonts w:cs="Times New Roman"/>
                <w:szCs w:val="28"/>
              </w:rPr>
              <w:t>доходов, связанных с правовым регулированием</w:t>
            </w:r>
          </w:p>
        </w:tc>
        <w:tc>
          <w:tcPr>
            <w:tcW w:w="1701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5.3. Количественная оценка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835" w:type="dxa"/>
          </w:tcPr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5.4. Источники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 xml:space="preserve">данных </w:t>
            </w:r>
          </w:p>
          <w:p w:rsidR="0027743D" w:rsidRPr="001C7BFE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1C7BFE">
              <w:rPr>
                <w:rFonts w:cs="Times New Roman"/>
                <w:szCs w:val="28"/>
              </w:rPr>
              <w:t>для расчетов</w:t>
            </w:r>
          </w:p>
        </w:tc>
      </w:tr>
      <w:tr w:rsidR="00436274" w:rsidRPr="008B20C8" w:rsidTr="00EB6DE1">
        <w:trPr>
          <w:cantSplit/>
          <w:trHeight w:val="1695"/>
        </w:trPr>
        <w:tc>
          <w:tcPr>
            <w:tcW w:w="8500" w:type="dxa"/>
            <w:vMerge w:val="restart"/>
          </w:tcPr>
          <w:p w:rsidR="00436274" w:rsidRPr="005529BC" w:rsidRDefault="00436274" w:rsidP="00436274">
            <w:pPr>
              <w:ind w:left="254"/>
              <w:rPr>
                <w:rFonts w:cs="Times New Roman"/>
                <w:iCs/>
                <w:szCs w:val="28"/>
              </w:rPr>
            </w:pPr>
            <w:r w:rsidRPr="005529BC">
              <w:rPr>
                <w:rFonts w:cs="Times New Roman"/>
                <w:iCs/>
                <w:szCs w:val="28"/>
              </w:rPr>
              <w:t xml:space="preserve">Пунктом 2.1. раздела 1 Порядка согласования проекта </w:t>
            </w:r>
            <w:proofErr w:type="gramStart"/>
            <w:r w:rsidRPr="005529BC">
              <w:rPr>
                <w:rFonts w:cs="Times New Roman"/>
                <w:iCs/>
                <w:szCs w:val="28"/>
              </w:rPr>
              <w:t>архитектур-но</w:t>
            </w:r>
            <w:proofErr w:type="gramEnd"/>
            <w:r w:rsidRPr="005529BC">
              <w:rPr>
                <w:rFonts w:cs="Times New Roman"/>
                <w:iCs/>
                <w:szCs w:val="28"/>
              </w:rPr>
              <w:t>-художественного решения лет-него кафе при стационарных предприятиях общественного питания на территории города Сур</w:t>
            </w:r>
            <w:r>
              <w:rPr>
                <w:rFonts w:cs="Times New Roman"/>
                <w:iCs/>
                <w:szCs w:val="28"/>
              </w:rPr>
              <w:t>-гута предусмотрено предоставле</w:t>
            </w:r>
            <w:r w:rsidRPr="005529BC">
              <w:rPr>
                <w:rFonts w:cs="Times New Roman"/>
                <w:iCs/>
                <w:szCs w:val="28"/>
              </w:rPr>
              <w:t>ние:</w:t>
            </w:r>
          </w:p>
          <w:p w:rsidR="00436274" w:rsidRPr="005529BC" w:rsidRDefault="00436274" w:rsidP="00436274">
            <w:pPr>
              <w:ind w:left="254"/>
              <w:rPr>
                <w:rFonts w:cs="Times New Roman"/>
                <w:iCs/>
                <w:szCs w:val="28"/>
              </w:rPr>
            </w:pPr>
            <w:r w:rsidRPr="005529BC">
              <w:rPr>
                <w:rFonts w:cs="Times New Roman"/>
                <w:iCs/>
                <w:szCs w:val="28"/>
              </w:rPr>
              <w:t xml:space="preserve"> 1. заявление о согласовании</w:t>
            </w:r>
          </w:p>
          <w:p w:rsidR="00436274" w:rsidRPr="008B20C8" w:rsidRDefault="00436274" w:rsidP="00436274">
            <w:pPr>
              <w:ind w:left="254" w:right="111"/>
              <w:rPr>
                <w:rFonts w:cs="Times New Roman"/>
                <w:i/>
                <w:iCs/>
                <w:szCs w:val="28"/>
              </w:rPr>
            </w:pPr>
            <w:r w:rsidRPr="005529BC">
              <w:rPr>
                <w:rFonts w:cs="Times New Roman"/>
                <w:iCs/>
                <w:szCs w:val="28"/>
              </w:rPr>
              <w:t>2. проект архитектурно-художественного решения летнего</w:t>
            </w:r>
            <w:r>
              <w:rPr>
                <w:rFonts w:cs="Times New Roman"/>
                <w:iCs/>
                <w:szCs w:val="28"/>
              </w:rPr>
              <w:t xml:space="preserve"> кафе при стационарных предприя</w:t>
            </w:r>
            <w:r w:rsidRPr="005529BC">
              <w:rPr>
                <w:rFonts w:cs="Times New Roman"/>
                <w:iCs/>
                <w:szCs w:val="28"/>
              </w:rPr>
              <w:t>тиях общественного питания на территории города Сургута.</w:t>
            </w:r>
          </w:p>
        </w:tc>
        <w:tc>
          <w:tcPr>
            <w:tcW w:w="2552" w:type="dxa"/>
          </w:tcPr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66341C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406A2A">
              <w:rPr>
                <w:rFonts w:eastAsia="Times New Roman" w:cs="Times New Roman"/>
                <w:szCs w:val="28"/>
                <w:lang w:eastAsia="ru-RU"/>
              </w:rPr>
              <w:t xml:space="preserve">расходы на оплату труда, включая отчисления во внебюджетные фонды </w:t>
            </w:r>
          </w:p>
        </w:tc>
        <w:tc>
          <w:tcPr>
            <w:tcW w:w="1701" w:type="dxa"/>
          </w:tcPr>
          <w:p w:rsidR="00436274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BE0EAB" w:rsidRDefault="000F571A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0F571A">
              <w:rPr>
                <w:rFonts w:eastAsia="Times New Roman" w:cs="Times New Roman"/>
                <w:szCs w:val="28"/>
                <w:lang w:eastAsia="ru-RU"/>
              </w:rPr>
              <w:t>15 855,36</w:t>
            </w:r>
          </w:p>
        </w:tc>
        <w:tc>
          <w:tcPr>
            <w:tcW w:w="2835" w:type="dxa"/>
            <w:vMerge w:val="restart"/>
          </w:tcPr>
          <w:p w:rsidR="00436274" w:rsidRPr="004E2DD3" w:rsidRDefault="00436274" w:rsidP="00436274">
            <w:r>
              <w:rPr>
                <w:rFonts w:eastAsia="Times New Roman"/>
                <w:szCs w:val="28"/>
                <w:lang w:eastAsia="ru-RU"/>
              </w:rPr>
              <w:t>Д</w:t>
            </w:r>
            <w:r w:rsidRPr="00534714">
              <w:rPr>
                <w:rFonts w:eastAsia="Times New Roman"/>
                <w:szCs w:val="28"/>
                <w:lang w:eastAsia="ru-RU"/>
              </w:rPr>
              <w:t>анные из сети интернет, с официальных сайтов предприятий продажи</w:t>
            </w:r>
          </w:p>
        </w:tc>
      </w:tr>
      <w:tr w:rsidR="00436274" w:rsidRPr="008B20C8" w:rsidTr="00EB6DE1">
        <w:trPr>
          <w:cantSplit/>
          <w:trHeight w:val="1740"/>
        </w:trPr>
        <w:tc>
          <w:tcPr>
            <w:tcW w:w="8500" w:type="dxa"/>
            <w:vMerge/>
          </w:tcPr>
          <w:p w:rsidR="00436274" w:rsidRPr="0048553C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Pr="000F571A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0F571A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0F571A">
              <w:rPr>
                <w:rFonts w:eastAsia="Times New Roman" w:cs="Times New Roman"/>
                <w:szCs w:val="28"/>
                <w:lang w:eastAsia="ru-RU"/>
              </w:rPr>
              <w:t>- стоимость приобретений, необходимых для выполнения информационного требования</w:t>
            </w:r>
          </w:p>
          <w:p w:rsidR="00436274" w:rsidRPr="000F571A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36274" w:rsidRPr="000F571A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0F571A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571A">
              <w:rPr>
                <w:rFonts w:eastAsia="Times New Roman" w:cs="Times New Roman"/>
                <w:szCs w:val="28"/>
                <w:lang w:eastAsia="ru-RU"/>
              </w:rPr>
              <w:t>1 239,00</w:t>
            </w:r>
          </w:p>
        </w:tc>
        <w:tc>
          <w:tcPr>
            <w:tcW w:w="2835" w:type="dxa"/>
            <w:vMerge/>
          </w:tcPr>
          <w:p w:rsidR="00436274" w:rsidRPr="00CE1BC0" w:rsidRDefault="00436274" w:rsidP="00436274"/>
        </w:tc>
      </w:tr>
      <w:tr w:rsidR="00436274" w:rsidRPr="008B20C8" w:rsidTr="004E2DD3">
        <w:trPr>
          <w:cantSplit/>
          <w:trHeight w:val="1805"/>
        </w:trPr>
        <w:tc>
          <w:tcPr>
            <w:tcW w:w="8500" w:type="dxa"/>
            <w:vMerge/>
          </w:tcPr>
          <w:p w:rsidR="00436274" w:rsidRPr="008B20C8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с</w:t>
            </w:r>
            <w:r w:rsidRPr="00C37B79">
              <w:rPr>
                <w:rFonts w:eastAsia="Times New Roman" w:cs="Times New Roman"/>
                <w:szCs w:val="28"/>
                <w:lang w:eastAsia="ru-RU"/>
              </w:rPr>
              <w:t>тоимость проезда на общественном транспорте</w:t>
            </w:r>
          </w:p>
          <w:p w:rsidR="00436274" w:rsidRPr="00BE0EAB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436274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BE0EAB" w:rsidRDefault="000F571A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  <w:r w:rsidR="00436274" w:rsidRPr="00C37B79">
              <w:rPr>
                <w:rFonts w:eastAsia="Times New Roman" w:cs="Times New Roman"/>
                <w:szCs w:val="28"/>
                <w:lang w:eastAsia="ru-RU"/>
              </w:rPr>
              <w:t>,00</w:t>
            </w:r>
          </w:p>
        </w:tc>
        <w:tc>
          <w:tcPr>
            <w:tcW w:w="2835" w:type="dxa"/>
            <w:vMerge/>
          </w:tcPr>
          <w:p w:rsidR="00436274" w:rsidRPr="008B20C8" w:rsidRDefault="00436274" w:rsidP="00436274">
            <w:pPr>
              <w:rPr>
                <w:rFonts w:cs="Times New Roman"/>
                <w:szCs w:val="28"/>
              </w:rPr>
            </w:pPr>
          </w:p>
        </w:tc>
      </w:tr>
      <w:tr w:rsidR="00436274" w:rsidRPr="008B20C8" w:rsidTr="001C7BFE">
        <w:trPr>
          <w:cantSplit/>
          <w:trHeight w:val="1690"/>
        </w:trPr>
        <w:tc>
          <w:tcPr>
            <w:tcW w:w="8500" w:type="dxa"/>
            <w:vMerge/>
          </w:tcPr>
          <w:p w:rsidR="00436274" w:rsidRPr="008B20C8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37B79">
              <w:rPr>
                <w:rFonts w:eastAsia="Times New Roman" w:cs="Times New Roman"/>
                <w:szCs w:val="28"/>
                <w:lang w:eastAsia="ru-RU"/>
              </w:rPr>
              <w:t>Общая сумма информационных издержек на одного субъекта</w:t>
            </w:r>
          </w:p>
          <w:p w:rsidR="00436274" w:rsidRPr="00534714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36274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36274" w:rsidRPr="00BE0EAB" w:rsidRDefault="000F571A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0F571A">
              <w:rPr>
                <w:rFonts w:eastAsia="Times New Roman" w:cs="Times New Roman"/>
                <w:szCs w:val="28"/>
                <w:lang w:eastAsia="ru-RU"/>
              </w:rPr>
              <w:t>17 194,36</w:t>
            </w:r>
          </w:p>
        </w:tc>
        <w:tc>
          <w:tcPr>
            <w:tcW w:w="2835" w:type="dxa"/>
            <w:vMerge/>
          </w:tcPr>
          <w:p w:rsidR="00436274" w:rsidRPr="008B20C8" w:rsidRDefault="00436274" w:rsidP="0043627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36274" w:rsidRPr="008B20C8" w:rsidTr="001C7BFE">
        <w:trPr>
          <w:cantSplit/>
          <w:trHeight w:val="1690"/>
        </w:trPr>
        <w:tc>
          <w:tcPr>
            <w:tcW w:w="8500" w:type="dxa"/>
            <w:vMerge/>
          </w:tcPr>
          <w:p w:rsidR="00436274" w:rsidRPr="008B20C8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Pr="00BE0EAB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и</w:t>
            </w:r>
            <w:r w:rsidRPr="002B74F2">
              <w:rPr>
                <w:rFonts w:eastAsia="Times New Roman" w:cs="Times New Roman"/>
                <w:szCs w:val="28"/>
                <w:lang w:eastAsia="ru-RU"/>
              </w:rPr>
              <w:t>зготовление проекта архитектурно-художественного решения летнего кафе при стационарных предприятиях общественного питания на территории города Сургута</w:t>
            </w:r>
          </w:p>
        </w:tc>
        <w:tc>
          <w:tcPr>
            <w:tcW w:w="1701" w:type="dxa"/>
          </w:tcPr>
          <w:p w:rsidR="00436274" w:rsidRPr="00BE0EAB" w:rsidRDefault="00436274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2B74F2">
              <w:rPr>
                <w:rFonts w:eastAsia="Times New Roman" w:cs="Times New Roman"/>
                <w:szCs w:val="28"/>
                <w:lang w:eastAsia="ru-RU"/>
              </w:rPr>
              <w:t>30 000,00</w:t>
            </w:r>
          </w:p>
        </w:tc>
        <w:tc>
          <w:tcPr>
            <w:tcW w:w="2835" w:type="dxa"/>
            <w:vMerge/>
          </w:tcPr>
          <w:p w:rsidR="00436274" w:rsidRPr="008B20C8" w:rsidRDefault="00436274" w:rsidP="00436274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36274" w:rsidRPr="008B20C8" w:rsidTr="0050241C">
        <w:trPr>
          <w:cantSplit/>
          <w:trHeight w:val="789"/>
        </w:trPr>
        <w:tc>
          <w:tcPr>
            <w:tcW w:w="8500" w:type="dxa"/>
            <w:vMerge/>
          </w:tcPr>
          <w:p w:rsidR="00436274" w:rsidRPr="008B20C8" w:rsidRDefault="00436274" w:rsidP="00436274">
            <w:pPr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2552" w:type="dxa"/>
          </w:tcPr>
          <w:p w:rsidR="00436274" w:rsidRPr="002B74F2" w:rsidRDefault="00436274" w:rsidP="00436274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847B60">
              <w:rPr>
                <w:rFonts w:eastAsia="Times New Roman" w:cs="Times New Roman"/>
                <w:szCs w:val="28"/>
                <w:lang w:eastAsia="ru-RU"/>
              </w:rPr>
              <w:t xml:space="preserve">Общая сумма издержек </w:t>
            </w:r>
            <w:r w:rsidRPr="00C325F3">
              <w:rPr>
                <w:rFonts w:eastAsia="Times New Roman" w:cs="Times New Roman"/>
                <w:szCs w:val="28"/>
                <w:lang w:eastAsia="ru-RU"/>
              </w:rPr>
              <w:t xml:space="preserve">1 субъекта </w:t>
            </w:r>
          </w:p>
        </w:tc>
        <w:tc>
          <w:tcPr>
            <w:tcW w:w="1701" w:type="dxa"/>
          </w:tcPr>
          <w:p w:rsidR="00436274" w:rsidRPr="00BE0EAB" w:rsidRDefault="000F571A" w:rsidP="00436274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0F571A">
              <w:rPr>
                <w:rFonts w:eastAsia="Times New Roman" w:cs="Times New Roman"/>
                <w:szCs w:val="28"/>
                <w:lang w:eastAsia="ru-RU"/>
              </w:rPr>
              <w:t>47 194,36</w:t>
            </w:r>
          </w:p>
        </w:tc>
        <w:tc>
          <w:tcPr>
            <w:tcW w:w="2835" w:type="dxa"/>
            <w:vMerge/>
          </w:tcPr>
          <w:p w:rsidR="00436274" w:rsidRPr="008B20C8" w:rsidRDefault="00436274" w:rsidP="00436274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27743D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E23F1F" w:rsidRPr="008B20C8" w:rsidRDefault="00E23F1F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lastRenderedPageBreak/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5"/>
      </w:tblGrid>
      <w:tr w:rsidR="0027743D" w:rsidRPr="008B20C8" w:rsidTr="003A26BB">
        <w:trPr>
          <w:trHeight w:val="164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2707A1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9C2403">
              <w:rPr>
                <w:rFonts w:cs="Times New Roman"/>
                <w:szCs w:val="28"/>
              </w:rPr>
              <w:t xml:space="preserve">6.1. Качественное описание и количественная оценка фактических положительных и отрицательных последствий принятия </w:t>
            </w:r>
            <w:r w:rsidRPr="002707A1">
              <w:rPr>
                <w:rFonts w:cs="Times New Roman"/>
                <w:szCs w:val="28"/>
              </w:rPr>
              <w:t>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1C7BFE" w:rsidRPr="002707A1" w:rsidRDefault="0055315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553153">
              <w:rPr>
                <w:rFonts w:cs="Times New Roman"/>
                <w:szCs w:val="28"/>
                <w:u w:val="single"/>
              </w:rPr>
              <w:t>Настоящий порядок, разработан для устранения правовых пробелов в муниципальном правовом регулировании, в части касающейся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</w:t>
            </w:r>
            <w:r w:rsidR="001C7BFE" w:rsidRPr="002707A1">
              <w:rPr>
                <w:rFonts w:cs="Times New Roman"/>
                <w:szCs w:val="28"/>
                <w:u w:val="single"/>
              </w:rPr>
              <w:t>:</w:t>
            </w:r>
          </w:p>
          <w:p w:rsidR="0070452E" w:rsidRPr="002707A1" w:rsidRDefault="00227EDE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Систематиз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 xml:space="preserve">ирована </w:t>
            </w: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2707A1" w:rsidRPr="002707A1">
              <w:rPr>
                <w:rFonts w:ascii="Times New Roman" w:hAnsi="Times New Roman" w:cs="Times New Roman"/>
                <w:sz w:val="28"/>
                <w:szCs w:val="28"/>
              </w:rPr>
              <w:t>та по согласованию проекта;</w:t>
            </w:r>
          </w:p>
          <w:p w:rsidR="002707A1" w:rsidRDefault="002707A1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 перечень документов</w:t>
            </w:r>
            <w:r>
              <w:t xml:space="preserve"> </w:t>
            </w: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проекта;</w:t>
            </w:r>
          </w:p>
          <w:p w:rsidR="002707A1" w:rsidRDefault="002707A1" w:rsidP="002707A1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т</w:t>
            </w:r>
            <w:r w:rsidRPr="002707A1">
              <w:rPr>
                <w:rFonts w:ascii="Times New Roman" w:hAnsi="Times New Roman" w:cs="Times New Roman"/>
                <w:sz w:val="28"/>
                <w:szCs w:val="28"/>
              </w:rPr>
              <w:t>ребования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7E7" w:rsidRDefault="00294A6F" w:rsidP="004E2488">
            <w:pPr>
              <w:pStyle w:val="afff9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A6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правомочия органов местного самоуправления.</w:t>
            </w:r>
            <w:r w:rsidRPr="00294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A6F" w:rsidRPr="00294A6F" w:rsidRDefault="00294A6F" w:rsidP="00294A6F">
            <w:pPr>
              <w:pStyle w:val="af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43D" w:rsidRPr="009C2403" w:rsidRDefault="009F32B3" w:rsidP="00A72312">
            <w:pPr>
              <w:jc w:val="both"/>
              <w:rPr>
                <w:rFonts w:cs="Times New Roman"/>
                <w:szCs w:val="28"/>
                <w:u w:val="single"/>
              </w:rPr>
            </w:pPr>
            <w:r w:rsidRPr="009C2403">
              <w:rPr>
                <w:rFonts w:cs="Times New Roman"/>
                <w:szCs w:val="28"/>
                <w:u w:val="single"/>
              </w:rPr>
              <w:t>Отрицательных последствий не выявлено.</w:t>
            </w:r>
          </w:p>
          <w:p w:rsidR="0027743D" w:rsidRPr="00EB6DE1" w:rsidRDefault="0027743D" w:rsidP="009C2403">
            <w:pPr>
              <w:ind w:firstLine="1026"/>
              <w:rPr>
                <w:rFonts w:cs="Times New Roman"/>
                <w:color w:val="FF0000"/>
                <w:szCs w:val="28"/>
                <w:highlight w:val="yellow"/>
              </w:rPr>
            </w:pPr>
            <w:r w:rsidRPr="009C2403">
              <w:rPr>
                <w:rFonts w:cs="Times New Roman"/>
                <w:szCs w:val="28"/>
              </w:rPr>
              <w:t>(</w:t>
            </w:r>
            <w:r w:rsidRPr="009C2403">
              <w:rPr>
                <w:rFonts w:cs="Times New Roman"/>
                <w:sz w:val="20"/>
                <w:szCs w:val="20"/>
              </w:rPr>
              <w:t>место для текстового описания</w:t>
            </w:r>
            <w:r w:rsidRPr="009C2403">
              <w:rPr>
                <w:rFonts w:cs="Times New Roman"/>
                <w:szCs w:val="28"/>
              </w:rPr>
              <w:t>)</w:t>
            </w:r>
          </w:p>
        </w:tc>
      </w:tr>
    </w:tbl>
    <w:p w:rsidR="0027743D" w:rsidRPr="008B20C8" w:rsidRDefault="0027743D" w:rsidP="0027743D">
      <w:pPr>
        <w:rPr>
          <w:rFonts w:cs="Times New Roman"/>
          <w:color w:val="FF0000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Приложения: </w:t>
      </w:r>
    </w:p>
    <w:p w:rsidR="0027743D" w:rsidRPr="008B20C8" w:rsidRDefault="0027743D" w:rsidP="0027743D">
      <w:pPr>
        <w:ind w:firstLine="567"/>
        <w:rPr>
          <w:rFonts w:cs="Times New Roman"/>
          <w:sz w:val="18"/>
          <w:szCs w:val="18"/>
        </w:rPr>
      </w:pPr>
      <w:r w:rsidRPr="008B20C8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Default="0027743D" w:rsidP="00B41462">
      <w:pPr>
        <w:ind w:firstLine="720"/>
        <w:contextualSpacing/>
        <w:jc w:val="both"/>
        <w:rPr>
          <w:rFonts w:cs="Times New Roman"/>
          <w:szCs w:val="28"/>
        </w:rPr>
        <w:sectPr w:rsidR="007F7A91" w:rsidSect="007F7A91">
          <w:pgSz w:w="16838" w:h="11906" w:orient="landscape" w:code="9"/>
          <w:pgMar w:top="1134" w:right="567" w:bottom="1134" w:left="567" w:header="567" w:footer="567" w:gutter="0"/>
          <w:pgNumType w:start="1"/>
          <w:cols w:space="720"/>
          <w:noEndnote/>
          <w:docGrid w:linePitch="326"/>
        </w:sectPr>
      </w:pPr>
      <w:r w:rsidRPr="008B20C8">
        <w:rPr>
          <w:rFonts w:cs="Times New Roman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</w:t>
      </w:r>
      <w:bookmarkStart w:id="1" w:name="sub_5000"/>
      <w:bookmarkEnd w:id="0"/>
      <w:bookmarkEnd w:id="1"/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к сводному отчету об оценке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фактического</w:t>
      </w:r>
      <w:r w:rsidRPr="00C87A15">
        <w:rPr>
          <w:rFonts w:eastAsia="Times New Roman" w:cs="Times New Roman"/>
          <w:szCs w:val="28"/>
          <w:lang w:eastAsia="ru-RU"/>
        </w:rPr>
        <w:t xml:space="preserve"> воздействия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действующего</w:t>
      </w:r>
      <w:r w:rsidRPr="00C87A15">
        <w:rPr>
          <w:rFonts w:eastAsia="Times New Roman" w:cs="Times New Roman"/>
          <w:szCs w:val="28"/>
          <w:lang w:eastAsia="ru-RU"/>
        </w:rPr>
        <w:t xml:space="preserve"> муниципального </w:t>
      </w:r>
    </w:p>
    <w:p w:rsidR="00285E5C" w:rsidRPr="00C87A15" w:rsidRDefault="00285E5C" w:rsidP="00285E5C">
      <w:pPr>
        <w:ind w:left="6379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285E5C" w:rsidRPr="00C87A15" w:rsidRDefault="00285E5C" w:rsidP="00285E5C">
      <w:pPr>
        <w:jc w:val="center"/>
        <w:rPr>
          <w:rFonts w:eastAsia="Times New Roman" w:cs="Times New Roman"/>
          <w:szCs w:val="28"/>
          <w:lang w:eastAsia="ru-RU"/>
        </w:rPr>
      </w:pPr>
    </w:p>
    <w:p w:rsidR="004563EF" w:rsidRPr="004563EF" w:rsidRDefault="00285E5C" w:rsidP="004563EF">
      <w:pPr>
        <w:jc w:val="center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</w:t>
      </w:r>
      <w:r>
        <w:rPr>
          <w:rFonts w:eastAsia="Times New Roman" w:cs="Times New Roman"/>
          <w:szCs w:val="28"/>
          <w:lang w:eastAsia="ru-RU"/>
        </w:rPr>
        <w:t>требований,</w:t>
      </w:r>
      <w:r w:rsidRPr="00C87A15">
        <w:rPr>
          <w:rFonts w:eastAsia="Times New Roman" w:cs="Times New Roman"/>
          <w:szCs w:val="28"/>
          <w:lang w:eastAsia="ru-RU"/>
        </w:rPr>
        <w:t xml:space="preserve"> устанавливаемых</w:t>
      </w:r>
      <w:r w:rsidRPr="00D80AE9">
        <w:rPr>
          <w:rFonts w:eastAsia="Times New Roman" w:cs="Times New Roman"/>
          <w:szCs w:val="28"/>
          <w:lang w:eastAsia="ru-RU"/>
        </w:rPr>
        <w:t xml:space="preserve"> </w:t>
      </w:r>
      <w:r w:rsidRPr="004A6020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Pr="004A6020">
        <w:rPr>
          <w:rFonts w:eastAsia="Times New Roman" w:cs="Times New Roman"/>
          <w:szCs w:val="28"/>
          <w:lang w:eastAsia="ru-RU"/>
        </w:rPr>
        <w:t xml:space="preserve"> </w:t>
      </w:r>
      <w:r w:rsidR="002D6CCE" w:rsidRPr="002D6CCE"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 w:rsidR="004563EF" w:rsidRPr="004563EF">
        <w:rPr>
          <w:rFonts w:eastAsia="Times New Roman" w:cs="Times New Roman"/>
          <w:szCs w:val="28"/>
          <w:lang w:eastAsia="ru-RU"/>
        </w:rPr>
        <w:t xml:space="preserve">от </w:t>
      </w:r>
      <w:r w:rsidR="009161B2">
        <w:rPr>
          <w:rFonts w:eastAsia="Times New Roman" w:cs="Times New Roman"/>
          <w:szCs w:val="28"/>
          <w:lang w:eastAsia="ru-RU"/>
        </w:rPr>
        <w:t>0</w:t>
      </w:r>
      <w:r w:rsidR="004563EF" w:rsidRPr="004563EF">
        <w:rPr>
          <w:rFonts w:eastAsia="Times New Roman" w:cs="Times New Roman"/>
          <w:szCs w:val="28"/>
          <w:lang w:eastAsia="ru-RU"/>
        </w:rPr>
        <w:t>9</w:t>
      </w:r>
      <w:r w:rsidR="009161B2">
        <w:rPr>
          <w:rFonts w:eastAsia="Times New Roman" w:cs="Times New Roman"/>
          <w:szCs w:val="28"/>
          <w:lang w:eastAsia="ru-RU"/>
        </w:rPr>
        <w:t>.08.</w:t>
      </w:r>
      <w:bookmarkStart w:id="2" w:name="_GoBack"/>
      <w:bookmarkEnd w:id="2"/>
      <w:r w:rsidR="004563EF" w:rsidRPr="004563EF">
        <w:rPr>
          <w:rFonts w:eastAsia="Times New Roman" w:cs="Times New Roman"/>
          <w:szCs w:val="28"/>
          <w:lang w:eastAsia="ru-RU"/>
        </w:rPr>
        <w:t xml:space="preserve">2018 </w:t>
      </w:r>
      <w:r w:rsidR="004563EF">
        <w:rPr>
          <w:rFonts w:eastAsia="Times New Roman" w:cs="Times New Roman"/>
          <w:szCs w:val="28"/>
          <w:lang w:eastAsia="ru-RU"/>
        </w:rPr>
        <w:t>№</w:t>
      </w:r>
      <w:r w:rsidR="004563EF" w:rsidRPr="004563EF">
        <w:rPr>
          <w:rFonts w:eastAsia="Times New Roman" w:cs="Times New Roman"/>
          <w:szCs w:val="28"/>
          <w:lang w:eastAsia="ru-RU"/>
        </w:rPr>
        <w:t xml:space="preserve"> 5999 </w:t>
      </w:r>
    </w:p>
    <w:p w:rsidR="00285E5C" w:rsidRPr="00C87A15" w:rsidRDefault="004563EF" w:rsidP="004563EF">
      <w:pPr>
        <w:jc w:val="center"/>
        <w:rPr>
          <w:rFonts w:eastAsia="Times New Roman" w:cs="Times New Roman"/>
          <w:szCs w:val="28"/>
          <w:lang w:eastAsia="ru-RU"/>
        </w:rPr>
      </w:pPr>
      <w:r w:rsidRPr="004563EF">
        <w:rPr>
          <w:rFonts w:eastAsia="Times New Roman" w:cs="Times New Roman"/>
          <w:szCs w:val="28"/>
          <w:lang w:eastAsia="ru-RU"/>
        </w:rPr>
        <w:t>«Об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Сургута»</w:t>
      </w: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P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2D6CCE" w:rsidRDefault="002D6CCE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en-US" w:eastAsia="ru-RU"/>
        </w:rPr>
        <w:t>I</w:t>
      </w:r>
      <w:r w:rsidRPr="004934D4">
        <w:rPr>
          <w:rFonts w:eastAsia="Times New Roman" w:cs="Times New Roman"/>
          <w:b/>
          <w:szCs w:val="28"/>
          <w:lang w:eastAsia="ru-RU"/>
        </w:rPr>
        <w:t xml:space="preserve"> </w:t>
      </w:r>
      <w:r w:rsidRPr="009154B9">
        <w:rPr>
          <w:rFonts w:eastAsia="Times New Roman" w:cs="Times New Roman"/>
          <w:b/>
          <w:szCs w:val="28"/>
          <w:lang w:eastAsia="ru-RU"/>
        </w:rPr>
        <w:t>Информационные издержки (на одного субъекта)</w:t>
      </w:r>
    </w:p>
    <w:p w:rsidR="00EA3B55" w:rsidRPr="009154B9" w:rsidRDefault="00EA3B5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A3B55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1 этап. Выделение информационных требований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Default="00EA3B55" w:rsidP="00EA3B5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 xml:space="preserve">1) </w:t>
      </w:r>
      <w:r>
        <w:rPr>
          <w:rFonts w:eastAsia="Calibri" w:cs="Times New Roman"/>
          <w:szCs w:val="28"/>
          <w:lang w:eastAsia="ru-RU"/>
        </w:rPr>
        <w:t>Представление заявления.</w:t>
      </w:r>
    </w:p>
    <w:p w:rsidR="00EA3B55" w:rsidRDefault="00EA3B55" w:rsidP="00EA3B5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 xml:space="preserve">Пунктом </w:t>
      </w:r>
      <w:r>
        <w:rPr>
          <w:rFonts w:eastAsia="Calibri" w:cs="Times New Roman"/>
          <w:szCs w:val="28"/>
          <w:lang w:eastAsia="ru-RU"/>
        </w:rPr>
        <w:t>2.1</w:t>
      </w:r>
      <w:r w:rsidRPr="00BE5C18">
        <w:rPr>
          <w:rFonts w:eastAsia="Calibri" w:cs="Times New Roman"/>
          <w:szCs w:val="28"/>
          <w:lang w:eastAsia="ru-RU"/>
        </w:rPr>
        <w:t xml:space="preserve">. </w:t>
      </w:r>
      <w:r>
        <w:rPr>
          <w:rFonts w:eastAsia="Calibri" w:cs="Times New Roman"/>
          <w:szCs w:val="28"/>
          <w:lang w:eastAsia="ru-RU"/>
        </w:rPr>
        <w:t>раздела 1</w:t>
      </w:r>
      <w:r w:rsidRPr="00BE5C18">
        <w:rPr>
          <w:rFonts w:eastAsia="Calibri" w:cs="Times New Roman"/>
          <w:szCs w:val="28"/>
          <w:lang w:eastAsia="ru-RU"/>
        </w:rPr>
        <w:t xml:space="preserve"> </w:t>
      </w:r>
      <w:r w:rsidRPr="00062091">
        <w:rPr>
          <w:rFonts w:eastAsia="Calibri" w:cs="Times New Roman"/>
          <w:szCs w:val="28"/>
          <w:lang w:eastAsia="ru-RU"/>
        </w:rPr>
        <w:t>Порядк</w:t>
      </w:r>
      <w:r>
        <w:rPr>
          <w:rFonts w:eastAsia="Calibri" w:cs="Times New Roman"/>
          <w:szCs w:val="28"/>
          <w:lang w:eastAsia="ru-RU"/>
        </w:rPr>
        <w:t>а</w:t>
      </w:r>
      <w:r w:rsidRPr="00062091">
        <w:rPr>
          <w:rFonts w:eastAsia="Calibri" w:cs="Times New Roman"/>
          <w:szCs w:val="28"/>
          <w:lang w:eastAsia="ru-RU"/>
        </w:rPr>
        <w:t xml:space="preserve">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 (далее – </w:t>
      </w:r>
      <w:r>
        <w:rPr>
          <w:rFonts w:eastAsia="Calibri" w:cs="Times New Roman"/>
          <w:szCs w:val="28"/>
          <w:lang w:eastAsia="ru-RU"/>
        </w:rPr>
        <w:t>П</w:t>
      </w:r>
      <w:r w:rsidRPr="00062091">
        <w:rPr>
          <w:rFonts w:eastAsia="Calibri" w:cs="Times New Roman"/>
          <w:szCs w:val="28"/>
          <w:lang w:eastAsia="ru-RU"/>
        </w:rPr>
        <w:t>орядок)</w:t>
      </w:r>
      <w:r w:rsidRPr="00BE5C18">
        <w:rPr>
          <w:rFonts w:eastAsia="Calibri" w:cs="Times New Roman"/>
          <w:szCs w:val="28"/>
          <w:lang w:eastAsia="ru-RU"/>
        </w:rPr>
        <w:t xml:space="preserve"> к проекту постановления Администрации города </w:t>
      </w:r>
      <w:r w:rsidRPr="00062091">
        <w:rPr>
          <w:rFonts w:eastAsia="Calibri" w:cs="Times New Roman"/>
          <w:szCs w:val="28"/>
          <w:lang w:eastAsia="ru-RU"/>
        </w:rPr>
        <w:t>«Об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Сургута»</w:t>
      </w:r>
      <w:r w:rsidRPr="00BE5C18">
        <w:rPr>
          <w:rFonts w:eastAsia="Calibri" w:cs="Times New Roman"/>
          <w:szCs w:val="28"/>
          <w:lang w:eastAsia="ru-RU"/>
        </w:rPr>
        <w:t xml:space="preserve"> предусмотрено предоставление заявлени</w:t>
      </w:r>
      <w:r>
        <w:rPr>
          <w:rFonts w:eastAsia="Calibri" w:cs="Times New Roman"/>
          <w:szCs w:val="28"/>
          <w:lang w:eastAsia="ru-RU"/>
        </w:rPr>
        <w:t>я</w:t>
      </w:r>
      <w:r w:rsidRPr="00BE5C1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о согласовании </w:t>
      </w:r>
      <w:r w:rsidRPr="00062091">
        <w:rPr>
          <w:rFonts w:eastAsia="Calibri" w:cs="Times New Roman"/>
          <w:szCs w:val="28"/>
          <w:lang w:eastAsia="ru-RU"/>
        </w:rPr>
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</w:r>
      <w:r>
        <w:rPr>
          <w:rFonts w:eastAsia="Calibri" w:cs="Times New Roman"/>
          <w:szCs w:val="28"/>
          <w:lang w:eastAsia="ru-RU"/>
        </w:rPr>
        <w:t>.</w:t>
      </w:r>
    </w:p>
    <w:p w:rsidR="00EA3B55" w:rsidRDefault="00EA3B55" w:rsidP="00EA3B55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</w:t>
      </w:r>
      <w:r w:rsidRPr="00BE5C18">
        <w:rPr>
          <w:rFonts w:eastAsia="Calibri" w:cs="Times New Roman"/>
          <w:szCs w:val="28"/>
          <w:lang w:eastAsia="ru-RU"/>
        </w:rPr>
        <w:t xml:space="preserve">) </w:t>
      </w:r>
      <w:r>
        <w:rPr>
          <w:rFonts w:eastAsia="Calibri" w:cs="Times New Roman"/>
          <w:szCs w:val="28"/>
          <w:lang w:eastAsia="ru-RU"/>
        </w:rPr>
        <w:t xml:space="preserve">Представление проекта </w:t>
      </w:r>
      <w:r w:rsidRPr="000B6F27">
        <w:rPr>
          <w:rFonts w:eastAsia="Calibri" w:cs="Times New Roman"/>
          <w:szCs w:val="28"/>
          <w:lang w:eastAsia="ru-RU"/>
        </w:rPr>
        <w:t>архитектурно-художественного решения летнего кафе при стационарных предприятиях общественного питания на территории города Сургута</w:t>
      </w:r>
      <w:r>
        <w:rPr>
          <w:rFonts w:eastAsia="Calibri" w:cs="Times New Roman"/>
          <w:szCs w:val="28"/>
          <w:lang w:eastAsia="ru-RU"/>
        </w:rPr>
        <w:t>.</w:t>
      </w:r>
    </w:p>
    <w:p w:rsidR="00EA3B55" w:rsidRPr="00BE5C18" w:rsidRDefault="00EA3B55" w:rsidP="00EA3B5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E5C18">
        <w:rPr>
          <w:rFonts w:eastAsia="Calibri" w:cs="Times New Roman"/>
          <w:szCs w:val="28"/>
          <w:lang w:eastAsia="ru-RU"/>
        </w:rPr>
        <w:t>Требованиям</w:t>
      </w:r>
      <w:r>
        <w:rPr>
          <w:rFonts w:eastAsia="Calibri" w:cs="Times New Roman"/>
          <w:szCs w:val="28"/>
          <w:lang w:eastAsia="ru-RU"/>
        </w:rPr>
        <w:t>и</w:t>
      </w:r>
      <w:r w:rsidRPr="00BE5C18">
        <w:rPr>
          <w:rFonts w:eastAsia="Calibri" w:cs="Times New Roman"/>
          <w:szCs w:val="28"/>
          <w:lang w:eastAsia="ru-RU"/>
        </w:rPr>
        <w:t xml:space="preserve"> к </w:t>
      </w:r>
      <w:r>
        <w:rPr>
          <w:rFonts w:eastAsia="Calibri" w:cs="Times New Roman"/>
          <w:szCs w:val="28"/>
          <w:lang w:eastAsia="ru-RU"/>
        </w:rPr>
        <w:t xml:space="preserve">проекту </w:t>
      </w:r>
      <w:r w:rsidRPr="00D97BF7">
        <w:rPr>
          <w:rFonts w:eastAsia="Calibri" w:cs="Times New Roman"/>
          <w:szCs w:val="28"/>
          <w:lang w:eastAsia="ru-RU"/>
        </w:rPr>
        <w:t>архитектурно-художественного решения летнего кафе,</w:t>
      </w:r>
      <w:r w:rsidRPr="00BE5C18">
        <w:rPr>
          <w:rFonts w:eastAsia="Calibri" w:cs="Times New Roman"/>
          <w:szCs w:val="28"/>
          <w:lang w:eastAsia="ru-RU"/>
        </w:rPr>
        <w:t xml:space="preserve"> устан</w:t>
      </w:r>
      <w:r>
        <w:rPr>
          <w:rFonts w:eastAsia="Calibri" w:cs="Times New Roman"/>
          <w:szCs w:val="28"/>
          <w:lang w:eastAsia="ru-RU"/>
        </w:rPr>
        <w:t xml:space="preserve">овленными пунктом 2.2 раздела 1 Порядка, </w:t>
      </w:r>
      <w:r w:rsidRPr="00BE5C18">
        <w:rPr>
          <w:rFonts w:eastAsia="Calibri" w:cs="Times New Roman"/>
          <w:szCs w:val="28"/>
          <w:lang w:eastAsia="ru-RU"/>
        </w:rPr>
        <w:t xml:space="preserve">предусмотрено наличие </w:t>
      </w:r>
      <w:r w:rsidRPr="00D97BF7">
        <w:rPr>
          <w:rFonts w:eastAsia="Calibri" w:cs="Times New Roman"/>
          <w:szCs w:val="28"/>
          <w:lang w:eastAsia="ru-RU"/>
        </w:rPr>
        <w:t>проекта архитектурно-художественного решения летнего кафе при стационарных предприятиях общественного питания на территории города Сургута</w:t>
      </w:r>
      <w:r w:rsidRPr="00BE5C18">
        <w:rPr>
          <w:rFonts w:eastAsia="Calibri" w:cs="Times New Roman"/>
          <w:szCs w:val="28"/>
          <w:lang w:eastAsia="ru-RU"/>
        </w:rPr>
        <w:t>, подлежащего согласованию.</w:t>
      </w:r>
    </w:p>
    <w:p w:rsidR="00EA3B55" w:rsidRDefault="00EA3B55" w:rsidP="00EA3B55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C87A15">
        <w:rPr>
          <w:rFonts w:eastAsia="Times New Roman" w:cs="Times New Roman"/>
          <w:szCs w:val="28"/>
          <w:lang w:eastAsia="ru-RU"/>
        </w:rPr>
        <w:tab/>
      </w:r>
    </w:p>
    <w:p w:rsidR="00EA3B55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2 этап. Выделение информационных элементов</w:t>
      </w:r>
      <w:r>
        <w:rPr>
          <w:rFonts w:eastAsia="Times New Roman" w:cs="Times New Roman"/>
          <w:szCs w:val="28"/>
          <w:lang w:eastAsia="ru-RU"/>
        </w:rPr>
        <w:t xml:space="preserve"> из состава информационных требований</w:t>
      </w:r>
      <w:r w:rsidRPr="009154B9">
        <w:rPr>
          <w:rFonts w:eastAsia="Times New Roman" w:cs="Times New Roman"/>
          <w:szCs w:val="28"/>
          <w:lang w:eastAsia="ru-RU"/>
        </w:rPr>
        <w:t xml:space="preserve"> 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BE5C18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В соответствии с указанным </w:t>
      </w:r>
      <w:r>
        <w:rPr>
          <w:rFonts w:eastAsia="Times New Roman" w:cs="Times New Roman"/>
          <w:szCs w:val="28"/>
          <w:lang w:eastAsia="ru-RU"/>
        </w:rPr>
        <w:t xml:space="preserve">Порядком, </w:t>
      </w:r>
      <w:r w:rsidRPr="009154B9">
        <w:rPr>
          <w:rFonts w:eastAsia="Times New Roman" w:cs="Times New Roman"/>
          <w:szCs w:val="28"/>
          <w:lang w:eastAsia="ru-RU"/>
        </w:rPr>
        <w:t>представляют следующие документ</w:t>
      </w:r>
      <w:r>
        <w:rPr>
          <w:rFonts w:eastAsia="Times New Roman" w:cs="Times New Roman"/>
          <w:szCs w:val="28"/>
          <w:lang w:eastAsia="ru-RU"/>
        </w:rPr>
        <w:t>ы</w:t>
      </w:r>
      <w:r w:rsidRPr="00BE5C18">
        <w:rPr>
          <w:rFonts w:eastAsia="Times New Roman" w:cs="Times New Roman"/>
          <w:szCs w:val="28"/>
          <w:lang w:eastAsia="ru-RU"/>
        </w:rPr>
        <w:t>:</w:t>
      </w:r>
    </w:p>
    <w:p w:rsidR="00EA3B55" w:rsidRPr="001466C2" w:rsidRDefault="00EA3B55" w:rsidP="00EA3B55">
      <w:pPr>
        <w:pStyle w:val="afff9"/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6C2">
        <w:rPr>
          <w:rFonts w:ascii="Times New Roman" w:eastAsia="Calibri" w:hAnsi="Times New Roman" w:cs="Times New Roman"/>
          <w:sz w:val="28"/>
          <w:szCs w:val="28"/>
        </w:rPr>
        <w:t>Заявление с предложением о согласовании проекта архитектурно-художественного решения летнего кафе при стационарных предприятиях общественного питания на территории города Сургута.</w:t>
      </w:r>
    </w:p>
    <w:p w:rsidR="00EA3B55" w:rsidRPr="001466C2" w:rsidRDefault="00EA3B55" w:rsidP="00EA3B55">
      <w:pPr>
        <w:pStyle w:val="afff9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Заявление в свободной форме. Может быть подано собственником, арендатором и иными законными владельцами </w:t>
      </w:r>
      <w:r w:rsidRPr="001466C2">
        <w:rPr>
          <w:rFonts w:ascii="Times New Roman" w:eastAsia="Calibri" w:hAnsi="Times New Roman" w:cs="Times New Roman"/>
          <w:sz w:val="28"/>
          <w:szCs w:val="28"/>
        </w:rPr>
        <w:t>стационарных предприятиях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466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которых планируется расположение летних кафе.  </w:t>
      </w:r>
    </w:p>
    <w:p w:rsidR="00EA3B55" w:rsidRPr="00BE5C18" w:rsidRDefault="00EA3B55" w:rsidP="00EA3B55">
      <w:pPr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</w:t>
      </w:r>
      <w:r w:rsidRPr="00BE5C18">
        <w:rPr>
          <w:rFonts w:eastAsia="Calibri" w:cs="Times New Roman"/>
          <w:szCs w:val="28"/>
          <w:lang w:eastAsia="ru-RU"/>
        </w:rPr>
        <w:t xml:space="preserve">. </w:t>
      </w:r>
      <w:r>
        <w:rPr>
          <w:rFonts w:eastAsia="Calibri" w:cs="Times New Roman"/>
          <w:szCs w:val="28"/>
          <w:lang w:eastAsia="ru-RU"/>
        </w:rPr>
        <w:t>Проект</w:t>
      </w:r>
      <w:r w:rsidRPr="00124BAD">
        <w:rPr>
          <w:rFonts w:eastAsia="Calibri" w:cs="Times New Roman"/>
          <w:szCs w:val="28"/>
          <w:lang w:eastAsia="ru-RU"/>
        </w:rPr>
        <w:t xml:space="preserve"> архитектурно-художественного решения летнего кафе при стационарных предприятиях общественного питания на территории города Сургута</w:t>
      </w:r>
      <w:r w:rsidRPr="00BE5C18">
        <w:rPr>
          <w:rFonts w:eastAsia="Times New Roman" w:cs="Times New Roman"/>
          <w:szCs w:val="28"/>
          <w:lang w:eastAsia="ru-RU"/>
        </w:rPr>
        <w:t>.</w:t>
      </w:r>
    </w:p>
    <w:p w:rsidR="00EA3B55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822DD">
        <w:rPr>
          <w:rFonts w:eastAsia="Times New Roman" w:cs="Times New Roman"/>
          <w:szCs w:val="28"/>
          <w:lang w:eastAsia="ru-RU"/>
        </w:rPr>
        <w:t>Проект архитектурно-художественного решения летнего кафе</w:t>
      </w:r>
      <w:r>
        <w:rPr>
          <w:rFonts w:eastAsia="Times New Roman" w:cs="Times New Roman"/>
          <w:szCs w:val="28"/>
          <w:lang w:eastAsia="ru-RU"/>
        </w:rPr>
        <w:t xml:space="preserve"> должен содержать</w:t>
      </w:r>
      <w:r w:rsidRPr="001822DD">
        <w:rPr>
          <w:rFonts w:eastAsia="Times New Roman" w:cs="Times New Roman"/>
          <w:szCs w:val="28"/>
          <w:lang w:eastAsia="ru-RU"/>
        </w:rPr>
        <w:t xml:space="preserve"> архитектурно-художественное решение размещения, обустройства летнего кафе, благоустройства прил</w:t>
      </w:r>
      <w:r>
        <w:rPr>
          <w:rFonts w:eastAsia="Times New Roman" w:cs="Times New Roman"/>
          <w:szCs w:val="28"/>
          <w:lang w:eastAsia="ru-RU"/>
        </w:rPr>
        <w:t xml:space="preserve">егающей территории. Разрабатывается </w:t>
      </w:r>
      <w:r w:rsidRPr="001822DD">
        <w:rPr>
          <w:rFonts w:eastAsia="Times New Roman" w:cs="Times New Roman"/>
          <w:szCs w:val="28"/>
          <w:lang w:eastAsia="ru-RU"/>
        </w:rPr>
        <w:t>в соответствии с требованиями Порядка.</w:t>
      </w:r>
    </w:p>
    <w:p w:rsidR="00EA3B55" w:rsidRPr="00BE5C18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A3B55" w:rsidRPr="00CE5727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3 этап. Показатели масштаба информационных требований</w:t>
      </w:r>
    </w:p>
    <w:p w:rsidR="00EA3B55" w:rsidRPr="00CE5727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CE5727" w:rsidRDefault="00EA3B55" w:rsidP="00EA3B5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EA3B55" w:rsidRPr="00CE5727" w:rsidRDefault="00EA3B55" w:rsidP="00EA3B55">
      <w:pPr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1 заявителя (сотрудник, занятый реализацией требований);</w:t>
      </w:r>
    </w:p>
    <w:p w:rsidR="00EA3B55" w:rsidRDefault="00EA3B55" w:rsidP="00EA3B55">
      <w:pPr>
        <w:jc w:val="both"/>
        <w:rPr>
          <w:rFonts w:eastAsia="Times New Roman" w:cs="Times New Roman"/>
          <w:szCs w:val="28"/>
          <w:lang w:eastAsia="ru-RU"/>
        </w:rPr>
      </w:pPr>
      <w:r w:rsidRPr="00CE5727">
        <w:rPr>
          <w:rFonts w:eastAsia="Times New Roman" w:cs="Times New Roman"/>
          <w:szCs w:val="28"/>
          <w:lang w:eastAsia="ru-RU"/>
        </w:rPr>
        <w:t>1 заявление</w:t>
      </w:r>
      <w:r>
        <w:rPr>
          <w:rFonts w:eastAsia="Times New Roman" w:cs="Times New Roman"/>
          <w:szCs w:val="28"/>
          <w:lang w:eastAsia="ru-RU"/>
        </w:rPr>
        <w:t>;</w:t>
      </w:r>
    </w:p>
    <w:p w:rsidR="00EA3B55" w:rsidRPr="009154B9" w:rsidRDefault="00EA3B55" w:rsidP="00EA3B5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 п</w:t>
      </w:r>
      <w:r w:rsidRPr="00FB552A">
        <w:rPr>
          <w:rFonts w:eastAsia="Times New Roman" w:cs="Times New Roman"/>
          <w:szCs w:val="28"/>
          <w:lang w:eastAsia="ru-RU"/>
        </w:rPr>
        <w:t>роект архитектурно-художественного решения летнего кафе при стационарных предприятиях общественного питания на территории города Сургута.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4 этап. Частота выполнения информационных требований</w:t>
      </w:r>
    </w:p>
    <w:p w:rsidR="00EA3B55" w:rsidRPr="009154B9" w:rsidRDefault="00EA3B55" w:rsidP="00EA3B55">
      <w:pPr>
        <w:jc w:val="center"/>
        <w:rPr>
          <w:rFonts w:eastAsia="Times New Roman" w:cs="Times New Roman"/>
          <w:szCs w:val="28"/>
          <w:lang w:eastAsia="ru-RU"/>
        </w:rPr>
      </w:pPr>
    </w:p>
    <w:p w:rsidR="00EA3B55" w:rsidRPr="009154B9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 xml:space="preserve">Документы </w:t>
      </w:r>
      <w:r>
        <w:rPr>
          <w:rFonts w:eastAsia="Times New Roman" w:cs="Times New Roman"/>
          <w:szCs w:val="28"/>
          <w:lang w:eastAsia="ru-RU"/>
        </w:rPr>
        <w:t xml:space="preserve">для </w:t>
      </w:r>
      <w:r w:rsidRPr="00CE5727">
        <w:rPr>
          <w:rFonts w:eastAsia="Times New Roman" w:cs="Times New Roman"/>
          <w:szCs w:val="28"/>
          <w:lang w:eastAsia="ru-RU"/>
        </w:rPr>
        <w:t xml:space="preserve">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 </w:t>
      </w:r>
      <w:r w:rsidRPr="009154B9">
        <w:rPr>
          <w:rFonts w:eastAsia="Times New Roman" w:cs="Times New Roman"/>
          <w:szCs w:val="28"/>
          <w:lang w:eastAsia="ru-RU"/>
        </w:rPr>
        <w:t xml:space="preserve">предоставляются </w:t>
      </w:r>
      <w:r w:rsidRPr="00BE5C18">
        <w:rPr>
          <w:rFonts w:eastAsia="Times New Roman" w:cs="Times New Roman"/>
          <w:szCs w:val="28"/>
          <w:lang w:eastAsia="ru-RU"/>
        </w:rPr>
        <w:t>заявителем</w:t>
      </w:r>
      <w:r w:rsidRPr="009154B9">
        <w:rPr>
          <w:rFonts w:eastAsia="Times New Roman" w:cs="Times New Roman"/>
          <w:szCs w:val="28"/>
          <w:lang w:eastAsia="ru-RU"/>
        </w:rPr>
        <w:t xml:space="preserve"> 1 раз.</w:t>
      </w:r>
    </w:p>
    <w:p w:rsidR="00EA3B55" w:rsidRPr="009154B9" w:rsidRDefault="00EA3B55" w:rsidP="00EA3B5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154B9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2D6CCE" w:rsidRPr="009154B9" w:rsidRDefault="002D6CCE" w:rsidP="002D6CCE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0B4CA1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0B4CA1">
        <w:rPr>
          <w:rFonts w:eastAsia="Times New Roman" w:cs="Times New Roman"/>
          <w:szCs w:val="28"/>
          <w:lang w:eastAsia="ru-RU"/>
        </w:rPr>
        <w:t xml:space="preserve">5 этап. Затраты рабочего времени, </w:t>
      </w:r>
    </w:p>
    <w:p w:rsidR="004B7383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0B4CA1">
        <w:rPr>
          <w:rFonts w:eastAsia="Times New Roman" w:cs="Times New Roman"/>
          <w:szCs w:val="28"/>
          <w:lang w:eastAsia="ru-RU"/>
        </w:rPr>
        <w:t>необходимые на выполнение информационных требований</w:t>
      </w:r>
    </w:p>
    <w:p w:rsidR="004B7383" w:rsidRPr="00D26099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111C7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Расчет трудозатрат на 1 объект:</w:t>
      </w:r>
    </w:p>
    <w:p w:rsidR="004B7383" w:rsidRPr="00111C7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ТЗ = (п раб. * t)/продолжительность рабочего дня, где</w:t>
      </w:r>
    </w:p>
    <w:p w:rsidR="004B7383" w:rsidRPr="00111C7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4B7383" w:rsidRPr="00F76AAB" w:rsidRDefault="004B7383" w:rsidP="004B7383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111C7B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</w:t>
      </w:r>
      <w:r w:rsidRPr="00F76AAB">
        <w:rPr>
          <w:rFonts w:eastAsia="Times New Roman" w:cs="Times New Roman"/>
          <w:szCs w:val="28"/>
          <w:lang w:eastAsia="ru-RU"/>
        </w:rPr>
        <w:t>услуг).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ТЗ = (1 * 8 часов) / 8 = 1 человеко-день = 8 часов.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В качестве заработной платы заявителя взята средняя заработная плата в городе Сургуте (по крупным и средним организациям) за 2019 (данные взяты в соответствии с прогнозом социально-экономического развития города Сургута на 2018-2020 годы) года составляет 89 302, 00 руб. 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Средняя заработная плата = 89 302, 00 руб.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Средняя стоимость работы часа = 89 302, 00 /176 = 507,40 руб.</w:t>
      </w:r>
    </w:p>
    <w:p w:rsidR="004B7383" w:rsidRPr="00F76AAB" w:rsidRDefault="004B7383" w:rsidP="004B7383">
      <w:pPr>
        <w:ind w:left="567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С учетом начислений на оплату труда (30,2%) – 660,64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необходимы следующие административные действия: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1.</w:t>
      </w:r>
      <w:r w:rsidRPr="00F76AAB">
        <w:rPr>
          <w:rFonts w:eastAsia="Times New Roman" w:cs="Times New Roman"/>
          <w:szCs w:val="28"/>
          <w:lang w:eastAsia="ru-RU"/>
        </w:rPr>
        <w:tab/>
        <w:t>Подготовка (формирование) и предоставление заявления.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lastRenderedPageBreak/>
        <w:t>2.</w:t>
      </w:r>
      <w:r w:rsidRPr="00F76AAB">
        <w:rPr>
          <w:rFonts w:eastAsia="Times New Roman" w:cs="Times New Roman"/>
          <w:szCs w:val="28"/>
          <w:lang w:eastAsia="ru-RU"/>
        </w:rPr>
        <w:tab/>
        <w:t>Получение (поиск), копирование и предоставление документов.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Подготовка (формирование) и предоставление заявления займет в среднем 7 часа. Получение (поиск), копирование и предоставление документов - 17 часов. Итого 24 часа.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Оплата составит: 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Тит = 24 * 660,64 = </w:t>
      </w:r>
      <w:r w:rsidRPr="000F571A">
        <w:rPr>
          <w:rFonts w:eastAsia="Times New Roman" w:cs="Times New Roman"/>
          <w:szCs w:val="28"/>
          <w:lang w:eastAsia="ru-RU"/>
        </w:rPr>
        <w:t>15 855,36</w:t>
      </w:r>
      <w:r w:rsidRPr="00F76AAB">
        <w:rPr>
          <w:rFonts w:eastAsia="Times New Roman" w:cs="Times New Roman"/>
          <w:szCs w:val="28"/>
          <w:lang w:eastAsia="ru-RU"/>
        </w:rPr>
        <w:t xml:space="preserve"> руб.</w:t>
      </w:r>
    </w:p>
    <w:p w:rsidR="004B7383" w:rsidRPr="00F76AAB" w:rsidRDefault="004B7383" w:rsidP="004B738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заинтересованное лицо понесет расходы на поездки в среднем 4 поездок.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 xml:space="preserve"> Стоимость проезда на общественном транспорте – 25,00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4 * 25,00 = 100,00 руб.</w:t>
      </w:r>
    </w:p>
    <w:p w:rsidR="004B7383" w:rsidRPr="00F76AAB" w:rsidRDefault="004B7383" w:rsidP="004B7383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Картридж – 1 000 руб./шт.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Пачка бумаги (А4) – 239 руб./пачка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F76AAB">
        <w:rPr>
          <w:rFonts w:eastAsia="Times New Roman" w:cs="Times New Roman"/>
          <w:szCs w:val="28"/>
          <w:lang w:eastAsia="ru-RU"/>
        </w:rPr>
        <w:t>=МР/(</w:t>
      </w: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>*</w:t>
      </w:r>
      <w:r w:rsidRPr="00F76AAB">
        <w:rPr>
          <w:rFonts w:eastAsia="Times New Roman" w:cs="Times New Roman"/>
          <w:szCs w:val="28"/>
          <w:lang w:val="en-US" w:eastAsia="ru-RU"/>
        </w:rPr>
        <w:t>q</w:t>
      </w:r>
      <w:r w:rsidRPr="00F76AAB">
        <w:rPr>
          <w:rFonts w:eastAsia="Times New Roman" w:cs="Times New Roman"/>
          <w:szCs w:val="28"/>
          <w:lang w:eastAsia="ru-RU"/>
        </w:rPr>
        <w:t>), где: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 xml:space="preserve"> – нормативное число лет службы приобретения (для работ (услуг) и расходных материалов </w:t>
      </w:r>
      <w:r w:rsidRPr="00F76AAB">
        <w:rPr>
          <w:rFonts w:eastAsia="Times New Roman" w:cs="Times New Roman"/>
          <w:szCs w:val="28"/>
          <w:lang w:val="en-US" w:eastAsia="ru-RU"/>
        </w:rPr>
        <w:t>n</w:t>
      </w:r>
      <w:r w:rsidRPr="00F76AAB">
        <w:rPr>
          <w:rFonts w:eastAsia="Times New Roman" w:cs="Times New Roman"/>
          <w:szCs w:val="28"/>
          <w:lang w:eastAsia="ru-RU"/>
        </w:rPr>
        <w:t>=1)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q</w:t>
      </w:r>
      <w:r w:rsidRPr="00F76AAB">
        <w:rPr>
          <w:rFonts w:eastAsia="Times New Roman" w:cs="Times New Roman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F76AAB">
        <w:rPr>
          <w:rFonts w:eastAsia="Times New Roman" w:cs="Times New Roman"/>
          <w:szCs w:val="28"/>
          <w:lang w:eastAsia="ru-RU"/>
        </w:rPr>
        <w:t>= (1000,00 + 239,</w:t>
      </w:r>
      <w:proofErr w:type="gramStart"/>
      <w:r w:rsidRPr="00F76AAB">
        <w:rPr>
          <w:rFonts w:eastAsia="Times New Roman" w:cs="Times New Roman"/>
          <w:szCs w:val="28"/>
          <w:lang w:eastAsia="ru-RU"/>
        </w:rPr>
        <w:t>00 )</w:t>
      </w:r>
      <w:proofErr w:type="gramEnd"/>
      <w:r w:rsidRPr="00F76AAB">
        <w:rPr>
          <w:rFonts w:eastAsia="Times New Roman" w:cs="Times New Roman"/>
          <w:szCs w:val="28"/>
          <w:lang w:eastAsia="ru-RU"/>
        </w:rPr>
        <w:t>/(1*1) = 1 239,00 руб.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7 этап. Сумма информационных издержек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И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F76AAB">
        <w:rPr>
          <w:rFonts w:eastAsia="Times New Roman" w:cs="Times New Roman"/>
          <w:szCs w:val="28"/>
          <w:lang w:eastAsia="ru-RU"/>
        </w:rPr>
        <w:t xml:space="preserve">= </w:t>
      </w:r>
      <w:r w:rsidRPr="00F76AAB">
        <w:rPr>
          <w:rFonts w:eastAsia="Times New Roman" w:cs="Times New Roman"/>
          <w:szCs w:val="28"/>
          <w:lang w:val="en-US" w:eastAsia="ru-RU"/>
        </w:rPr>
        <w:t>t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F76AAB">
        <w:rPr>
          <w:rFonts w:eastAsia="Times New Roman" w:cs="Times New Roman"/>
          <w:szCs w:val="28"/>
          <w:lang w:eastAsia="ru-RU"/>
        </w:rPr>
        <w:t>+ 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ИТ,</w:t>
      </w:r>
      <w:r w:rsidRPr="00F76AAB">
        <w:rPr>
          <w:rFonts w:eastAsia="Times New Roman" w:cs="Times New Roman"/>
          <w:szCs w:val="28"/>
          <w:lang w:eastAsia="ru-RU"/>
        </w:rPr>
        <w:t xml:space="preserve"> где</w:t>
      </w: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val="en-US" w:eastAsia="ru-RU"/>
        </w:rPr>
        <w:t>t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А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4B7383" w:rsidRPr="00F76AAB" w:rsidRDefault="004B7383" w:rsidP="004B7383">
      <w:pPr>
        <w:jc w:val="both"/>
        <w:rPr>
          <w:rFonts w:eastAsia="Times New Roman" w:cs="Times New Roman"/>
          <w:szCs w:val="28"/>
          <w:lang w:eastAsia="ru-RU"/>
        </w:rPr>
      </w:pPr>
    </w:p>
    <w:p w:rsidR="004B7383" w:rsidRPr="00F76AAB" w:rsidRDefault="004B7383" w:rsidP="004B7383">
      <w:pPr>
        <w:jc w:val="center"/>
        <w:rPr>
          <w:rFonts w:eastAsia="Times New Roman" w:cs="Times New Roman"/>
          <w:szCs w:val="28"/>
          <w:lang w:eastAsia="ru-RU"/>
        </w:rPr>
      </w:pPr>
      <w:r w:rsidRPr="00F76AAB">
        <w:rPr>
          <w:rFonts w:eastAsia="Times New Roman" w:cs="Times New Roman"/>
          <w:szCs w:val="28"/>
          <w:lang w:eastAsia="ru-RU"/>
        </w:rPr>
        <w:t>И</w:t>
      </w:r>
      <w:r w:rsidRPr="00F76AAB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F76AAB">
        <w:rPr>
          <w:rFonts w:eastAsia="Times New Roman" w:cs="Times New Roman"/>
          <w:szCs w:val="28"/>
          <w:lang w:eastAsia="ru-RU"/>
        </w:rPr>
        <w:t>= 15 855,36 + 1 239,00 + 100,00 = 17 194,36 руб.</w:t>
      </w:r>
    </w:p>
    <w:p w:rsidR="004B7383" w:rsidRPr="00F76AAB" w:rsidRDefault="004B7383" w:rsidP="004B7383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4B7383" w:rsidRPr="00F76AAB" w:rsidRDefault="004B7383" w:rsidP="004B7383">
      <w:pPr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F76AAB">
        <w:rPr>
          <w:rFonts w:eastAsia="Times New Roman" w:cs="Times New Roman"/>
          <w:b/>
          <w:szCs w:val="28"/>
          <w:lang w:eastAsia="ru-RU"/>
        </w:rPr>
        <w:t xml:space="preserve">Информационные издержки на 1 субъекта </w:t>
      </w:r>
      <w:r w:rsidRPr="000F571A">
        <w:rPr>
          <w:rFonts w:eastAsia="Times New Roman" w:cs="Times New Roman"/>
          <w:b/>
          <w:szCs w:val="28"/>
          <w:lang w:eastAsia="ru-RU"/>
        </w:rPr>
        <w:t>17 194,36</w:t>
      </w:r>
      <w:r w:rsidRPr="00F76AAB">
        <w:rPr>
          <w:rFonts w:eastAsia="Times New Roman" w:cs="Times New Roman"/>
          <w:b/>
          <w:szCs w:val="28"/>
          <w:lang w:eastAsia="ru-RU"/>
        </w:rPr>
        <w:t xml:space="preserve"> руб.</w:t>
      </w:r>
    </w:p>
    <w:p w:rsidR="002D6CCE" w:rsidRPr="00F76AAB" w:rsidRDefault="002D6CCE" w:rsidP="002D6CCE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A739F5" w:rsidRDefault="00A739F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A3B55" w:rsidRDefault="00EA3B5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A3B55" w:rsidRPr="00F76AAB" w:rsidRDefault="00EA3B5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A739F5" w:rsidRPr="00F76AAB" w:rsidRDefault="00A739F5" w:rsidP="002D6CCE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63211C" w:rsidRPr="0063211C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63211C">
        <w:rPr>
          <w:rFonts w:eastAsia="Times New Roman" w:cs="Times New Roman"/>
          <w:b/>
          <w:szCs w:val="28"/>
          <w:lang w:val="en-US" w:eastAsia="ru-RU"/>
        </w:rPr>
        <w:t>II</w:t>
      </w:r>
      <w:r w:rsidRPr="0063211C">
        <w:rPr>
          <w:rFonts w:eastAsia="Times New Roman" w:cs="Times New Roman"/>
          <w:b/>
          <w:szCs w:val="28"/>
          <w:lang w:eastAsia="ru-RU"/>
        </w:rPr>
        <w:t xml:space="preserve"> Содержательные издержки (на одного субъекта)</w:t>
      </w:r>
    </w:p>
    <w:p w:rsidR="0063211C" w:rsidRPr="0063211C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63211C" w:rsidRPr="00EA3B55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3B55">
        <w:rPr>
          <w:rFonts w:eastAsia="Times New Roman" w:cs="Times New Roman"/>
          <w:szCs w:val="28"/>
          <w:lang w:eastAsia="ru-RU"/>
        </w:rPr>
        <w:t>Изготовление проекта архитектурно-художественного решения летнего кафе при стационарных предприятиях общественного питания на территории города Сургута в соответствии с установленными требованиями заявитель затратит в среднем 30 000,00 руб. (расчет стоимости произведен на основании данных сети интернет).</w:t>
      </w:r>
    </w:p>
    <w:p w:rsidR="0063211C" w:rsidRPr="00EA3B55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211C" w:rsidRPr="0063211C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63211C">
        <w:rPr>
          <w:rFonts w:eastAsia="Times New Roman" w:cs="Times New Roman"/>
          <w:b/>
          <w:szCs w:val="28"/>
          <w:lang w:eastAsia="ru-RU"/>
        </w:rPr>
        <w:t>Таким образом, содержательные издержки 1 субъекта составят: 30 000 руб.</w:t>
      </w:r>
    </w:p>
    <w:p w:rsidR="0063211C" w:rsidRPr="0063211C" w:rsidRDefault="0063211C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63211C">
        <w:rPr>
          <w:rFonts w:eastAsia="Times New Roman" w:cs="Times New Roman"/>
          <w:b/>
          <w:szCs w:val="28"/>
          <w:lang w:eastAsia="ru-RU"/>
        </w:rPr>
        <w:t xml:space="preserve">Расходы на одного субъекта в год составят: </w:t>
      </w:r>
    </w:p>
    <w:p w:rsidR="002D6CCE" w:rsidRPr="00F76AAB" w:rsidRDefault="00EA3B55" w:rsidP="0063211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3B55">
        <w:rPr>
          <w:rFonts w:eastAsia="Times New Roman" w:cs="Times New Roman"/>
          <w:b/>
          <w:szCs w:val="28"/>
          <w:lang w:val="en-US" w:eastAsia="ru-RU"/>
        </w:rPr>
        <w:t xml:space="preserve">17 194,36 </w:t>
      </w:r>
      <w:r w:rsidR="0063211C" w:rsidRPr="0063211C">
        <w:rPr>
          <w:rFonts w:eastAsia="Times New Roman" w:cs="Times New Roman"/>
          <w:b/>
          <w:szCs w:val="28"/>
          <w:lang w:val="en-US" w:eastAsia="ru-RU"/>
        </w:rPr>
        <w:t>+ 30 000,00 = 4</w:t>
      </w:r>
      <w:r>
        <w:rPr>
          <w:rFonts w:eastAsia="Times New Roman" w:cs="Times New Roman"/>
          <w:b/>
          <w:szCs w:val="28"/>
          <w:lang w:eastAsia="ru-RU"/>
        </w:rPr>
        <w:t>7</w:t>
      </w:r>
      <w:r w:rsidR="0063211C" w:rsidRPr="0063211C">
        <w:rPr>
          <w:rFonts w:eastAsia="Times New Roman" w:cs="Times New Roman"/>
          <w:b/>
          <w:szCs w:val="28"/>
          <w:lang w:val="en-US"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194</w:t>
      </w:r>
      <w:r>
        <w:rPr>
          <w:rFonts w:eastAsia="Times New Roman" w:cs="Times New Roman"/>
          <w:b/>
          <w:szCs w:val="28"/>
          <w:lang w:val="en-US" w:eastAsia="ru-RU"/>
        </w:rPr>
        <w:t>,</w:t>
      </w:r>
      <w:r>
        <w:rPr>
          <w:rFonts w:eastAsia="Times New Roman" w:cs="Times New Roman"/>
          <w:b/>
          <w:szCs w:val="28"/>
          <w:lang w:eastAsia="ru-RU"/>
        </w:rPr>
        <w:t>36</w:t>
      </w:r>
      <w:r w:rsidR="0063211C" w:rsidRPr="0063211C">
        <w:rPr>
          <w:rFonts w:eastAsia="Times New Roman" w:cs="Times New Roman"/>
          <w:b/>
          <w:szCs w:val="28"/>
          <w:lang w:val="en-US" w:eastAsia="ru-RU"/>
        </w:rPr>
        <w:t xml:space="preserve"> </w:t>
      </w:r>
      <w:proofErr w:type="spellStart"/>
      <w:r w:rsidR="0063211C" w:rsidRPr="0063211C">
        <w:rPr>
          <w:rFonts w:eastAsia="Times New Roman" w:cs="Times New Roman"/>
          <w:b/>
          <w:szCs w:val="28"/>
          <w:lang w:val="en-US" w:eastAsia="ru-RU"/>
        </w:rPr>
        <w:t>руб</w:t>
      </w:r>
      <w:proofErr w:type="spellEnd"/>
      <w:r w:rsidR="0063211C" w:rsidRPr="0063211C">
        <w:rPr>
          <w:rFonts w:eastAsia="Times New Roman" w:cs="Times New Roman"/>
          <w:b/>
          <w:szCs w:val="28"/>
          <w:lang w:val="en-US" w:eastAsia="ru-RU"/>
        </w:rPr>
        <w:t>.</w:t>
      </w:r>
    </w:p>
    <w:sectPr w:rsidR="002D6CCE" w:rsidRPr="00F76AAB" w:rsidSect="00EE17A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4C" w:rsidRDefault="0079174C" w:rsidP="006C4EC8">
      <w:r>
        <w:separator/>
      </w:r>
    </w:p>
  </w:endnote>
  <w:endnote w:type="continuationSeparator" w:id="0">
    <w:p w:rsidR="0079174C" w:rsidRDefault="0079174C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4C" w:rsidRDefault="0079174C" w:rsidP="006C4EC8">
      <w:r>
        <w:separator/>
      </w:r>
    </w:p>
  </w:footnote>
  <w:footnote w:type="continuationSeparator" w:id="0">
    <w:p w:rsidR="0079174C" w:rsidRDefault="0079174C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14" w:rsidRDefault="009F675E" w:rsidP="00CC3EAC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9161B2">
      <w:rPr>
        <w:noProof/>
        <w:sz w:val="20"/>
        <w:szCs w:val="20"/>
      </w:rPr>
      <w:t>9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6439"/>
    <w:multiLevelType w:val="hybridMultilevel"/>
    <w:tmpl w:val="9AE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3A1DD3"/>
    <w:multiLevelType w:val="hybridMultilevel"/>
    <w:tmpl w:val="9AFC32AE"/>
    <w:lvl w:ilvl="0" w:tplc="D92C17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0" w15:restartNumberingAfterBreak="0">
    <w:nsid w:val="4DF4422C"/>
    <w:multiLevelType w:val="hybridMultilevel"/>
    <w:tmpl w:val="FE349EB8"/>
    <w:lvl w:ilvl="0" w:tplc="E89E7B8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CB271D3"/>
    <w:multiLevelType w:val="hybridMultilevel"/>
    <w:tmpl w:val="0B18D9AC"/>
    <w:lvl w:ilvl="0" w:tplc="DF08F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0822346"/>
    <w:multiLevelType w:val="hybridMultilevel"/>
    <w:tmpl w:val="2640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5AB28C3"/>
    <w:multiLevelType w:val="hybridMultilevel"/>
    <w:tmpl w:val="C79A1132"/>
    <w:lvl w:ilvl="0" w:tplc="40E63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2"/>
  </w:num>
  <w:num w:numId="5">
    <w:abstractNumId w:val="7"/>
  </w:num>
  <w:num w:numId="6">
    <w:abstractNumId w:val="19"/>
  </w:num>
  <w:num w:numId="7">
    <w:abstractNumId w:val="1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7"/>
  </w:num>
  <w:num w:numId="11">
    <w:abstractNumId w:val="21"/>
  </w:num>
  <w:num w:numId="12">
    <w:abstractNumId w:val="20"/>
  </w:num>
  <w:num w:numId="13">
    <w:abstractNumId w:val="5"/>
  </w:num>
  <w:num w:numId="14">
    <w:abstractNumId w:val="4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3"/>
  </w:num>
  <w:num w:numId="20">
    <w:abstractNumId w:val="13"/>
  </w:num>
  <w:num w:numId="21">
    <w:abstractNumId w:val="1"/>
  </w:num>
  <w:num w:numId="22">
    <w:abstractNumId w:val="18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16A9"/>
    <w:rsid w:val="000071A0"/>
    <w:rsid w:val="00054E65"/>
    <w:rsid w:val="000A2F57"/>
    <w:rsid w:val="000F4439"/>
    <w:rsid w:val="000F571A"/>
    <w:rsid w:val="0010022D"/>
    <w:rsid w:val="001911A8"/>
    <w:rsid w:val="001A6A25"/>
    <w:rsid w:val="001C0F3E"/>
    <w:rsid w:val="001C7BFE"/>
    <w:rsid w:val="001F7BBF"/>
    <w:rsid w:val="00222E1D"/>
    <w:rsid w:val="00227EDE"/>
    <w:rsid w:val="002548DF"/>
    <w:rsid w:val="00255957"/>
    <w:rsid w:val="002664E3"/>
    <w:rsid w:val="002707A1"/>
    <w:rsid w:val="0027743D"/>
    <w:rsid w:val="00285E5C"/>
    <w:rsid w:val="00285EC9"/>
    <w:rsid w:val="00294A6F"/>
    <w:rsid w:val="002B04FB"/>
    <w:rsid w:val="002C015D"/>
    <w:rsid w:val="002C0541"/>
    <w:rsid w:val="002C0E7C"/>
    <w:rsid w:val="002D6CCE"/>
    <w:rsid w:val="002F27E7"/>
    <w:rsid w:val="00327CB6"/>
    <w:rsid w:val="00334ACF"/>
    <w:rsid w:val="003A26BB"/>
    <w:rsid w:val="003B46E0"/>
    <w:rsid w:val="003B6A94"/>
    <w:rsid w:val="003C2750"/>
    <w:rsid w:val="003D1E6B"/>
    <w:rsid w:val="00436274"/>
    <w:rsid w:val="004563EF"/>
    <w:rsid w:val="00461FFD"/>
    <w:rsid w:val="0048553C"/>
    <w:rsid w:val="004B7383"/>
    <w:rsid w:val="004E2DD3"/>
    <w:rsid w:val="0050241C"/>
    <w:rsid w:val="0052070B"/>
    <w:rsid w:val="005360C4"/>
    <w:rsid w:val="00552401"/>
    <w:rsid w:val="005529BC"/>
    <w:rsid w:val="00553153"/>
    <w:rsid w:val="00583ADA"/>
    <w:rsid w:val="005C5F6E"/>
    <w:rsid w:val="00607BC1"/>
    <w:rsid w:val="0062019F"/>
    <w:rsid w:val="006317D9"/>
    <w:rsid w:val="0063211C"/>
    <w:rsid w:val="006371FB"/>
    <w:rsid w:val="006644E9"/>
    <w:rsid w:val="00671F16"/>
    <w:rsid w:val="00672112"/>
    <w:rsid w:val="00687F96"/>
    <w:rsid w:val="006A3BD3"/>
    <w:rsid w:val="006C4EC8"/>
    <w:rsid w:val="006F2446"/>
    <w:rsid w:val="006F2C16"/>
    <w:rsid w:val="006F3486"/>
    <w:rsid w:val="0070452E"/>
    <w:rsid w:val="00747332"/>
    <w:rsid w:val="0079174C"/>
    <w:rsid w:val="007B6D10"/>
    <w:rsid w:val="007D667D"/>
    <w:rsid w:val="007D7361"/>
    <w:rsid w:val="007F7A91"/>
    <w:rsid w:val="008572C3"/>
    <w:rsid w:val="008677EC"/>
    <w:rsid w:val="00872E08"/>
    <w:rsid w:val="00891FE3"/>
    <w:rsid w:val="008A26CB"/>
    <w:rsid w:val="008B04E6"/>
    <w:rsid w:val="008B3678"/>
    <w:rsid w:val="008D69AF"/>
    <w:rsid w:val="008F5C44"/>
    <w:rsid w:val="00907574"/>
    <w:rsid w:val="00911EE9"/>
    <w:rsid w:val="009161B2"/>
    <w:rsid w:val="00925BF4"/>
    <w:rsid w:val="00934F8C"/>
    <w:rsid w:val="009724DA"/>
    <w:rsid w:val="009A1341"/>
    <w:rsid w:val="009C2403"/>
    <w:rsid w:val="009F32B3"/>
    <w:rsid w:val="009F675E"/>
    <w:rsid w:val="00A168BF"/>
    <w:rsid w:val="00A72312"/>
    <w:rsid w:val="00A739F5"/>
    <w:rsid w:val="00A75DD8"/>
    <w:rsid w:val="00AD3A41"/>
    <w:rsid w:val="00B014AB"/>
    <w:rsid w:val="00B249AB"/>
    <w:rsid w:val="00B41462"/>
    <w:rsid w:val="00B65789"/>
    <w:rsid w:val="00B74A40"/>
    <w:rsid w:val="00B8122E"/>
    <w:rsid w:val="00B86AC3"/>
    <w:rsid w:val="00BD0E59"/>
    <w:rsid w:val="00BE6DFD"/>
    <w:rsid w:val="00C338C0"/>
    <w:rsid w:val="00C5175E"/>
    <w:rsid w:val="00C945DF"/>
    <w:rsid w:val="00C95575"/>
    <w:rsid w:val="00CD0338"/>
    <w:rsid w:val="00D148CA"/>
    <w:rsid w:val="00D402F8"/>
    <w:rsid w:val="00D45F4E"/>
    <w:rsid w:val="00D6287D"/>
    <w:rsid w:val="00D777F7"/>
    <w:rsid w:val="00DA0A5D"/>
    <w:rsid w:val="00DB3626"/>
    <w:rsid w:val="00DB6DD9"/>
    <w:rsid w:val="00DD4DF9"/>
    <w:rsid w:val="00E067B9"/>
    <w:rsid w:val="00E06CED"/>
    <w:rsid w:val="00E158CA"/>
    <w:rsid w:val="00E23F1F"/>
    <w:rsid w:val="00E33DD0"/>
    <w:rsid w:val="00E43296"/>
    <w:rsid w:val="00E44F14"/>
    <w:rsid w:val="00E60952"/>
    <w:rsid w:val="00E62522"/>
    <w:rsid w:val="00E9486E"/>
    <w:rsid w:val="00EA3B55"/>
    <w:rsid w:val="00EB6DE1"/>
    <w:rsid w:val="00EC662C"/>
    <w:rsid w:val="00EE51FF"/>
    <w:rsid w:val="00EF657D"/>
    <w:rsid w:val="00F70029"/>
    <w:rsid w:val="00F76AAB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485C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Беленец Оксана Викторовна</cp:lastModifiedBy>
  <cp:revision>54</cp:revision>
  <cp:lastPrinted>2019-07-08T11:05:00Z</cp:lastPrinted>
  <dcterms:created xsi:type="dcterms:W3CDTF">2019-07-08T07:18:00Z</dcterms:created>
  <dcterms:modified xsi:type="dcterms:W3CDTF">2019-08-12T09:31:00Z</dcterms:modified>
</cp:coreProperties>
</file>