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7B" w:rsidRDefault="001D737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D737B" w:rsidRDefault="001D737B" w:rsidP="00656C1A">
      <w:pPr>
        <w:spacing w:line="120" w:lineRule="atLeast"/>
        <w:jc w:val="center"/>
        <w:rPr>
          <w:sz w:val="24"/>
          <w:szCs w:val="24"/>
        </w:rPr>
      </w:pPr>
    </w:p>
    <w:p w:rsidR="001D737B" w:rsidRPr="00852378" w:rsidRDefault="001D737B" w:rsidP="00656C1A">
      <w:pPr>
        <w:spacing w:line="120" w:lineRule="atLeast"/>
        <w:jc w:val="center"/>
        <w:rPr>
          <w:sz w:val="10"/>
          <w:szCs w:val="10"/>
        </w:rPr>
      </w:pPr>
    </w:p>
    <w:p w:rsidR="001D737B" w:rsidRDefault="001D737B" w:rsidP="00656C1A">
      <w:pPr>
        <w:spacing w:line="120" w:lineRule="atLeast"/>
        <w:jc w:val="center"/>
        <w:rPr>
          <w:sz w:val="10"/>
          <w:szCs w:val="24"/>
        </w:rPr>
      </w:pPr>
    </w:p>
    <w:p w:rsidR="001D737B" w:rsidRPr="005541F0" w:rsidRDefault="001D7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37B" w:rsidRPr="005541F0" w:rsidRDefault="001D7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737B" w:rsidRPr="005649E4" w:rsidRDefault="001D737B" w:rsidP="00656C1A">
      <w:pPr>
        <w:spacing w:line="120" w:lineRule="atLeast"/>
        <w:jc w:val="center"/>
        <w:rPr>
          <w:sz w:val="18"/>
          <w:szCs w:val="24"/>
        </w:rPr>
      </w:pPr>
    </w:p>
    <w:p w:rsidR="001D737B" w:rsidRPr="00656C1A" w:rsidRDefault="001D73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737B" w:rsidRPr="005541F0" w:rsidRDefault="001D737B" w:rsidP="00656C1A">
      <w:pPr>
        <w:spacing w:line="120" w:lineRule="atLeast"/>
        <w:jc w:val="center"/>
        <w:rPr>
          <w:sz w:val="18"/>
          <w:szCs w:val="24"/>
        </w:rPr>
      </w:pPr>
    </w:p>
    <w:p w:rsidR="001D737B" w:rsidRPr="005541F0" w:rsidRDefault="001D737B" w:rsidP="00656C1A">
      <w:pPr>
        <w:spacing w:line="120" w:lineRule="atLeast"/>
        <w:jc w:val="center"/>
        <w:rPr>
          <w:sz w:val="20"/>
          <w:szCs w:val="24"/>
        </w:rPr>
      </w:pPr>
    </w:p>
    <w:p w:rsidR="001D737B" w:rsidRPr="00656C1A" w:rsidRDefault="001D73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737B" w:rsidRDefault="001D737B" w:rsidP="00656C1A">
      <w:pPr>
        <w:spacing w:line="120" w:lineRule="atLeast"/>
        <w:jc w:val="center"/>
        <w:rPr>
          <w:sz w:val="30"/>
          <w:szCs w:val="24"/>
        </w:rPr>
      </w:pPr>
    </w:p>
    <w:p w:rsidR="001D737B" w:rsidRPr="00656C1A" w:rsidRDefault="001D73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73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737B" w:rsidRPr="00F8214F" w:rsidRDefault="001D7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737B" w:rsidRPr="00F8214F" w:rsidRDefault="00DE7CE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737B" w:rsidRPr="00F8214F" w:rsidRDefault="001D73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737B" w:rsidRPr="00F8214F" w:rsidRDefault="00DE7CE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D737B" w:rsidRPr="00A63FB0" w:rsidRDefault="001D73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737B" w:rsidRPr="00A3761A" w:rsidRDefault="00DE7CE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D737B" w:rsidRPr="00F8214F" w:rsidRDefault="001D73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D737B" w:rsidRPr="00F8214F" w:rsidRDefault="001D73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737B" w:rsidRPr="00AB4194" w:rsidRDefault="001D7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737B" w:rsidRPr="00F8214F" w:rsidRDefault="00DE7CE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7338</w:t>
            </w:r>
          </w:p>
        </w:tc>
      </w:tr>
    </w:tbl>
    <w:p w:rsidR="001D737B" w:rsidRPr="00C725A6" w:rsidRDefault="001D737B" w:rsidP="00C725A6">
      <w:pPr>
        <w:rPr>
          <w:rFonts w:cs="Times New Roman"/>
          <w:szCs w:val="28"/>
        </w:rPr>
      </w:pPr>
    </w:p>
    <w:p w:rsidR="001D737B" w:rsidRDefault="001D737B" w:rsidP="001D737B">
      <w:pPr>
        <w:rPr>
          <w:szCs w:val="28"/>
        </w:rPr>
      </w:pPr>
      <w:r w:rsidRPr="00AB7068">
        <w:rPr>
          <w:szCs w:val="28"/>
        </w:rPr>
        <w:t xml:space="preserve">О </w:t>
      </w:r>
      <w:r>
        <w:rPr>
          <w:szCs w:val="28"/>
        </w:rPr>
        <w:t xml:space="preserve">разработке проекта планировки 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>в границах красных линий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 xml:space="preserve">ул. Промышленная, 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>ул. Индустриальная (4П)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 xml:space="preserve">и границ участка железной дороги </w:t>
      </w:r>
    </w:p>
    <w:p w:rsidR="001D737B" w:rsidRDefault="001D737B" w:rsidP="001D737B">
      <w:pPr>
        <w:rPr>
          <w:szCs w:val="28"/>
        </w:rPr>
      </w:pPr>
      <w:r>
        <w:rPr>
          <w:szCs w:val="28"/>
        </w:rPr>
        <w:t xml:space="preserve">в районе железнодорожной станции </w:t>
      </w:r>
    </w:p>
    <w:p w:rsidR="001D737B" w:rsidRPr="00EC2D75" w:rsidRDefault="001D737B" w:rsidP="001D737B">
      <w:pPr>
        <w:rPr>
          <w:szCs w:val="28"/>
        </w:rPr>
      </w:pPr>
      <w:r>
        <w:rPr>
          <w:szCs w:val="28"/>
        </w:rPr>
        <w:t>Черный Мыс в городе</w:t>
      </w:r>
      <w:r w:rsidRPr="00EC2D75">
        <w:rPr>
          <w:szCs w:val="28"/>
        </w:rPr>
        <w:t xml:space="preserve"> Сургуте</w:t>
      </w:r>
    </w:p>
    <w:p w:rsidR="001D737B" w:rsidRDefault="001D737B" w:rsidP="001D737B">
      <w:pPr>
        <w:rPr>
          <w:szCs w:val="28"/>
        </w:rPr>
      </w:pPr>
    </w:p>
    <w:p w:rsidR="001D737B" w:rsidRDefault="001D737B" w:rsidP="001D737B">
      <w:pPr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07545">
        <w:rPr>
          <w:szCs w:val="28"/>
        </w:rPr>
        <w:t xml:space="preserve"> </w:t>
      </w:r>
      <w:r>
        <w:rPr>
          <w:szCs w:val="28"/>
        </w:rPr>
        <w:t xml:space="preserve">ГД, распоряжениями Администрации города от 30.12.2005 № 3686 «Об утверждении                    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города», с учетом                заявления Абрамовой Виктории Константиновны:</w:t>
      </w:r>
    </w:p>
    <w:p w:rsidR="001D737B" w:rsidRPr="001D737B" w:rsidRDefault="001D737B" w:rsidP="001D737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D737B">
        <w:rPr>
          <w:szCs w:val="28"/>
        </w:rPr>
        <w:t>Принять решение о разработке проекта планировки и проекта                      межевания территории в границах красных линий ул. Промышленная,                                                 ул. Индустриальная (4П) и границ участка железной дороги в районе железно</w:t>
      </w:r>
      <w:r>
        <w:rPr>
          <w:szCs w:val="28"/>
        </w:rPr>
        <w:t>-</w:t>
      </w:r>
      <w:r w:rsidRPr="001D737B">
        <w:rPr>
          <w:szCs w:val="28"/>
        </w:rPr>
        <w:t>дорожной станции Черный Мыс в городе Сургуте.</w:t>
      </w:r>
    </w:p>
    <w:p w:rsidR="001D737B" w:rsidRPr="001D737B" w:rsidRDefault="001D737B" w:rsidP="001D737B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D737B">
        <w:rPr>
          <w:szCs w:val="28"/>
        </w:rPr>
        <w:t>Заявителю разработать проект планировки и проект межевания</w:t>
      </w:r>
      <w:r>
        <w:rPr>
          <w:szCs w:val="28"/>
        </w:rPr>
        <w:t>,</w:t>
      </w:r>
      <w:r w:rsidRPr="001D737B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1D737B">
        <w:rPr>
          <w:szCs w:val="28"/>
        </w:rPr>
        <w:t>указанн</w:t>
      </w:r>
      <w:r>
        <w:rPr>
          <w:szCs w:val="28"/>
        </w:rPr>
        <w:t>ых</w:t>
      </w:r>
      <w:r w:rsidRPr="001D737B">
        <w:rPr>
          <w:szCs w:val="28"/>
        </w:rPr>
        <w:t xml:space="preserve"> в пункте 1, за счет собственных средств.</w:t>
      </w:r>
    </w:p>
    <w:p w:rsidR="001D737B" w:rsidRPr="001D737B" w:rsidRDefault="001D737B" w:rsidP="001D737B">
      <w:pPr>
        <w:tabs>
          <w:tab w:val="left" w:pos="709"/>
          <w:tab w:val="left" w:pos="993"/>
          <w:tab w:val="left" w:pos="1418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D737B">
        <w:rPr>
          <w:szCs w:val="28"/>
        </w:rPr>
        <w:t>Управлению документационного и информационного обеспечения</w:t>
      </w:r>
      <w:r w:rsidRPr="001D737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</w:t>
      </w:r>
      <w:r w:rsidRPr="001D737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D737B" w:rsidRPr="001D737B" w:rsidRDefault="001D737B" w:rsidP="001D737B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D737B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D737B" w:rsidRDefault="001D737B" w:rsidP="001D737B">
      <w:pPr>
        <w:pStyle w:val="a7"/>
        <w:tabs>
          <w:tab w:val="left" w:pos="720"/>
          <w:tab w:val="left" w:pos="993"/>
        </w:tabs>
        <w:jc w:val="both"/>
      </w:pPr>
      <w:r>
        <w:rPr>
          <w:sz w:val="28"/>
          <w:szCs w:val="28"/>
        </w:rPr>
        <w:t xml:space="preserve">5. </w:t>
      </w:r>
      <w:r w:rsidRPr="003B4E24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D737B" w:rsidRDefault="001D737B" w:rsidP="001D737B"/>
    <w:p w:rsidR="001D737B" w:rsidRDefault="001D737B" w:rsidP="001D737B"/>
    <w:p w:rsidR="001D737B" w:rsidRPr="002B2CDF" w:rsidRDefault="001D737B" w:rsidP="001D737B"/>
    <w:p w:rsidR="001D737B" w:rsidRDefault="001D737B" w:rsidP="001D73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                                                                      В.Э. Шмидт</w:t>
      </w:r>
    </w:p>
    <w:p w:rsidR="001D737B" w:rsidRDefault="001D737B" w:rsidP="001D73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D737B" w:rsidRDefault="001D737B" w:rsidP="001D737B"/>
    <w:p w:rsidR="00A0383F" w:rsidRPr="001D737B" w:rsidRDefault="00A0383F" w:rsidP="001D737B"/>
    <w:sectPr w:rsidR="00A0383F" w:rsidRPr="001D737B" w:rsidSect="001D73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41" w:rsidRDefault="001D4E41">
      <w:r>
        <w:separator/>
      </w:r>
    </w:p>
  </w:endnote>
  <w:endnote w:type="continuationSeparator" w:id="0">
    <w:p w:rsidR="001D4E41" w:rsidRDefault="001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41" w:rsidRDefault="001D4E41">
      <w:r>
        <w:separator/>
      </w:r>
    </w:p>
  </w:footnote>
  <w:footnote w:type="continuationSeparator" w:id="0">
    <w:p w:rsidR="001D4E41" w:rsidRDefault="001D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F29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7C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7C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7B"/>
    <w:rsid w:val="001D4E41"/>
    <w:rsid w:val="001D737B"/>
    <w:rsid w:val="004C5BCD"/>
    <w:rsid w:val="00A0383F"/>
    <w:rsid w:val="00DE7CE6"/>
    <w:rsid w:val="00E92CD7"/>
    <w:rsid w:val="00EF29A3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1974-FF73-4CE5-AE61-089707FC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D737B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73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37B"/>
    <w:rPr>
      <w:rFonts w:ascii="Times New Roman" w:hAnsi="Times New Roman"/>
      <w:sz w:val="28"/>
    </w:rPr>
  </w:style>
  <w:style w:type="character" w:styleId="a6">
    <w:name w:val="page number"/>
    <w:basedOn w:val="a0"/>
    <w:rsid w:val="001D737B"/>
  </w:style>
  <w:style w:type="character" w:customStyle="1" w:styleId="10">
    <w:name w:val="Заголовок 1 Знак"/>
    <w:basedOn w:val="a0"/>
    <w:link w:val="1"/>
    <w:rsid w:val="001D7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D737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2019-10-04T06:52:00Z</cp:lastPrinted>
  <dcterms:created xsi:type="dcterms:W3CDTF">2019-10-07T09:23:00Z</dcterms:created>
  <dcterms:modified xsi:type="dcterms:W3CDTF">2019-10-07T09:23:00Z</dcterms:modified>
</cp:coreProperties>
</file>