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6B" w:rsidRDefault="0016106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6106B" w:rsidRDefault="0016106B" w:rsidP="00656C1A">
      <w:pPr>
        <w:spacing w:line="120" w:lineRule="atLeast"/>
        <w:jc w:val="center"/>
        <w:rPr>
          <w:sz w:val="24"/>
          <w:szCs w:val="24"/>
        </w:rPr>
      </w:pPr>
    </w:p>
    <w:p w:rsidR="0016106B" w:rsidRPr="00852378" w:rsidRDefault="0016106B" w:rsidP="00656C1A">
      <w:pPr>
        <w:spacing w:line="120" w:lineRule="atLeast"/>
        <w:jc w:val="center"/>
        <w:rPr>
          <w:sz w:val="10"/>
          <w:szCs w:val="10"/>
        </w:rPr>
      </w:pPr>
    </w:p>
    <w:p w:rsidR="0016106B" w:rsidRDefault="0016106B" w:rsidP="00656C1A">
      <w:pPr>
        <w:spacing w:line="120" w:lineRule="atLeast"/>
        <w:jc w:val="center"/>
        <w:rPr>
          <w:sz w:val="10"/>
          <w:szCs w:val="24"/>
        </w:rPr>
      </w:pPr>
    </w:p>
    <w:p w:rsidR="0016106B" w:rsidRPr="005541F0" w:rsidRDefault="001610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6106B" w:rsidRPr="005541F0" w:rsidRDefault="001610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6106B" w:rsidRPr="005649E4" w:rsidRDefault="0016106B" w:rsidP="00656C1A">
      <w:pPr>
        <w:spacing w:line="120" w:lineRule="atLeast"/>
        <w:jc w:val="center"/>
        <w:rPr>
          <w:sz w:val="18"/>
          <w:szCs w:val="24"/>
        </w:rPr>
      </w:pPr>
    </w:p>
    <w:p w:rsidR="0016106B" w:rsidRPr="00656C1A" w:rsidRDefault="0016106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6106B" w:rsidRPr="005541F0" w:rsidRDefault="0016106B" w:rsidP="00656C1A">
      <w:pPr>
        <w:spacing w:line="120" w:lineRule="atLeast"/>
        <w:jc w:val="center"/>
        <w:rPr>
          <w:sz w:val="18"/>
          <w:szCs w:val="24"/>
        </w:rPr>
      </w:pPr>
    </w:p>
    <w:p w:rsidR="0016106B" w:rsidRPr="005541F0" w:rsidRDefault="0016106B" w:rsidP="00656C1A">
      <w:pPr>
        <w:spacing w:line="120" w:lineRule="atLeast"/>
        <w:jc w:val="center"/>
        <w:rPr>
          <w:sz w:val="20"/>
          <w:szCs w:val="24"/>
        </w:rPr>
      </w:pPr>
    </w:p>
    <w:p w:rsidR="0016106B" w:rsidRPr="00656C1A" w:rsidRDefault="0016106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6106B" w:rsidRDefault="0016106B" w:rsidP="00656C1A">
      <w:pPr>
        <w:spacing w:line="120" w:lineRule="atLeast"/>
        <w:jc w:val="center"/>
        <w:rPr>
          <w:sz w:val="30"/>
          <w:szCs w:val="24"/>
        </w:rPr>
      </w:pPr>
    </w:p>
    <w:p w:rsidR="0016106B" w:rsidRPr="00656C1A" w:rsidRDefault="0016106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6106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6106B" w:rsidRPr="00F8214F" w:rsidRDefault="001610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6106B" w:rsidRPr="00F8214F" w:rsidRDefault="003648C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6106B" w:rsidRPr="00F8214F" w:rsidRDefault="0016106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6106B" w:rsidRPr="00F8214F" w:rsidRDefault="003648C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6106B" w:rsidRPr="00A63FB0" w:rsidRDefault="0016106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6106B" w:rsidRPr="00A3761A" w:rsidRDefault="003648C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6106B" w:rsidRPr="00F8214F" w:rsidRDefault="0016106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6106B" w:rsidRPr="00F8214F" w:rsidRDefault="0016106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6106B" w:rsidRPr="00AB4194" w:rsidRDefault="001610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6106B" w:rsidRPr="00F8214F" w:rsidRDefault="003648C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9168</w:t>
            </w:r>
          </w:p>
        </w:tc>
      </w:tr>
    </w:tbl>
    <w:p w:rsidR="0016106B" w:rsidRPr="00C725A6" w:rsidRDefault="0016106B" w:rsidP="00C725A6">
      <w:pPr>
        <w:rPr>
          <w:rFonts w:cs="Times New Roman"/>
          <w:szCs w:val="28"/>
        </w:rPr>
      </w:pPr>
    </w:p>
    <w:p w:rsidR="0016106B" w:rsidRDefault="0016106B" w:rsidP="0016106B">
      <w:pPr>
        <w:jc w:val="both"/>
        <w:rPr>
          <w:szCs w:val="28"/>
        </w:rPr>
      </w:pPr>
      <w:r>
        <w:rPr>
          <w:szCs w:val="28"/>
        </w:rPr>
        <w:t xml:space="preserve">Об установлении предельных </w:t>
      </w:r>
    </w:p>
    <w:p w:rsidR="0016106B" w:rsidRDefault="0016106B" w:rsidP="0016106B">
      <w:pPr>
        <w:jc w:val="both"/>
        <w:rPr>
          <w:szCs w:val="28"/>
        </w:rPr>
      </w:pPr>
      <w:r>
        <w:rPr>
          <w:szCs w:val="28"/>
        </w:rPr>
        <w:t xml:space="preserve">максимальных тарифов </w:t>
      </w:r>
    </w:p>
    <w:p w:rsidR="0016106B" w:rsidRDefault="0016106B" w:rsidP="0016106B">
      <w:pPr>
        <w:jc w:val="both"/>
        <w:rPr>
          <w:szCs w:val="28"/>
        </w:rPr>
      </w:pPr>
      <w:r>
        <w:rPr>
          <w:szCs w:val="28"/>
        </w:rPr>
        <w:t xml:space="preserve">на платные услуги (работы), </w:t>
      </w:r>
    </w:p>
    <w:p w:rsidR="0016106B" w:rsidRDefault="0016106B" w:rsidP="0016106B">
      <w:pPr>
        <w:jc w:val="both"/>
        <w:rPr>
          <w:szCs w:val="28"/>
        </w:rPr>
      </w:pPr>
      <w:r>
        <w:rPr>
          <w:szCs w:val="28"/>
        </w:rPr>
        <w:t>оказываемые (выполняемые)</w:t>
      </w:r>
    </w:p>
    <w:p w:rsidR="0016106B" w:rsidRDefault="0016106B" w:rsidP="0016106B">
      <w:pPr>
        <w:jc w:val="both"/>
        <w:rPr>
          <w:szCs w:val="28"/>
        </w:rPr>
      </w:pPr>
      <w:r>
        <w:rPr>
          <w:szCs w:val="28"/>
        </w:rPr>
        <w:t xml:space="preserve">муниципальным казённым учреждением </w:t>
      </w:r>
    </w:p>
    <w:p w:rsidR="0016106B" w:rsidRDefault="0016106B" w:rsidP="0016106B">
      <w:pPr>
        <w:jc w:val="both"/>
        <w:rPr>
          <w:szCs w:val="28"/>
        </w:rPr>
      </w:pPr>
      <w:r>
        <w:rPr>
          <w:szCs w:val="28"/>
        </w:rPr>
        <w:t xml:space="preserve">«Управление информационных </w:t>
      </w:r>
    </w:p>
    <w:p w:rsidR="0016106B" w:rsidRDefault="0016106B" w:rsidP="0016106B">
      <w:pPr>
        <w:jc w:val="both"/>
        <w:rPr>
          <w:szCs w:val="28"/>
        </w:rPr>
      </w:pPr>
      <w:r>
        <w:rPr>
          <w:szCs w:val="28"/>
        </w:rPr>
        <w:t>технологий и связи города Сургута»</w:t>
      </w:r>
    </w:p>
    <w:p w:rsidR="0016106B" w:rsidRDefault="0016106B" w:rsidP="0016106B">
      <w:pPr>
        <w:jc w:val="both"/>
        <w:rPr>
          <w:szCs w:val="28"/>
        </w:rPr>
      </w:pPr>
    </w:p>
    <w:p w:rsidR="0016106B" w:rsidRDefault="0016106B" w:rsidP="0016106B">
      <w:pPr>
        <w:jc w:val="both"/>
        <w:rPr>
          <w:szCs w:val="28"/>
        </w:rPr>
      </w:pPr>
    </w:p>
    <w:p w:rsidR="0016106B" w:rsidRDefault="0016106B" w:rsidP="0016106B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пунктом 4 части 1 статьи 17 Федерального закона                              от 06.10.2003 № 131-ФЗ «Об общих принципах организации местного самоуправления в Российской Федерации», подпунктом 22 пункта 1 статьи 38 Устава муниципального образования городской округ город Сургут, решением городской Думы от 28.02.2006 № 575-</w:t>
      </w:r>
      <w:r>
        <w:rPr>
          <w:szCs w:val="28"/>
          <w:lang w:val="en-US"/>
        </w:rPr>
        <w:t>III</w:t>
      </w:r>
      <w:r>
        <w:rPr>
          <w:szCs w:val="28"/>
        </w:rPr>
        <w:t xml:space="preserve"> ГД «Об утверждении Положения о порядке установления тарифов на услуги (работы), предоставляемые (выполняемые)                   муниципальными предприятиями и учреждениями на территории города»,                      постановлениями Администрации города от 12.02.2015 № 912 «Об утверждении Положения о платных услугах (работах) муниципальных организаций»,                               </w:t>
      </w:r>
      <w:r w:rsidRPr="0016106B">
        <w:rPr>
          <w:spacing w:val="-4"/>
          <w:szCs w:val="28"/>
        </w:rPr>
        <w:t>от 09.02.2015 № 792 «Об утверждении Порядка формирования тарифов на платные</w:t>
      </w:r>
      <w:r>
        <w:rPr>
          <w:szCs w:val="28"/>
        </w:rPr>
        <w:t xml:space="preserve"> услуги (работы) муниципальных организаций», распоряжением Администрации города от 30.12.2005 № 3686 «Об утверждении Регламента Администрации                     города»: </w:t>
      </w:r>
    </w:p>
    <w:p w:rsidR="0016106B" w:rsidRDefault="0016106B" w:rsidP="0016106B">
      <w:pPr>
        <w:ind w:firstLine="709"/>
        <w:jc w:val="both"/>
        <w:rPr>
          <w:szCs w:val="28"/>
        </w:rPr>
      </w:pPr>
      <w:r>
        <w:rPr>
          <w:szCs w:val="28"/>
        </w:rPr>
        <w:t>1. Установить предельные максимальные тарифы на платные услуги                    (работы), оказываемые (выполняемые) муниципальным казённым учреждением «Управление информационных технологий и связи города Сургута», зафиксированные в прейскуранте № 05-04-01/4 согласно приложению.</w:t>
      </w:r>
    </w:p>
    <w:p w:rsidR="0016106B" w:rsidRDefault="0016106B" w:rsidP="0016106B">
      <w:pPr>
        <w:ind w:firstLine="709"/>
        <w:jc w:val="both"/>
        <w:rPr>
          <w:szCs w:val="28"/>
        </w:rPr>
      </w:pPr>
      <w:r>
        <w:rPr>
          <w:szCs w:val="28"/>
        </w:rPr>
        <w:t>2. Признать утратившим силу постановление Администрации города                      от 20.10.2016 № 7814 «Об установлении тарифов на платные услуги (работы), оказываемые (выполняемые) муниципальным казённым учреждением «Управление информационных технологий и связи города Сургута».</w:t>
      </w:r>
    </w:p>
    <w:p w:rsidR="0016106B" w:rsidRDefault="0016106B" w:rsidP="0016106B">
      <w:pPr>
        <w:ind w:firstLine="709"/>
        <w:jc w:val="both"/>
        <w:rPr>
          <w:szCs w:val="28"/>
        </w:rPr>
      </w:pPr>
      <w:r>
        <w:rPr>
          <w:szCs w:val="28"/>
        </w:rPr>
        <w:t>3. Управлению документационного и информационного обеспечения                    разместить настоящее постановление на официальном портале Администрации города.</w:t>
      </w:r>
    </w:p>
    <w:p w:rsidR="0016106B" w:rsidRDefault="0016106B" w:rsidP="0016106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16106B" w:rsidRDefault="0016106B" w:rsidP="0016106B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>
        <w:rPr>
          <w:bCs/>
          <w:szCs w:val="28"/>
        </w:rPr>
        <w:t>Настоящее постановление вступает в силу после его официального опубликования.</w:t>
      </w:r>
    </w:p>
    <w:p w:rsidR="0016106B" w:rsidRDefault="0016106B" w:rsidP="0016106B">
      <w:pPr>
        <w:pStyle w:val="a7"/>
        <w:ind w:firstLine="709"/>
        <w:rPr>
          <w:bCs/>
          <w:szCs w:val="28"/>
        </w:rPr>
      </w:pPr>
      <w:r>
        <w:rPr>
          <w:szCs w:val="28"/>
        </w:rPr>
        <w:t xml:space="preserve">6. </w:t>
      </w:r>
      <w:r>
        <w:rPr>
          <w:bCs/>
          <w:szCs w:val="28"/>
        </w:rPr>
        <w:t>Контроль за выполнением постановления возложить на заместителя Главы города Жердева А.А.</w:t>
      </w:r>
    </w:p>
    <w:p w:rsidR="0016106B" w:rsidRDefault="0016106B" w:rsidP="0016106B">
      <w:pPr>
        <w:ind w:firstLine="567"/>
        <w:jc w:val="both"/>
        <w:rPr>
          <w:szCs w:val="28"/>
        </w:rPr>
      </w:pPr>
    </w:p>
    <w:p w:rsidR="0016106B" w:rsidRDefault="0016106B" w:rsidP="0016106B">
      <w:pPr>
        <w:jc w:val="both"/>
        <w:rPr>
          <w:szCs w:val="28"/>
        </w:rPr>
      </w:pPr>
    </w:p>
    <w:p w:rsidR="0016106B" w:rsidRDefault="0016106B" w:rsidP="0016106B">
      <w:pPr>
        <w:jc w:val="both"/>
        <w:rPr>
          <w:szCs w:val="28"/>
        </w:rPr>
      </w:pPr>
    </w:p>
    <w:p w:rsidR="0016106B" w:rsidRDefault="0016106B" w:rsidP="0016106B">
      <w:pPr>
        <w:jc w:val="both"/>
        <w:rPr>
          <w:sz w:val="20"/>
          <w:szCs w:val="20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6106B" w:rsidRPr="0016106B" w:rsidRDefault="0016106B" w:rsidP="0016106B">
      <w:pPr>
        <w:ind w:left="5954"/>
        <w:jc w:val="both"/>
        <w:rPr>
          <w:szCs w:val="28"/>
        </w:rPr>
      </w:pPr>
      <w:r w:rsidRPr="0016106B">
        <w:rPr>
          <w:szCs w:val="28"/>
        </w:rPr>
        <w:lastRenderedPageBreak/>
        <w:t>Приложение</w:t>
      </w:r>
    </w:p>
    <w:p w:rsidR="0016106B" w:rsidRPr="0016106B" w:rsidRDefault="0016106B" w:rsidP="0016106B">
      <w:pPr>
        <w:ind w:left="5954"/>
        <w:jc w:val="both"/>
        <w:rPr>
          <w:szCs w:val="28"/>
        </w:rPr>
      </w:pPr>
      <w:r w:rsidRPr="0016106B">
        <w:rPr>
          <w:szCs w:val="28"/>
        </w:rPr>
        <w:t>к постановлению</w:t>
      </w:r>
    </w:p>
    <w:p w:rsidR="0016106B" w:rsidRPr="0016106B" w:rsidRDefault="0016106B" w:rsidP="0016106B">
      <w:pPr>
        <w:ind w:left="5954"/>
        <w:jc w:val="both"/>
        <w:rPr>
          <w:szCs w:val="28"/>
        </w:rPr>
      </w:pPr>
      <w:r w:rsidRPr="0016106B">
        <w:rPr>
          <w:szCs w:val="28"/>
        </w:rPr>
        <w:t>Администрации города</w:t>
      </w:r>
    </w:p>
    <w:p w:rsidR="0016106B" w:rsidRDefault="0016106B" w:rsidP="0016106B">
      <w:pPr>
        <w:ind w:left="5954"/>
        <w:jc w:val="both"/>
        <w:rPr>
          <w:szCs w:val="28"/>
        </w:rPr>
      </w:pPr>
      <w:r w:rsidRPr="0016106B">
        <w:rPr>
          <w:szCs w:val="28"/>
        </w:rPr>
        <w:t>от ____________ № _______</w:t>
      </w:r>
    </w:p>
    <w:p w:rsidR="0016106B" w:rsidRDefault="0016106B" w:rsidP="0016106B">
      <w:pPr>
        <w:ind w:left="5954"/>
        <w:jc w:val="both"/>
        <w:rPr>
          <w:szCs w:val="28"/>
        </w:rPr>
      </w:pPr>
    </w:p>
    <w:p w:rsidR="0016106B" w:rsidRPr="0016106B" w:rsidRDefault="0016106B" w:rsidP="0016106B">
      <w:pPr>
        <w:ind w:left="5954"/>
        <w:jc w:val="both"/>
        <w:rPr>
          <w:szCs w:val="28"/>
        </w:rPr>
      </w:pPr>
    </w:p>
    <w:p w:rsidR="0016106B" w:rsidRDefault="0016106B" w:rsidP="0016106B">
      <w:pPr>
        <w:jc w:val="center"/>
        <w:rPr>
          <w:szCs w:val="28"/>
        </w:rPr>
      </w:pPr>
      <w:r>
        <w:rPr>
          <w:bCs/>
          <w:szCs w:val="28"/>
        </w:rPr>
        <w:t>Прейскурант № 05-04-01/4.</w:t>
      </w:r>
    </w:p>
    <w:p w:rsidR="0016106B" w:rsidRDefault="0016106B" w:rsidP="0016106B">
      <w:pPr>
        <w:jc w:val="center"/>
        <w:rPr>
          <w:szCs w:val="28"/>
        </w:rPr>
      </w:pPr>
      <w:r>
        <w:rPr>
          <w:bCs/>
          <w:szCs w:val="28"/>
        </w:rPr>
        <w:t xml:space="preserve">Предельные максимальные тарифы на </w:t>
      </w:r>
      <w:r>
        <w:rPr>
          <w:szCs w:val="28"/>
        </w:rPr>
        <w:t xml:space="preserve">платные услуги (работы), </w:t>
      </w:r>
    </w:p>
    <w:p w:rsidR="0016106B" w:rsidRDefault="0016106B" w:rsidP="0016106B">
      <w:pPr>
        <w:jc w:val="center"/>
        <w:rPr>
          <w:szCs w:val="28"/>
        </w:rPr>
      </w:pPr>
      <w:r>
        <w:rPr>
          <w:szCs w:val="28"/>
        </w:rPr>
        <w:t>оказываемые муниципальным казённым учреждением</w:t>
      </w:r>
    </w:p>
    <w:p w:rsidR="0016106B" w:rsidRDefault="0016106B" w:rsidP="0016106B">
      <w:pPr>
        <w:jc w:val="center"/>
        <w:rPr>
          <w:bCs/>
          <w:szCs w:val="28"/>
        </w:rPr>
      </w:pPr>
      <w:r>
        <w:rPr>
          <w:szCs w:val="28"/>
        </w:rPr>
        <w:t>«Управление информационных технологий и связи города Сургута»</w:t>
      </w:r>
    </w:p>
    <w:p w:rsidR="0016106B" w:rsidRDefault="0016106B" w:rsidP="0016106B">
      <w:pPr>
        <w:rPr>
          <w:szCs w:val="28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1701"/>
        <w:gridCol w:w="1560"/>
      </w:tblGrid>
      <w:tr w:rsidR="0016106B" w:rsidTr="0016106B">
        <w:trPr>
          <w:trHeight w:val="27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 xml:space="preserve">Единица </w:t>
            </w:r>
          </w:p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Default="0016106B" w:rsidP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 xml:space="preserve">Тариф </w:t>
            </w:r>
          </w:p>
          <w:p w:rsidR="0016106B" w:rsidRPr="0016106B" w:rsidRDefault="0016106B" w:rsidP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без НДС** (руб.)</w:t>
            </w:r>
          </w:p>
        </w:tc>
      </w:tr>
      <w:tr w:rsidR="0016106B" w:rsidTr="0016106B">
        <w:trPr>
          <w:trHeight w:val="278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Default="0016106B" w:rsidP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 xml:space="preserve">1. Услуги по техническому обслуживанию и ремонту средств вычислительной </w:t>
            </w:r>
          </w:p>
          <w:p w:rsidR="0016106B" w:rsidRPr="0016106B" w:rsidRDefault="0016106B" w:rsidP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и копировально-множительной техники, периферийного оборудования, устройств связи и защиты информации*</w:t>
            </w:r>
          </w:p>
        </w:tc>
      </w:tr>
      <w:tr w:rsidR="0016106B" w:rsidTr="0016106B">
        <w:trPr>
          <w:trHeight w:val="27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ind w:left="720" w:hanging="720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1.1. Персональный 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 шт.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413,56</w:t>
            </w:r>
          </w:p>
        </w:tc>
      </w:tr>
      <w:tr w:rsidR="0016106B" w:rsidTr="0016106B">
        <w:trPr>
          <w:trHeight w:val="27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ind w:left="720" w:hanging="720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1.2. Принтер матричный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 шт.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352,08</w:t>
            </w:r>
          </w:p>
        </w:tc>
      </w:tr>
      <w:tr w:rsidR="0016106B" w:rsidTr="0016106B">
        <w:trPr>
          <w:trHeight w:val="27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ind w:left="720" w:hanging="720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1.3. Принтер струйный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 шт.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404,89</w:t>
            </w:r>
          </w:p>
        </w:tc>
      </w:tr>
      <w:tr w:rsidR="0016106B" w:rsidTr="0016106B">
        <w:trPr>
          <w:trHeight w:val="27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ind w:left="720" w:hanging="720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1.4. Принтер лазерный (А4)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 шт.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457,70</w:t>
            </w:r>
          </w:p>
        </w:tc>
      </w:tr>
      <w:tr w:rsidR="0016106B" w:rsidTr="0016106B">
        <w:trPr>
          <w:trHeight w:val="27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ind w:left="720" w:hanging="720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1.5. Принтер лазерный (А3)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 шт.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475,31</w:t>
            </w:r>
          </w:p>
        </w:tc>
      </w:tr>
      <w:tr w:rsidR="0016106B" w:rsidTr="0016106B">
        <w:trPr>
          <w:trHeight w:val="27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ind w:left="720" w:hanging="720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1.6. Многофункциональное устройство (МФУ)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 шт.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466,51</w:t>
            </w:r>
          </w:p>
        </w:tc>
      </w:tr>
      <w:tr w:rsidR="0016106B" w:rsidTr="0016106B">
        <w:trPr>
          <w:trHeight w:val="27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ind w:left="720" w:hanging="720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1.7. Сканер планшетный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 шт.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352,08</w:t>
            </w:r>
          </w:p>
        </w:tc>
      </w:tr>
      <w:tr w:rsidR="0016106B" w:rsidTr="0016106B">
        <w:trPr>
          <w:trHeight w:val="27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 w:rsidP="005C1CD0">
            <w:pPr>
              <w:numPr>
                <w:ilvl w:val="1"/>
                <w:numId w:val="1"/>
              </w:numPr>
              <w:ind w:left="0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 xml:space="preserve">1.8. Периферийное оборудование </w:t>
            </w:r>
          </w:p>
          <w:p w:rsidR="0016106B" w:rsidRPr="0016106B" w:rsidRDefault="0016106B" w:rsidP="005C1CD0">
            <w:pPr>
              <w:numPr>
                <w:ilvl w:val="1"/>
                <w:numId w:val="1"/>
              </w:numPr>
              <w:ind w:left="0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(модем, источник бесперебойного питания ИБП)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 шт.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352,08</w:t>
            </w:r>
          </w:p>
        </w:tc>
      </w:tr>
      <w:tr w:rsidR="0016106B" w:rsidTr="0016106B">
        <w:trPr>
          <w:trHeight w:val="27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ind w:left="720" w:hanging="720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1.9. Сервер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 шт.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1205,87</w:t>
            </w:r>
          </w:p>
        </w:tc>
      </w:tr>
      <w:tr w:rsidR="0016106B" w:rsidTr="0016106B">
        <w:trPr>
          <w:trHeight w:val="27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ind w:left="720" w:hanging="720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1.10. Межсетевой экран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 шт.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1205,87</w:t>
            </w:r>
          </w:p>
        </w:tc>
      </w:tr>
      <w:tr w:rsidR="0016106B" w:rsidTr="0016106B">
        <w:trPr>
          <w:trHeight w:val="277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Default="0016106B" w:rsidP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  <w:r w:rsidRPr="0016106B">
              <w:rPr>
                <w:sz w:val="26"/>
                <w:szCs w:val="26"/>
              </w:rPr>
              <w:t xml:space="preserve">Услуги по системному администрированию, администрированию баз данных </w:t>
            </w:r>
          </w:p>
          <w:p w:rsidR="0016106B" w:rsidRPr="0016106B" w:rsidRDefault="0016106B" w:rsidP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и систем защиты информации</w:t>
            </w:r>
          </w:p>
        </w:tc>
      </w:tr>
      <w:tr w:rsidR="0016106B" w:rsidTr="0016106B">
        <w:trPr>
          <w:trHeight w:val="27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2.1. Администрирование баз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 шт.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1698,79</w:t>
            </w:r>
          </w:p>
        </w:tc>
      </w:tr>
      <w:tr w:rsidR="0016106B" w:rsidTr="0016106B">
        <w:trPr>
          <w:trHeight w:val="27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ind w:left="720" w:hanging="720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2.2. Администрирование сервера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 шт.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880,20</w:t>
            </w:r>
          </w:p>
        </w:tc>
      </w:tr>
      <w:tr w:rsidR="0016106B" w:rsidTr="0016106B">
        <w:trPr>
          <w:trHeight w:val="27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 w:rsidP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2.3. Администрирование локальной вычислительной сети (порт)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 шт.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105,62</w:t>
            </w:r>
          </w:p>
        </w:tc>
      </w:tr>
      <w:tr w:rsidR="0016106B" w:rsidTr="0016106B">
        <w:trPr>
          <w:trHeight w:val="27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 w:rsidP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2.4. Администрирование системы телекоммуникаций (канал)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 шт.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2200,50</w:t>
            </w:r>
          </w:p>
        </w:tc>
      </w:tr>
      <w:tr w:rsidR="0016106B" w:rsidTr="0016106B">
        <w:trPr>
          <w:trHeight w:val="27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2.5. Администрирование межсетевого экрана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 шт.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792,18</w:t>
            </w:r>
          </w:p>
        </w:tc>
      </w:tr>
      <w:tr w:rsidR="0016106B" w:rsidTr="0016106B">
        <w:trPr>
          <w:trHeight w:val="27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 w:rsidP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 xml:space="preserve">2.6. Администрирование подключения к виртуальной частной сети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880,20</w:t>
            </w:r>
          </w:p>
        </w:tc>
      </w:tr>
      <w:tr w:rsidR="0016106B" w:rsidTr="0016106B">
        <w:trPr>
          <w:trHeight w:val="277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 w:rsidP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3. Услуги по программному обеспечению</w:t>
            </w:r>
          </w:p>
        </w:tc>
      </w:tr>
      <w:tr w:rsidR="0016106B" w:rsidTr="0016106B">
        <w:trPr>
          <w:trHeight w:val="27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 w:rsidP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3.1. Разработка автоматизированной информационной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 чел./час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880,20</w:t>
            </w:r>
          </w:p>
        </w:tc>
      </w:tr>
      <w:tr w:rsidR="0016106B" w:rsidTr="0016106B">
        <w:trPr>
          <w:trHeight w:val="27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 w:rsidP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3.2. Внедрение автоматизированной информационной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 чел./час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880,20</w:t>
            </w:r>
          </w:p>
        </w:tc>
      </w:tr>
      <w:tr w:rsidR="0016106B" w:rsidTr="0016106B">
        <w:trPr>
          <w:trHeight w:val="27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 w:rsidP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3.3. Сопровождение автоматизированной информационной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 чел./час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880,20</w:t>
            </w:r>
          </w:p>
        </w:tc>
      </w:tr>
      <w:tr w:rsidR="0016106B" w:rsidTr="0016106B">
        <w:trPr>
          <w:trHeight w:val="27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Default="0016106B" w:rsidP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3.4. Модернизация автоматизированной информаци</w:t>
            </w:r>
            <w:r>
              <w:rPr>
                <w:sz w:val="26"/>
                <w:szCs w:val="26"/>
              </w:rPr>
              <w:t>-</w:t>
            </w:r>
          </w:p>
          <w:p w:rsidR="0016106B" w:rsidRPr="0016106B" w:rsidRDefault="0016106B" w:rsidP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онной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 чел./час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880,20</w:t>
            </w:r>
          </w:p>
        </w:tc>
      </w:tr>
      <w:tr w:rsidR="0016106B" w:rsidTr="0016106B">
        <w:trPr>
          <w:trHeight w:val="27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ind w:left="720" w:hanging="720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3.5. Конвертация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 чел./час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880,20</w:t>
            </w:r>
          </w:p>
        </w:tc>
      </w:tr>
      <w:tr w:rsidR="0016106B" w:rsidTr="0016106B">
        <w:trPr>
          <w:trHeight w:val="277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 w:rsidP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4. Услуги по картографии</w:t>
            </w:r>
          </w:p>
        </w:tc>
      </w:tr>
      <w:tr w:rsidR="0016106B" w:rsidTr="0016106B">
        <w:trPr>
          <w:trHeight w:val="27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Default="0016106B" w:rsidP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 xml:space="preserve">Составление, обновление, тиражирование </w:t>
            </w:r>
          </w:p>
          <w:p w:rsidR="0016106B" w:rsidRDefault="0016106B" w:rsidP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 xml:space="preserve">в графическом и цифровом (электронном) виде карт </w:t>
            </w:r>
          </w:p>
          <w:p w:rsidR="0016106B" w:rsidRPr="0016106B" w:rsidRDefault="0016106B" w:rsidP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и планов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 чел./час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891,06</w:t>
            </w:r>
          </w:p>
        </w:tc>
      </w:tr>
      <w:tr w:rsidR="0016106B" w:rsidTr="0016106B">
        <w:trPr>
          <w:trHeight w:val="277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 w:rsidP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5. Прочие услуги</w:t>
            </w:r>
          </w:p>
        </w:tc>
      </w:tr>
      <w:tr w:rsidR="0016106B" w:rsidTr="0016106B">
        <w:trPr>
          <w:trHeight w:val="27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Default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 xml:space="preserve">Услуги по созданию и выдаче квалифицированных сертификатов ключей проверки электронных </w:t>
            </w:r>
          </w:p>
          <w:p w:rsidR="0016106B" w:rsidRPr="0016106B" w:rsidRDefault="0016106B">
            <w:pPr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подписей*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 чел./час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6B" w:rsidRPr="0016106B" w:rsidRDefault="0016106B">
            <w:pPr>
              <w:jc w:val="center"/>
              <w:rPr>
                <w:sz w:val="26"/>
                <w:szCs w:val="26"/>
              </w:rPr>
            </w:pPr>
            <w:r w:rsidRPr="0016106B">
              <w:rPr>
                <w:sz w:val="26"/>
                <w:szCs w:val="26"/>
              </w:rPr>
              <w:t>1848,52</w:t>
            </w:r>
          </w:p>
        </w:tc>
      </w:tr>
    </w:tbl>
    <w:p w:rsidR="0016106B" w:rsidRDefault="0016106B" w:rsidP="0016106B">
      <w:pPr>
        <w:jc w:val="both"/>
        <w:rPr>
          <w:sz w:val="20"/>
          <w:szCs w:val="20"/>
        </w:rPr>
      </w:pPr>
    </w:p>
    <w:p w:rsidR="0016106B" w:rsidRDefault="0016106B" w:rsidP="0016106B">
      <w:pPr>
        <w:ind w:firstLine="709"/>
        <w:jc w:val="both"/>
        <w:rPr>
          <w:szCs w:val="28"/>
        </w:rPr>
      </w:pPr>
      <w:r>
        <w:rPr>
          <w:szCs w:val="28"/>
        </w:rPr>
        <w:t>Примечания:</w:t>
      </w:r>
    </w:p>
    <w:p w:rsidR="0016106B" w:rsidRDefault="0016106B" w:rsidP="0016106B">
      <w:pPr>
        <w:ind w:firstLine="709"/>
        <w:jc w:val="both"/>
        <w:rPr>
          <w:szCs w:val="28"/>
        </w:rPr>
      </w:pPr>
      <w:r>
        <w:rPr>
          <w:szCs w:val="28"/>
        </w:rPr>
        <w:t xml:space="preserve">*стоимость комплектующих и расходных материалов и ключевых носи- телей, необходимых для оказания услуг по техническому обслуживанию                           и ремонту, услуг по созданию и выдаче квалифицированных сертификатов                 ключей проверки электронных подписей, не входит в состав тарифов и оплачивается потребителями дополнительно по действующим розничным ценам; </w:t>
      </w:r>
    </w:p>
    <w:p w:rsidR="0016106B" w:rsidRDefault="0016106B" w:rsidP="0016106B">
      <w:pPr>
        <w:ind w:firstLine="709"/>
        <w:jc w:val="both"/>
        <w:rPr>
          <w:bCs/>
          <w:szCs w:val="24"/>
        </w:rPr>
      </w:pPr>
      <w:r>
        <w:rPr>
          <w:bCs/>
        </w:rPr>
        <w:t>**освобождены от исчисления и уплаты налога на добавленную стоимость работы (услуги), выполняемые (оказываемые) казенными учреждениями                      согласно подпункту 4.1 пункта 2 статьи 146 Налогового кодекса Российской                  Федерации.</w:t>
      </w:r>
    </w:p>
    <w:sectPr w:rsidR="0016106B" w:rsidSect="0016106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9F" w:rsidRDefault="0053049F">
      <w:r>
        <w:separator/>
      </w:r>
    </w:p>
  </w:endnote>
  <w:endnote w:type="continuationSeparator" w:id="0">
    <w:p w:rsidR="0053049F" w:rsidRDefault="0053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9F" w:rsidRDefault="0053049F">
      <w:r>
        <w:separator/>
      </w:r>
    </w:p>
  </w:footnote>
  <w:footnote w:type="continuationSeparator" w:id="0">
    <w:p w:rsidR="0053049F" w:rsidRDefault="00530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121D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648C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56E6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56E6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56E62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648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4ADF"/>
    <w:multiLevelType w:val="multilevel"/>
    <w:tmpl w:val="1CF8DCE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6B"/>
    <w:rsid w:val="0016106B"/>
    <w:rsid w:val="00226A5C"/>
    <w:rsid w:val="00243839"/>
    <w:rsid w:val="003648C7"/>
    <w:rsid w:val="0053049F"/>
    <w:rsid w:val="007121D4"/>
    <w:rsid w:val="00774B9A"/>
    <w:rsid w:val="00F5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531C8-A0BE-4D19-8449-507F6CE8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61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6106B"/>
    <w:rPr>
      <w:rFonts w:ascii="Times New Roman" w:hAnsi="Times New Roman"/>
      <w:sz w:val="28"/>
    </w:rPr>
  </w:style>
  <w:style w:type="character" w:styleId="a6">
    <w:name w:val="page number"/>
    <w:basedOn w:val="a0"/>
    <w:rsid w:val="0016106B"/>
  </w:style>
  <w:style w:type="paragraph" w:styleId="a7">
    <w:name w:val="Body Text"/>
    <w:basedOn w:val="a"/>
    <w:link w:val="a8"/>
    <w:semiHidden/>
    <w:unhideWhenUsed/>
    <w:rsid w:val="0016106B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610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2019-12-06T10:20:00Z</cp:lastPrinted>
  <dcterms:created xsi:type="dcterms:W3CDTF">2019-12-09T10:53:00Z</dcterms:created>
  <dcterms:modified xsi:type="dcterms:W3CDTF">2019-12-09T10:53:00Z</dcterms:modified>
</cp:coreProperties>
</file>