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59" w:rsidRDefault="009C1259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9C1259" w:rsidRDefault="009C1259" w:rsidP="00656C1A">
      <w:pPr>
        <w:spacing w:line="120" w:lineRule="atLeast"/>
        <w:jc w:val="center"/>
        <w:rPr>
          <w:sz w:val="24"/>
          <w:szCs w:val="24"/>
        </w:rPr>
      </w:pPr>
    </w:p>
    <w:p w:rsidR="009C1259" w:rsidRPr="00852378" w:rsidRDefault="009C1259" w:rsidP="00656C1A">
      <w:pPr>
        <w:spacing w:line="120" w:lineRule="atLeast"/>
        <w:jc w:val="center"/>
        <w:rPr>
          <w:sz w:val="10"/>
          <w:szCs w:val="10"/>
        </w:rPr>
      </w:pPr>
    </w:p>
    <w:p w:rsidR="009C1259" w:rsidRDefault="009C1259" w:rsidP="00656C1A">
      <w:pPr>
        <w:spacing w:line="120" w:lineRule="atLeast"/>
        <w:jc w:val="center"/>
        <w:rPr>
          <w:sz w:val="10"/>
          <w:szCs w:val="24"/>
        </w:rPr>
      </w:pPr>
    </w:p>
    <w:p w:rsidR="009C1259" w:rsidRPr="005541F0" w:rsidRDefault="009C12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C1259" w:rsidRPr="005541F0" w:rsidRDefault="009C12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C1259" w:rsidRPr="005649E4" w:rsidRDefault="009C1259" w:rsidP="00656C1A">
      <w:pPr>
        <w:spacing w:line="120" w:lineRule="atLeast"/>
        <w:jc w:val="center"/>
        <w:rPr>
          <w:sz w:val="18"/>
          <w:szCs w:val="24"/>
        </w:rPr>
      </w:pPr>
    </w:p>
    <w:p w:rsidR="009C1259" w:rsidRPr="00656C1A" w:rsidRDefault="009C125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C1259" w:rsidRPr="005541F0" w:rsidRDefault="009C1259" w:rsidP="00656C1A">
      <w:pPr>
        <w:spacing w:line="120" w:lineRule="atLeast"/>
        <w:jc w:val="center"/>
        <w:rPr>
          <w:sz w:val="18"/>
          <w:szCs w:val="24"/>
        </w:rPr>
      </w:pPr>
    </w:p>
    <w:p w:rsidR="009C1259" w:rsidRPr="005541F0" w:rsidRDefault="009C1259" w:rsidP="00656C1A">
      <w:pPr>
        <w:spacing w:line="120" w:lineRule="atLeast"/>
        <w:jc w:val="center"/>
        <w:rPr>
          <w:sz w:val="20"/>
          <w:szCs w:val="24"/>
        </w:rPr>
      </w:pPr>
    </w:p>
    <w:p w:rsidR="009C1259" w:rsidRPr="00656C1A" w:rsidRDefault="009C125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C1259" w:rsidRDefault="009C1259" w:rsidP="00656C1A">
      <w:pPr>
        <w:spacing w:line="120" w:lineRule="atLeast"/>
        <w:jc w:val="center"/>
        <w:rPr>
          <w:sz w:val="30"/>
          <w:szCs w:val="24"/>
        </w:rPr>
      </w:pPr>
    </w:p>
    <w:p w:rsidR="009C1259" w:rsidRPr="00656C1A" w:rsidRDefault="009C125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C125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C1259" w:rsidRPr="00F8214F" w:rsidRDefault="009C12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C1259" w:rsidRPr="00F8214F" w:rsidRDefault="00DB2147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C1259" w:rsidRPr="00F8214F" w:rsidRDefault="009C125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C1259" w:rsidRPr="00F8214F" w:rsidRDefault="00DB2147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C1259" w:rsidRPr="00A63FB0" w:rsidRDefault="009C125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C1259" w:rsidRPr="00A3761A" w:rsidRDefault="00DB2147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C1259" w:rsidRPr="00F8214F" w:rsidRDefault="009C125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C1259" w:rsidRPr="00F8214F" w:rsidRDefault="009C125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C1259" w:rsidRPr="00AB4194" w:rsidRDefault="009C12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C1259" w:rsidRPr="00F8214F" w:rsidRDefault="00DB2147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9729</w:t>
            </w:r>
          </w:p>
        </w:tc>
      </w:tr>
    </w:tbl>
    <w:p w:rsidR="009C1259" w:rsidRPr="00C725A6" w:rsidRDefault="009C1259" w:rsidP="00C725A6">
      <w:pPr>
        <w:rPr>
          <w:rFonts w:cs="Times New Roman"/>
          <w:szCs w:val="28"/>
        </w:rPr>
      </w:pPr>
    </w:p>
    <w:p w:rsidR="009C1259" w:rsidRDefault="009C1259" w:rsidP="009C1259">
      <w:pPr>
        <w:tabs>
          <w:tab w:val="left" w:pos="9638"/>
        </w:tabs>
        <w:ind w:right="-1"/>
        <w:jc w:val="both"/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9C1259" w:rsidRDefault="009C1259" w:rsidP="009C1259">
      <w:pPr>
        <w:tabs>
          <w:tab w:val="left" w:pos="9638"/>
        </w:tabs>
        <w:ind w:right="-1"/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9C1259" w:rsidRDefault="009C1259" w:rsidP="009C1259">
      <w:pPr>
        <w:tabs>
          <w:tab w:val="left" w:pos="9638"/>
        </w:tabs>
        <w:ind w:right="-1"/>
        <w:jc w:val="both"/>
        <w:rPr>
          <w:szCs w:val="28"/>
        </w:rPr>
      </w:pPr>
      <w:r>
        <w:rPr>
          <w:szCs w:val="28"/>
        </w:rPr>
        <w:t xml:space="preserve">города от 09.03.2016 № 1660 </w:t>
      </w:r>
    </w:p>
    <w:p w:rsidR="009C1259" w:rsidRDefault="009C1259" w:rsidP="009C1259">
      <w:pPr>
        <w:tabs>
          <w:tab w:val="left" w:pos="9638"/>
        </w:tabs>
        <w:ind w:right="-1"/>
        <w:jc w:val="both"/>
        <w:rPr>
          <w:szCs w:val="28"/>
        </w:rPr>
      </w:pPr>
      <w:r>
        <w:rPr>
          <w:szCs w:val="28"/>
        </w:rPr>
        <w:t>«</w:t>
      </w:r>
      <w:r w:rsidRPr="00C462DD">
        <w:rPr>
          <w:szCs w:val="28"/>
        </w:rPr>
        <w:t xml:space="preserve">Об определении условий </w:t>
      </w:r>
    </w:p>
    <w:p w:rsidR="009C1259" w:rsidRDefault="009C1259" w:rsidP="009C1259">
      <w:pPr>
        <w:tabs>
          <w:tab w:val="left" w:pos="9638"/>
        </w:tabs>
        <w:ind w:right="-1"/>
        <w:jc w:val="both"/>
        <w:rPr>
          <w:szCs w:val="28"/>
        </w:rPr>
      </w:pPr>
      <w:r w:rsidRPr="00C462DD">
        <w:rPr>
          <w:szCs w:val="28"/>
        </w:rPr>
        <w:t xml:space="preserve">оплаты труда руководителей, </w:t>
      </w:r>
    </w:p>
    <w:p w:rsidR="009C1259" w:rsidRDefault="009C1259" w:rsidP="009C1259">
      <w:pPr>
        <w:tabs>
          <w:tab w:val="left" w:pos="9638"/>
        </w:tabs>
        <w:ind w:right="-1"/>
        <w:jc w:val="both"/>
        <w:rPr>
          <w:szCs w:val="28"/>
        </w:rPr>
      </w:pPr>
      <w:r w:rsidRPr="00C462DD">
        <w:rPr>
          <w:szCs w:val="28"/>
        </w:rPr>
        <w:t xml:space="preserve">их заместителей, главных </w:t>
      </w:r>
    </w:p>
    <w:p w:rsidR="009C1259" w:rsidRDefault="009C1259" w:rsidP="009C1259">
      <w:pPr>
        <w:tabs>
          <w:tab w:val="left" w:pos="9638"/>
        </w:tabs>
        <w:ind w:right="-1"/>
        <w:jc w:val="both"/>
        <w:rPr>
          <w:szCs w:val="28"/>
        </w:rPr>
      </w:pPr>
      <w:r>
        <w:rPr>
          <w:szCs w:val="28"/>
        </w:rPr>
        <w:t xml:space="preserve">бухгалтеров </w:t>
      </w:r>
      <w:r w:rsidRPr="00C462DD">
        <w:rPr>
          <w:szCs w:val="28"/>
        </w:rPr>
        <w:t xml:space="preserve">муниципальных </w:t>
      </w:r>
    </w:p>
    <w:p w:rsidR="009C1259" w:rsidRDefault="009C1259" w:rsidP="009C1259">
      <w:pPr>
        <w:tabs>
          <w:tab w:val="left" w:pos="9638"/>
        </w:tabs>
        <w:ind w:right="-1"/>
        <w:jc w:val="both"/>
        <w:rPr>
          <w:szCs w:val="28"/>
        </w:rPr>
      </w:pPr>
      <w:r w:rsidRPr="00C462DD">
        <w:rPr>
          <w:szCs w:val="28"/>
        </w:rPr>
        <w:t>унитарных предприятий</w:t>
      </w:r>
    </w:p>
    <w:p w:rsidR="009C1259" w:rsidRDefault="009C1259" w:rsidP="009C1259">
      <w:pPr>
        <w:tabs>
          <w:tab w:val="left" w:pos="9638"/>
        </w:tabs>
        <w:ind w:right="-1"/>
        <w:jc w:val="both"/>
        <w:rPr>
          <w:szCs w:val="28"/>
        </w:rPr>
      </w:pPr>
      <w:r w:rsidRPr="00C462DD">
        <w:rPr>
          <w:szCs w:val="28"/>
        </w:rPr>
        <w:t xml:space="preserve">и хозяйственных обществ, </w:t>
      </w:r>
    </w:p>
    <w:p w:rsidR="009C1259" w:rsidRDefault="009C1259" w:rsidP="009C1259">
      <w:pPr>
        <w:tabs>
          <w:tab w:val="left" w:pos="9638"/>
        </w:tabs>
        <w:ind w:right="-1"/>
        <w:jc w:val="both"/>
        <w:rPr>
          <w:szCs w:val="28"/>
        </w:rPr>
      </w:pPr>
      <w:r w:rsidRPr="00C462DD">
        <w:rPr>
          <w:szCs w:val="28"/>
        </w:rPr>
        <w:t xml:space="preserve">более 50 процентов акций (долей) </w:t>
      </w:r>
    </w:p>
    <w:p w:rsidR="009C1259" w:rsidRDefault="009C1259" w:rsidP="009C1259">
      <w:pPr>
        <w:tabs>
          <w:tab w:val="left" w:pos="9638"/>
        </w:tabs>
        <w:ind w:right="-1"/>
        <w:jc w:val="both"/>
        <w:rPr>
          <w:szCs w:val="28"/>
        </w:rPr>
      </w:pPr>
      <w:r w:rsidRPr="00C462DD">
        <w:rPr>
          <w:szCs w:val="28"/>
        </w:rPr>
        <w:t xml:space="preserve">в уставном капитале </w:t>
      </w:r>
      <w:r>
        <w:rPr>
          <w:szCs w:val="28"/>
        </w:rPr>
        <w:t xml:space="preserve">которых </w:t>
      </w:r>
    </w:p>
    <w:p w:rsidR="009C1259" w:rsidRDefault="009C1259" w:rsidP="009C1259">
      <w:pPr>
        <w:tabs>
          <w:tab w:val="left" w:pos="9638"/>
        </w:tabs>
        <w:ind w:right="-1"/>
        <w:jc w:val="both"/>
        <w:rPr>
          <w:szCs w:val="28"/>
        </w:rPr>
      </w:pPr>
      <w:r>
        <w:rPr>
          <w:szCs w:val="28"/>
        </w:rPr>
        <w:t xml:space="preserve">находится </w:t>
      </w:r>
      <w:r w:rsidRPr="00C462DD">
        <w:rPr>
          <w:szCs w:val="28"/>
        </w:rPr>
        <w:t xml:space="preserve">в муниципальной </w:t>
      </w:r>
    </w:p>
    <w:p w:rsidR="009C1259" w:rsidRDefault="009C1259" w:rsidP="009C1259">
      <w:pPr>
        <w:tabs>
          <w:tab w:val="left" w:pos="9638"/>
        </w:tabs>
        <w:ind w:right="-1"/>
        <w:jc w:val="both"/>
        <w:rPr>
          <w:szCs w:val="28"/>
        </w:rPr>
      </w:pPr>
      <w:r w:rsidRPr="00C462DD">
        <w:rPr>
          <w:szCs w:val="28"/>
        </w:rPr>
        <w:t>собственности</w:t>
      </w:r>
      <w:r>
        <w:rPr>
          <w:szCs w:val="28"/>
        </w:rPr>
        <w:t>»</w:t>
      </w:r>
    </w:p>
    <w:p w:rsidR="009C1259" w:rsidRPr="00C462DD" w:rsidRDefault="009C1259" w:rsidP="009C1259">
      <w:pPr>
        <w:tabs>
          <w:tab w:val="left" w:pos="9638"/>
        </w:tabs>
        <w:ind w:right="-1"/>
        <w:jc w:val="both"/>
        <w:rPr>
          <w:szCs w:val="28"/>
        </w:rPr>
      </w:pPr>
    </w:p>
    <w:p w:rsidR="009C1259" w:rsidRPr="00C462DD" w:rsidRDefault="009C1259" w:rsidP="009C1259">
      <w:pPr>
        <w:pStyle w:val="a8"/>
        <w:spacing w:line="240" w:lineRule="auto"/>
        <w:ind w:firstLine="567"/>
        <w:rPr>
          <w:szCs w:val="28"/>
        </w:rPr>
      </w:pPr>
    </w:p>
    <w:p w:rsidR="009C1259" w:rsidRDefault="009C1259" w:rsidP="009C1259">
      <w:pPr>
        <w:pStyle w:val="a8"/>
        <w:spacing w:line="240" w:lineRule="auto"/>
        <w:ind w:firstLine="709"/>
        <w:rPr>
          <w:szCs w:val="28"/>
        </w:rPr>
      </w:pPr>
      <w:r w:rsidRPr="00C462DD">
        <w:rPr>
          <w:szCs w:val="28"/>
        </w:rPr>
        <w:t>В соответствии со статьей 1</w:t>
      </w:r>
      <w:r>
        <w:rPr>
          <w:szCs w:val="28"/>
        </w:rPr>
        <w:t>34</w:t>
      </w:r>
      <w:r w:rsidRPr="00C462DD">
        <w:rPr>
          <w:szCs w:val="28"/>
        </w:rPr>
        <w:t xml:space="preserve"> Трудового </w:t>
      </w:r>
      <w:r>
        <w:rPr>
          <w:szCs w:val="28"/>
        </w:rPr>
        <w:t>к</w:t>
      </w:r>
      <w:r w:rsidRPr="00C462DD">
        <w:rPr>
          <w:szCs w:val="28"/>
        </w:rPr>
        <w:t>одекса Российской Федерации, пунктом 4 статьи 65 Устава муниципального образования городской округ город Сургут Ханты-Мансийского автономного округа – Югры</w:t>
      </w:r>
      <w:r>
        <w:rPr>
          <w:szCs w:val="28"/>
        </w:rPr>
        <w:t xml:space="preserve">, в целях </w:t>
      </w:r>
      <w:r w:rsidRPr="009D1A85">
        <w:rPr>
          <w:szCs w:val="28"/>
        </w:rPr>
        <w:t>совершенствования муниципальных правовых актов по вопросам оплаты труда</w:t>
      </w:r>
      <w:r w:rsidRPr="00C462DD">
        <w:rPr>
          <w:szCs w:val="28"/>
        </w:rPr>
        <w:t>:</w:t>
      </w:r>
    </w:p>
    <w:p w:rsidR="009C1259" w:rsidRDefault="009C1259" w:rsidP="009C1259">
      <w:pPr>
        <w:pStyle w:val="a8"/>
        <w:tabs>
          <w:tab w:val="left" w:pos="993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Pr="009D1A85">
        <w:rPr>
          <w:szCs w:val="28"/>
        </w:rPr>
        <w:t xml:space="preserve">Внести в постановление Администрации города от </w:t>
      </w:r>
      <w:r>
        <w:rPr>
          <w:szCs w:val="28"/>
        </w:rPr>
        <w:t>09</w:t>
      </w:r>
      <w:r w:rsidRPr="009D1A85">
        <w:rPr>
          <w:szCs w:val="28"/>
        </w:rPr>
        <w:t>.</w:t>
      </w:r>
      <w:r>
        <w:rPr>
          <w:szCs w:val="28"/>
        </w:rPr>
        <w:t>03</w:t>
      </w:r>
      <w:r w:rsidRPr="009D1A85">
        <w:rPr>
          <w:szCs w:val="28"/>
        </w:rPr>
        <w:t>.201</w:t>
      </w:r>
      <w:r>
        <w:rPr>
          <w:szCs w:val="28"/>
        </w:rPr>
        <w:t>6</w:t>
      </w:r>
      <w:r w:rsidRPr="009D1A85">
        <w:rPr>
          <w:szCs w:val="28"/>
        </w:rPr>
        <w:t xml:space="preserve"> № </w:t>
      </w:r>
      <w:r>
        <w:rPr>
          <w:szCs w:val="28"/>
        </w:rPr>
        <w:t>1660</w:t>
      </w:r>
      <w:r w:rsidRPr="009D1A85">
        <w:rPr>
          <w:szCs w:val="28"/>
        </w:rPr>
        <w:t xml:space="preserve"> «Об определении условий оплаты труда руководителей, их заместителей, </w:t>
      </w:r>
      <w:r>
        <w:rPr>
          <w:szCs w:val="28"/>
        </w:rPr>
        <w:t xml:space="preserve">                   </w:t>
      </w:r>
      <w:r w:rsidRPr="009D1A85">
        <w:rPr>
          <w:szCs w:val="28"/>
        </w:rPr>
        <w:t>главных бухгалтеров муниципальных унитарных предприятий и хозяйственных обществ, более 50 процентов акций (долей) в уставном капитале которых находится в муниципальной собственности»</w:t>
      </w:r>
      <w:r>
        <w:rPr>
          <w:szCs w:val="28"/>
        </w:rPr>
        <w:t xml:space="preserve"> (с изменениями от 31.08.2016 № 6582, от 02.03.2017 № 1291) </w:t>
      </w:r>
      <w:r w:rsidRPr="009D1A85">
        <w:rPr>
          <w:szCs w:val="28"/>
        </w:rPr>
        <w:t>изменени</w:t>
      </w:r>
      <w:r>
        <w:rPr>
          <w:szCs w:val="28"/>
        </w:rPr>
        <w:t>е</w:t>
      </w:r>
      <w:bookmarkStart w:id="5" w:name="sub_3"/>
      <w:r>
        <w:rPr>
          <w:szCs w:val="28"/>
        </w:rPr>
        <w:t>, изложив п</w:t>
      </w:r>
      <w:r w:rsidR="00E17293">
        <w:rPr>
          <w:szCs w:val="28"/>
        </w:rPr>
        <w:t>одп</w:t>
      </w:r>
      <w:r>
        <w:rPr>
          <w:szCs w:val="28"/>
        </w:rPr>
        <w:t>ункт 2.1.1</w:t>
      </w:r>
      <w:r w:rsidR="00E17293">
        <w:rPr>
          <w:szCs w:val="28"/>
        </w:rPr>
        <w:t xml:space="preserve"> пункта 2.1 </w:t>
      </w:r>
      <w:r>
        <w:rPr>
          <w:szCs w:val="28"/>
        </w:rPr>
        <w:t xml:space="preserve">раздела 2 приложения к постановлению в следующей редакции: </w:t>
      </w:r>
    </w:p>
    <w:p w:rsidR="009C1259" w:rsidRDefault="009C1259" w:rsidP="009C1259">
      <w:pPr>
        <w:ind w:firstLine="709"/>
        <w:jc w:val="both"/>
        <w:rPr>
          <w:szCs w:val="28"/>
        </w:rPr>
      </w:pPr>
      <w:r w:rsidRPr="00B63454">
        <w:rPr>
          <w:szCs w:val="28"/>
        </w:rPr>
        <w:t xml:space="preserve">«2.1.1. Базовый оклад для исчисления должностного оклада руководителя унитарного предприятия (хозяйственного общества) устанавливается в размере </w:t>
      </w:r>
      <w:r>
        <w:rPr>
          <w:szCs w:val="28"/>
        </w:rPr>
        <w:t>7 993</w:t>
      </w:r>
      <w:r w:rsidRPr="00B63454">
        <w:rPr>
          <w:szCs w:val="28"/>
        </w:rPr>
        <w:t xml:space="preserve"> рубл</w:t>
      </w:r>
      <w:r>
        <w:rPr>
          <w:szCs w:val="28"/>
        </w:rPr>
        <w:t>я».</w:t>
      </w:r>
    </w:p>
    <w:p w:rsidR="009C1259" w:rsidRPr="00211724" w:rsidRDefault="009C1259" w:rsidP="009C1259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</w:t>
      </w:r>
      <w:r w:rsidRPr="00211724">
        <w:rPr>
          <w:szCs w:val="28"/>
        </w:rPr>
        <w:t>Структурным подразделениям Администрации города, осуществля</w:t>
      </w:r>
      <w:r>
        <w:rPr>
          <w:szCs w:val="28"/>
        </w:rPr>
        <w:t xml:space="preserve">-     </w:t>
      </w:r>
      <w:r w:rsidRPr="00211724">
        <w:rPr>
          <w:szCs w:val="28"/>
        </w:rPr>
        <w:t>ющим функции кураторов муниципальных унитарных предприятий (далее – унитарных предприятий), закрепленных в соответствии с</w:t>
      </w:r>
      <w:r>
        <w:rPr>
          <w:szCs w:val="28"/>
        </w:rPr>
        <w:t> </w:t>
      </w:r>
      <w:r w:rsidRPr="00211724">
        <w:rPr>
          <w:szCs w:val="28"/>
        </w:rPr>
        <w:t xml:space="preserve">муниципальным </w:t>
      </w:r>
      <w:r>
        <w:rPr>
          <w:szCs w:val="28"/>
        </w:rPr>
        <w:t xml:space="preserve">               </w:t>
      </w:r>
      <w:r w:rsidRPr="00211724">
        <w:rPr>
          <w:szCs w:val="28"/>
        </w:rPr>
        <w:t>правовым актом, подготовить и представить в управление кадров и муници</w:t>
      </w:r>
      <w:r>
        <w:rPr>
          <w:szCs w:val="28"/>
        </w:rPr>
        <w:t xml:space="preserve">-     </w:t>
      </w:r>
      <w:r w:rsidRPr="00211724">
        <w:rPr>
          <w:szCs w:val="28"/>
        </w:rPr>
        <w:lastRenderedPageBreak/>
        <w:t>пальной службы информацию о должностном окладе руководителей унитарных предприятий для внесения изменений в трудовые договоры с</w:t>
      </w:r>
      <w:r>
        <w:rPr>
          <w:szCs w:val="28"/>
        </w:rPr>
        <w:t xml:space="preserve"> </w:t>
      </w:r>
      <w:r w:rsidRPr="00211724">
        <w:rPr>
          <w:szCs w:val="28"/>
        </w:rPr>
        <w:t>руководителями унитарных предприятий в соответствии с</w:t>
      </w:r>
      <w:r>
        <w:rPr>
          <w:szCs w:val="28"/>
        </w:rPr>
        <w:t> </w:t>
      </w:r>
      <w:r w:rsidRPr="00211724">
        <w:rPr>
          <w:szCs w:val="28"/>
        </w:rPr>
        <w:t>настоящим постановлением в течение пяти рабочих дней после вступления в</w:t>
      </w:r>
      <w:r>
        <w:rPr>
          <w:szCs w:val="28"/>
        </w:rPr>
        <w:t> </w:t>
      </w:r>
      <w:r w:rsidRPr="00211724">
        <w:rPr>
          <w:szCs w:val="28"/>
        </w:rPr>
        <w:t>силу настоящего постановления.</w:t>
      </w:r>
    </w:p>
    <w:p w:rsidR="009C1259" w:rsidRDefault="009C1259" w:rsidP="009C1259">
      <w:pPr>
        <w:pStyle w:val="a8"/>
        <w:tabs>
          <w:tab w:val="left" w:pos="993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Комитету по управлению имуществом организовать мероприятия                          по приведению трудовых договоров с руководителями </w:t>
      </w:r>
      <w:r w:rsidRPr="008553EA">
        <w:rPr>
          <w:szCs w:val="28"/>
        </w:rPr>
        <w:t xml:space="preserve">хозяйственных обществ, более 50 процентов акций (долей) в уставном капитале которых находится </w:t>
      </w:r>
      <w:r>
        <w:rPr>
          <w:szCs w:val="28"/>
        </w:rPr>
        <w:t xml:space="preserve">                </w:t>
      </w:r>
      <w:r w:rsidRPr="008553EA">
        <w:rPr>
          <w:szCs w:val="28"/>
        </w:rPr>
        <w:t>в</w:t>
      </w:r>
      <w:r>
        <w:rPr>
          <w:szCs w:val="28"/>
        </w:rPr>
        <w:t> </w:t>
      </w:r>
      <w:r w:rsidRPr="008553EA">
        <w:rPr>
          <w:szCs w:val="28"/>
        </w:rPr>
        <w:t>муниципальной собственности</w:t>
      </w:r>
      <w:r>
        <w:rPr>
          <w:szCs w:val="28"/>
        </w:rPr>
        <w:t>, в соответствие с настоящим постановлением.</w:t>
      </w:r>
    </w:p>
    <w:p w:rsidR="009C1259" w:rsidRDefault="009C1259" w:rsidP="009C1259">
      <w:pPr>
        <w:pStyle w:val="a8"/>
        <w:tabs>
          <w:tab w:val="left" w:pos="993"/>
        </w:tabs>
        <w:spacing w:line="240" w:lineRule="auto"/>
        <w:ind w:firstLine="709"/>
        <w:rPr>
          <w:szCs w:val="28"/>
        </w:rPr>
      </w:pPr>
      <w:r>
        <w:rPr>
          <w:spacing w:val="-4"/>
          <w:szCs w:val="28"/>
        </w:rPr>
        <w:t>3</w:t>
      </w:r>
      <w:r w:rsidRPr="009C1259">
        <w:rPr>
          <w:spacing w:val="-4"/>
          <w:szCs w:val="28"/>
        </w:rPr>
        <w:t>. Руководителям муниципальных унитарных предприятий</w:t>
      </w:r>
      <w:r w:rsidR="00DD53B5">
        <w:rPr>
          <w:spacing w:val="-4"/>
          <w:szCs w:val="28"/>
        </w:rPr>
        <w:t>,</w:t>
      </w:r>
      <w:r w:rsidRPr="009C1259">
        <w:rPr>
          <w:spacing w:val="-4"/>
          <w:szCs w:val="28"/>
        </w:rPr>
        <w:t xml:space="preserve"> хозяйственных </w:t>
      </w:r>
      <w:r w:rsidRPr="006E6124">
        <w:rPr>
          <w:szCs w:val="28"/>
        </w:rPr>
        <w:t>обществ</w:t>
      </w:r>
      <w:r w:rsidR="0017615D">
        <w:rPr>
          <w:szCs w:val="28"/>
        </w:rPr>
        <w:t>,</w:t>
      </w:r>
      <w:r w:rsidRPr="006E6124">
        <w:rPr>
          <w:szCs w:val="28"/>
        </w:rPr>
        <w:t xml:space="preserve"> более 50 процентов акций (долей) в уставном капитале которых находится в муниципальной собственности</w:t>
      </w:r>
      <w:r>
        <w:rPr>
          <w:szCs w:val="28"/>
        </w:rPr>
        <w:t>,</w:t>
      </w:r>
      <w:r w:rsidRPr="006E6124">
        <w:t xml:space="preserve"> </w:t>
      </w:r>
      <w:r w:rsidRPr="006E6124">
        <w:rPr>
          <w:szCs w:val="28"/>
        </w:rPr>
        <w:t xml:space="preserve">привести свои </w:t>
      </w:r>
      <w:r>
        <w:rPr>
          <w:szCs w:val="28"/>
        </w:rPr>
        <w:t>локальные акты                        и</w:t>
      </w:r>
      <w:r w:rsidRPr="006E6124">
        <w:rPr>
          <w:szCs w:val="28"/>
        </w:rPr>
        <w:t xml:space="preserve"> трудовые договоры с </w:t>
      </w:r>
      <w:r>
        <w:rPr>
          <w:szCs w:val="28"/>
        </w:rPr>
        <w:t xml:space="preserve">заместителями </w:t>
      </w:r>
      <w:r w:rsidRPr="006E6124">
        <w:rPr>
          <w:szCs w:val="28"/>
        </w:rPr>
        <w:t>руководителя</w:t>
      </w:r>
      <w:r>
        <w:rPr>
          <w:szCs w:val="28"/>
        </w:rPr>
        <w:t xml:space="preserve"> и главным бухгалтером</w:t>
      </w:r>
      <w:r w:rsidRPr="006E6124">
        <w:rPr>
          <w:szCs w:val="28"/>
        </w:rPr>
        <w:t xml:space="preserve"> </w:t>
      </w:r>
      <w:r>
        <w:rPr>
          <w:szCs w:val="28"/>
        </w:rPr>
        <w:t xml:space="preserve">                   </w:t>
      </w:r>
      <w:r w:rsidRPr="006E6124">
        <w:rPr>
          <w:szCs w:val="28"/>
        </w:rPr>
        <w:t>в соответствие с настоящим постановлением.</w:t>
      </w:r>
    </w:p>
    <w:p w:rsidR="009C1259" w:rsidRDefault="009C1259" w:rsidP="009C1259">
      <w:pPr>
        <w:pStyle w:val="a8"/>
        <w:tabs>
          <w:tab w:val="left" w:pos="993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4. </w:t>
      </w:r>
      <w:r w:rsidRPr="00DC000C">
        <w:rPr>
          <w:szCs w:val="28"/>
        </w:rPr>
        <w:t>Управлению документационног</w:t>
      </w:r>
      <w:r>
        <w:rPr>
          <w:szCs w:val="28"/>
        </w:rPr>
        <w:t xml:space="preserve">о и информационного обеспечения                </w:t>
      </w:r>
      <w:r w:rsidRPr="00DC000C">
        <w:rPr>
          <w:szCs w:val="28"/>
        </w:rPr>
        <w:t>разместить</w:t>
      </w:r>
      <w:r>
        <w:rPr>
          <w:szCs w:val="28"/>
        </w:rPr>
        <w:t xml:space="preserve"> </w:t>
      </w:r>
      <w:r w:rsidRPr="00D963D9">
        <w:rPr>
          <w:szCs w:val="28"/>
        </w:rPr>
        <w:t>настоящее постановление на официальном портале Администрации города.</w:t>
      </w:r>
    </w:p>
    <w:p w:rsidR="009C1259" w:rsidRDefault="009C1259" w:rsidP="009C1259">
      <w:pPr>
        <w:pStyle w:val="a8"/>
        <w:tabs>
          <w:tab w:val="left" w:pos="993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5. </w:t>
      </w:r>
      <w:r w:rsidRPr="00D963D9">
        <w:rPr>
          <w:szCs w:val="28"/>
        </w:rPr>
        <w:t>Муниципальному</w:t>
      </w:r>
      <w:r>
        <w:rPr>
          <w:szCs w:val="28"/>
        </w:rPr>
        <w:t xml:space="preserve"> казенному учреждению «Наш город» </w:t>
      </w:r>
      <w:r w:rsidRPr="006036C8">
        <w:rPr>
          <w:szCs w:val="28"/>
        </w:rPr>
        <w:t>опубликовать настоящее постановление в средствах массовой информации</w:t>
      </w:r>
      <w:r>
        <w:rPr>
          <w:szCs w:val="28"/>
        </w:rPr>
        <w:t>.</w:t>
      </w:r>
    </w:p>
    <w:p w:rsidR="009C1259" w:rsidRDefault="009C1259" w:rsidP="009C1259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6. </w:t>
      </w:r>
      <w:r w:rsidRPr="00467CA8">
        <w:rPr>
          <w:rFonts w:eastAsia="Times New Roman"/>
          <w:szCs w:val="28"/>
          <w:lang w:eastAsia="ru-RU"/>
        </w:rPr>
        <w:t>Настоящее постановление вступает в силу с 01.01.2020.</w:t>
      </w:r>
    </w:p>
    <w:p w:rsidR="009C1259" w:rsidRPr="00FB4EA0" w:rsidRDefault="009C1259" w:rsidP="009C1259">
      <w:pPr>
        <w:pStyle w:val="a8"/>
        <w:tabs>
          <w:tab w:val="left" w:pos="993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7. </w:t>
      </w:r>
      <w:r w:rsidRPr="00FB4EA0">
        <w:rPr>
          <w:szCs w:val="28"/>
        </w:rPr>
        <w:t>Контроль за выполнением постановления оставляю за собой.</w:t>
      </w:r>
    </w:p>
    <w:p w:rsidR="009C1259" w:rsidRDefault="009C1259" w:rsidP="009C1259">
      <w:pPr>
        <w:tabs>
          <w:tab w:val="left" w:pos="0"/>
          <w:tab w:val="left" w:pos="993"/>
        </w:tabs>
        <w:ind w:left="568"/>
        <w:jc w:val="both"/>
        <w:rPr>
          <w:szCs w:val="28"/>
        </w:rPr>
      </w:pPr>
    </w:p>
    <w:p w:rsidR="009C1259" w:rsidRDefault="009C1259" w:rsidP="009C1259">
      <w:pPr>
        <w:tabs>
          <w:tab w:val="left" w:pos="0"/>
          <w:tab w:val="left" w:pos="993"/>
        </w:tabs>
        <w:ind w:left="568"/>
        <w:jc w:val="both"/>
        <w:rPr>
          <w:szCs w:val="28"/>
        </w:rPr>
      </w:pPr>
    </w:p>
    <w:p w:rsidR="009C1259" w:rsidRPr="0076711D" w:rsidRDefault="009C1259" w:rsidP="009C1259">
      <w:pPr>
        <w:tabs>
          <w:tab w:val="left" w:pos="0"/>
          <w:tab w:val="left" w:pos="993"/>
        </w:tabs>
        <w:ind w:left="568"/>
        <w:jc w:val="both"/>
        <w:rPr>
          <w:szCs w:val="28"/>
        </w:rPr>
      </w:pPr>
    </w:p>
    <w:bookmarkEnd w:id="5"/>
    <w:p w:rsidR="009C1259" w:rsidRDefault="009C1259" w:rsidP="009C1259">
      <w:pPr>
        <w:jc w:val="both"/>
        <w:rPr>
          <w:szCs w:val="28"/>
        </w:rPr>
      </w:pPr>
      <w:r>
        <w:rPr>
          <w:szCs w:val="28"/>
        </w:rPr>
        <w:t>Г</w:t>
      </w:r>
      <w:r w:rsidRPr="00C462DD">
        <w:rPr>
          <w:szCs w:val="28"/>
        </w:rPr>
        <w:t>лав</w:t>
      </w:r>
      <w:r>
        <w:rPr>
          <w:szCs w:val="28"/>
        </w:rPr>
        <w:t>а</w:t>
      </w:r>
      <w:r w:rsidRPr="00C462DD">
        <w:rPr>
          <w:szCs w:val="28"/>
        </w:rPr>
        <w:t xml:space="preserve"> города</w:t>
      </w:r>
      <w:r w:rsidRPr="00C462DD">
        <w:rPr>
          <w:szCs w:val="28"/>
        </w:rPr>
        <w:tab/>
      </w:r>
      <w:r w:rsidRPr="00C462DD">
        <w:rPr>
          <w:szCs w:val="28"/>
        </w:rPr>
        <w:tab/>
      </w:r>
      <w:r w:rsidRPr="00C462DD">
        <w:rPr>
          <w:szCs w:val="28"/>
        </w:rPr>
        <w:tab/>
      </w:r>
      <w:r w:rsidRPr="00C462DD">
        <w:rPr>
          <w:szCs w:val="28"/>
        </w:rPr>
        <w:tab/>
      </w:r>
      <w:r w:rsidRPr="00C462DD">
        <w:rPr>
          <w:szCs w:val="28"/>
        </w:rPr>
        <w:tab/>
      </w:r>
      <w:r w:rsidRPr="00C462DD">
        <w:rPr>
          <w:szCs w:val="28"/>
        </w:rPr>
        <w:tab/>
      </w:r>
      <w:r w:rsidRPr="00C462DD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9C1259" w:rsidRDefault="009C1259" w:rsidP="009C1259">
      <w:pPr>
        <w:jc w:val="both"/>
        <w:rPr>
          <w:szCs w:val="28"/>
        </w:rPr>
      </w:pPr>
    </w:p>
    <w:p w:rsidR="009C1259" w:rsidRDefault="009C1259" w:rsidP="009C1259">
      <w:pPr>
        <w:jc w:val="both"/>
        <w:sectPr w:rsidR="009C1259" w:rsidSect="00BD5CFB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226A5C" w:rsidRPr="009C1259" w:rsidRDefault="00226A5C" w:rsidP="009C1259"/>
    <w:sectPr w:rsidR="00226A5C" w:rsidRPr="009C1259" w:rsidSect="009C125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750" w:rsidRDefault="00697750">
      <w:r>
        <w:separator/>
      </w:r>
    </w:p>
  </w:endnote>
  <w:endnote w:type="continuationSeparator" w:id="0">
    <w:p w:rsidR="00697750" w:rsidRDefault="0069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750" w:rsidRDefault="00697750">
      <w:r>
        <w:separator/>
      </w:r>
    </w:p>
  </w:footnote>
  <w:footnote w:type="continuationSeparator" w:id="0">
    <w:p w:rsidR="00697750" w:rsidRDefault="00697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A2B3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83518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17293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B21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88D"/>
    <w:multiLevelType w:val="hybridMultilevel"/>
    <w:tmpl w:val="F552DEC2"/>
    <w:lvl w:ilvl="0" w:tplc="6BA64D3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59"/>
    <w:rsid w:val="0017615D"/>
    <w:rsid w:val="00226A5C"/>
    <w:rsid w:val="00243839"/>
    <w:rsid w:val="004B4DAB"/>
    <w:rsid w:val="00697750"/>
    <w:rsid w:val="00983518"/>
    <w:rsid w:val="009C1259"/>
    <w:rsid w:val="00A701A7"/>
    <w:rsid w:val="00B51B5E"/>
    <w:rsid w:val="00BA2B3D"/>
    <w:rsid w:val="00D13CE0"/>
    <w:rsid w:val="00DB2147"/>
    <w:rsid w:val="00DD53B5"/>
    <w:rsid w:val="00E1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96D07-453E-47D1-8912-3A50D1CC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1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C12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C1259"/>
    <w:rPr>
      <w:rFonts w:ascii="Times New Roman" w:hAnsi="Times New Roman"/>
      <w:sz w:val="28"/>
    </w:rPr>
  </w:style>
  <w:style w:type="character" w:styleId="a6">
    <w:name w:val="page number"/>
    <w:basedOn w:val="a0"/>
    <w:rsid w:val="009C1259"/>
  </w:style>
  <w:style w:type="paragraph" w:styleId="a7">
    <w:name w:val="List Paragraph"/>
    <w:basedOn w:val="a"/>
    <w:uiPriority w:val="34"/>
    <w:qFormat/>
    <w:rsid w:val="009C125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Body Text"/>
    <w:basedOn w:val="a"/>
    <w:link w:val="a9"/>
    <w:rsid w:val="009C1259"/>
    <w:pPr>
      <w:spacing w:line="36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C12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2019-12-27T10:55:00Z</cp:lastPrinted>
  <dcterms:created xsi:type="dcterms:W3CDTF">2019-12-30T10:17:00Z</dcterms:created>
  <dcterms:modified xsi:type="dcterms:W3CDTF">2019-12-30T10:17:00Z</dcterms:modified>
</cp:coreProperties>
</file>