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E0E" w:rsidRDefault="00D95E0E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D95E0E" w:rsidRDefault="00D95E0E" w:rsidP="00656C1A">
      <w:pPr>
        <w:spacing w:line="120" w:lineRule="atLeast"/>
        <w:jc w:val="center"/>
        <w:rPr>
          <w:sz w:val="24"/>
          <w:szCs w:val="24"/>
        </w:rPr>
      </w:pPr>
    </w:p>
    <w:p w:rsidR="00D95E0E" w:rsidRPr="00852378" w:rsidRDefault="00D95E0E" w:rsidP="00656C1A">
      <w:pPr>
        <w:spacing w:line="120" w:lineRule="atLeast"/>
        <w:jc w:val="center"/>
        <w:rPr>
          <w:sz w:val="10"/>
          <w:szCs w:val="10"/>
        </w:rPr>
      </w:pPr>
    </w:p>
    <w:p w:rsidR="00D95E0E" w:rsidRDefault="00D95E0E" w:rsidP="00656C1A">
      <w:pPr>
        <w:spacing w:line="120" w:lineRule="atLeast"/>
        <w:jc w:val="center"/>
        <w:rPr>
          <w:sz w:val="10"/>
          <w:szCs w:val="24"/>
        </w:rPr>
      </w:pPr>
    </w:p>
    <w:p w:rsidR="00D95E0E" w:rsidRPr="005541F0" w:rsidRDefault="00D95E0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95E0E" w:rsidRDefault="00D95E0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D95E0E" w:rsidRPr="005541F0" w:rsidRDefault="00D95E0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95E0E" w:rsidRPr="005649E4" w:rsidRDefault="00D95E0E" w:rsidP="00656C1A">
      <w:pPr>
        <w:spacing w:line="120" w:lineRule="atLeast"/>
        <w:jc w:val="center"/>
        <w:rPr>
          <w:sz w:val="18"/>
          <w:szCs w:val="24"/>
        </w:rPr>
      </w:pPr>
    </w:p>
    <w:p w:rsidR="00D95E0E" w:rsidRPr="00656C1A" w:rsidRDefault="00D95E0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95E0E" w:rsidRPr="005541F0" w:rsidRDefault="00D95E0E" w:rsidP="00656C1A">
      <w:pPr>
        <w:spacing w:line="120" w:lineRule="atLeast"/>
        <w:jc w:val="center"/>
        <w:rPr>
          <w:sz w:val="18"/>
          <w:szCs w:val="24"/>
        </w:rPr>
      </w:pPr>
    </w:p>
    <w:p w:rsidR="00D95E0E" w:rsidRPr="005541F0" w:rsidRDefault="00D95E0E" w:rsidP="00656C1A">
      <w:pPr>
        <w:spacing w:line="120" w:lineRule="atLeast"/>
        <w:jc w:val="center"/>
        <w:rPr>
          <w:sz w:val="20"/>
          <w:szCs w:val="24"/>
        </w:rPr>
      </w:pPr>
    </w:p>
    <w:p w:rsidR="00D95E0E" w:rsidRPr="00656C1A" w:rsidRDefault="00D95E0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95E0E" w:rsidRDefault="00D95E0E" w:rsidP="00656C1A">
      <w:pPr>
        <w:spacing w:line="120" w:lineRule="atLeast"/>
        <w:jc w:val="center"/>
        <w:rPr>
          <w:sz w:val="30"/>
          <w:szCs w:val="24"/>
        </w:rPr>
      </w:pPr>
    </w:p>
    <w:p w:rsidR="00D95E0E" w:rsidRPr="00656C1A" w:rsidRDefault="00D95E0E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95E0E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95E0E" w:rsidRPr="00F8214F" w:rsidRDefault="00D95E0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95E0E" w:rsidRPr="00F8214F" w:rsidRDefault="00E5781A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95E0E" w:rsidRPr="00F8214F" w:rsidRDefault="00D95E0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95E0E" w:rsidRPr="00F8214F" w:rsidRDefault="00E5781A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D95E0E" w:rsidRPr="00A63FB0" w:rsidRDefault="00D95E0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95E0E" w:rsidRPr="00A3761A" w:rsidRDefault="00E5781A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D95E0E" w:rsidRPr="00F8214F" w:rsidRDefault="00D95E0E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95E0E" w:rsidRPr="00F8214F" w:rsidRDefault="00D95E0E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95E0E" w:rsidRPr="00AB4194" w:rsidRDefault="00D95E0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95E0E" w:rsidRPr="00F8214F" w:rsidRDefault="00E5781A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6417</w:t>
            </w:r>
          </w:p>
        </w:tc>
      </w:tr>
    </w:tbl>
    <w:p w:rsidR="00D95E0E" w:rsidRPr="00C725A6" w:rsidRDefault="00D95E0E" w:rsidP="00C725A6">
      <w:pPr>
        <w:rPr>
          <w:rFonts w:cs="Times New Roman"/>
          <w:szCs w:val="28"/>
        </w:rPr>
      </w:pPr>
    </w:p>
    <w:p w:rsidR="00D95E0E" w:rsidRDefault="00D95E0E" w:rsidP="00D95E0E">
      <w:pPr>
        <w:ind w:right="5102"/>
        <w:rPr>
          <w:szCs w:val="28"/>
          <w:lang w:eastAsia="ru-RU"/>
        </w:rPr>
      </w:pPr>
      <w:r>
        <w:rPr>
          <w:szCs w:val="28"/>
          <w:lang w:eastAsia="ru-RU"/>
        </w:rPr>
        <w:t xml:space="preserve">Об утверждении </w:t>
      </w:r>
    </w:p>
    <w:p w:rsidR="00D95E0E" w:rsidRDefault="00D95E0E" w:rsidP="00D95E0E">
      <w:pPr>
        <w:ind w:right="5102"/>
        <w:rPr>
          <w:szCs w:val="28"/>
          <w:lang w:eastAsia="ru-RU"/>
        </w:rPr>
      </w:pPr>
      <w:r>
        <w:rPr>
          <w:szCs w:val="28"/>
          <w:lang w:eastAsia="ru-RU"/>
        </w:rPr>
        <w:t>административного регламента предоставления муниципальной услуги «Дача письменных</w:t>
      </w:r>
    </w:p>
    <w:p w:rsidR="00D95E0E" w:rsidRDefault="00D95E0E" w:rsidP="00D95E0E">
      <w:pPr>
        <w:ind w:right="5102"/>
        <w:rPr>
          <w:szCs w:val="28"/>
          <w:lang w:eastAsia="ru-RU"/>
        </w:rPr>
      </w:pPr>
      <w:r>
        <w:rPr>
          <w:szCs w:val="28"/>
          <w:lang w:eastAsia="ru-RU"/>
        </w:rPr>
        <w:t xml:space="preserve">разъяснений налогоплательщикам </w:t>
      </w:r>
    </w:p>
    <w:p w:rsidR="00D95E0E" w:rsidRDefault="00D95E0E" w:rsidP="00D95E0E">
      <w:pPr>
        <w:ind w:right="4251"/>
        <w:rPr>
          <w:szCs w:val="28"/>
          <w:lang w:eastAsia="ru-RU"/>
        </w:rPr>
      </w:pPr>
      <w:r>
        <w:rPr>
          <w:szCs w:val="28"/>
          <w:lang w:eastAsia="ru-RU"/>
        </w:rPr>
        <w:t xml:space="preserve">и налоговым агентам по вопросам применения нормативных </w:t>
      </w:r>
    </w:p>
    <w:p w:rsidR="00D95E0E" w:rsidRDefault="00D95E0E" w:rsidP="00D95E0E">
      <w:pPr>
        <w:ind w:right="4251"/>
        <w:rPr>
          <w:szCs w:val="28"/>
          <w:lang w:eastAsia="ru-RU"/>
        </w:rPr>
      </w:pPr>
      <w:r>
        <w:rPr>
          <w:szCs w:val="28"/>
          <w:lang w:eastAsia="ru-RU"/>
        </w:rPr>
        <w:t xml:space="preserve">правовых актов муниципального образования городской округ </w:t>
      </w:r>
    </w:p>
    <w:p w:rsidR="00D95E0E" w:rsidRDefault="00D95E0E" w:rsidP="00D95E0E">
      <w:pPr>
        <w:ind w:right="4251"/>
        <w:rPr>
          <w:szCs w:val="28"/>
          <w:lang w:eastAsia="ru-RU"/>
        </w:rPr>
      </w:pPr>
      <w:r>
        <w:rPr>
          <w:szCs w:val="28"/>
          <w:lang w:eastAsia="ru-RU"/>
        </w:rPr>
        <w:t xml:space="preserve">город Сургут Ханты-Мансийского автономного округа – Югры </w:t>
      </w:r>
    </w:p>
    <w:p w:rsidR="00D95E0E" w:rsidRPr="00D95E0E" w:rsidRDefault="00D95E0E" w:rsidP="00D95E0E">
      <w:pPr>
        <w:ind w:right="4251"/>
        <w:rPr>
          <w:szCs w:val="28"/>
          <w:lang w:eastAsia="ru-RU"/>
        </w:rPr>
      </w:pPr>
      <w:r>
        <w:rPr>
          <w:szCs w:val="28"/>
          <w:lang w:eastAsia="ru-RU"/>
        </w:rPr>
        <w:t>о местных налогах и сборах»</w:t>
      </w:r>
    </w:p>
    <w:p w:rsidR="00D95E0E" w:rsidRDefault="00D95E0E" w:rsidP="00D95E0E">
      <w:pPr>
        <w:ind w:right="5102"/>
        <w:rPr>
          <w:rFonts w:eastAsia="Calibri" w:cs="Times New Roman"/>
          <w:szCs w:val="28"/>
        </w:rPr>
      </w:pPr>
    </w:p>
    <w:p w:rsidR="00D95E0E" w:rsidRDefault="00D95E0E" w:rsidP="00D95E0E">
      <w:pPr>
        <w:ind w:right="5102"/>
        <w:rPr>
          <w:rFonts w:eastAsia="Calibri" w:cs="Times New Roman"/>
          <w:szCs w:val="28"/>
        </w:rPr>
      </w:pPr>
    </w:p>
    <w:p w:rsidR="00D95E0E" w:rsidRDefault="00D95E0E" w:rsidP="00D95E0E">
      <w:pPr>
        <w:ind w:firstLine="709"/>
        <w:jc w:val="both"/>
        <w:rPr>
          <w:rFonts w:eastAsia="Calibri" w:cs="Times New Roman"/>
          <w:color w:val="000000"/>
          <w:szCs w:val="28"/>
        </w:rPr>
      </w:pPr>
      <w:r>
        <w:rPr>
          <w:rFonts w:eastAsia="font291" w:cs="Times New Roman"/>
          <w:color w:val="000000"/>
          <w:szCs w:val="28"/>
          <w:lang w:eastAsia="ru-RU"/>
        </w:rPr>
        <w:t xml:space="preserve">В соответствии со </w:t>
      </w:r>
      <w:r>
        <w:rPr>
          <w:rFonts w:eastAsia="font291" w:cs="Times New Roman"/>
          <w:szCs w:val="28"/>
        </w:rPr>
        <w:t>статьей</w:t>
      </w:r>
      <w:r w:rsidRPr="00D95E0E">
        <w:rPr>
          <w:rFonts w:eastAsia="font291" w:cs="Times New Roman"/>
          <w:szCs w:val="28"/>
        </w:rPr>
        <w:t xml:space="preserve"> 34.2 </w:t>
      </w:r>
      <w:r w:rsidRPr="00D95E0E">
        <w:rPr>
          <w:rFonts w:eastAsia="Calibri" w:cs="Times New Roman"/>
          <w:szCs w:val="28"/>
        </w:rPr>
        <w:t xml:space="preserve">Налогового Кодекса Российской Федерации, </w:t>
      </w:r>
      <w:hyperlink r:id="rId6" w:history="1">
        <w:r w:rsidRPr="00D95E0E">
          <w:rPr>
            <w:rFonts w:eastAsia="Calibri" w:cs="Times New Roman"/>
            <w:szCs w:val="28"/>
          </w:rPr>
          <w:t>Федеральным законом</w:t>
        </w:r>
      </w:hyperlink>
      <w:r w:rsidRPr="00D95E0E">
        <w:rPr>
          <w:rFonts w:eastAsia="Calibri" w:cs="Times New Roman"/>
          <w:szCs w:val="28"/>
        </w:rPr>
        <w:t xml:space="preserve"> от 27.07.2010 № 210-ФЗ «Об организации предоставления государственных и муниципальных услуг», Уставом города Сургута, </w:t>
      </w:r>
      <w:hyperlink r:id="rId7" w:anchor="/document/45201346/entry/0" w:history="1">
        <w:r w:rsidRPr="00D95E0E">
          <w:rPr>
            <w:rFonts w:eastAsia="Calibri" w:cs="Times New Roman"/>
            <w:szCs w:val="28"/>
          </w:rPr>
          <w:t>постановлением</w:t>
        </w:r>
      </w:hyperlink>
      <w:r w:rsidRPr="00D95E0E">
        <w:rPr>
          <w:rFonts w:eastAsia="Calibri" w:cs="Times New Roman"/>
          <w:szCs w:val="28"/>
        </w:rPr>
        <w:t xml:space="preserve"> Администрации города от 17.03.2016 № 1873 </w:t>
      </w:r>
      <w:r>
        <w:rPr>
          <w:rFonts w:eastAsia="Calibri" w:cs="Times New Roman"/>
          <w:color w:val="000000"/>
          <w:szCs w:val="28"/>
        </w:rPr>
        <w:br/>
      </w:r>
      <w:r w:rsidRPr="00D95E0E">
        <w:rPr>
          <w:rFonts w:eastAsia="Calibri" w:cs="Times New Roman"/>
          <w:szCs w:val="28"/>
        </w:rPr>
        <w:t>«О порядке разработки, проведения экспертизы и утверждения администра</w:t>
      </w:r>
      <w:r>
        <w:rPr>
          <w:rFonts w:eastAsia="Calibri" w:cs="Times New Roman"/>
          <w:szCs w:val="28"/>
        </w:rPr>
        <w:t>-</w:t>
      </w:r>
      <w:r w:rsidRPr="00D95E0E">
        <w:rPr>
          <w:rFonts w:eastAsia="Calibri" w:cs="Times New Roman"/>
          <w:szCs w:val="28"/>
        </w:rPr>
        <w:t xml:space="preserve">тивных регламентов предоставления муниципальных услуг», </w:t>
      </w:r>
      <w:hyperlink r:id="rId8" w:anchor="/document/29109405/entry/0" w:history="1">
        <w:r w:rsidRPr="00D95E0E">
          <w:rPr>
            <w:rFonts w:eastAsia="Calibri" w:cs="Times New Roman"/>
            <w:szCs w:val="28"/>
          </w:rPr>
          <w:t>распоряжением</w:t>
        </w:r>
      </w:hyperlink>
      <w:r w:rsidRPr="00D95E0E">
        <w:rPr>
          <w:rFonts w:eastAsia="Calibri" w:cs="Times New Roman"/>
          <w:szCs w:val="28"/>
        </w:rPr>
        <w:t xml:space="preserve"> Администрации города от 30.12.2005 № 3686 «Об утверждении Регламента Администрации города»:</w:t>
      </w: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Calibri" w:cs="Times New Roman"/>
          <w:szCs w:val="28"/>
        </w:rPr>
      </w:pPr>
      <w:r>
        <w:rPr>
          <w:rFonts w:eastAsia="font291" w:cs="Times New Roman"/>
          <w:color w:val="000000"/>
          <w:szCs w:val="28"/>
          <w:lang w:eastAsia="ru-RU"/>
        </w:rPr>
        <w:t xml:space="preserve">1. Утвердить административный регламент предоставления муници-пальной услуги «Дача письменных разъяснений налогоплательщикам </w:t>
      </w:r>
      <w:r>
        <w:rPr>
          <w:rFonts w:eastAsia="font291" w:cs="Times New Roman"/>
          <w:color w:val="000000"/>
          <w:szCs w:val="28"/>
          <w:lang w:eastAsia="ru-RU"/>
        </w:rPr>
        <w:br/>
        <w:t xml:space="preserve">и налоговым агентам по вопросам применения нормативных правовых </w:t>
      </w:r>
      <w:r>
        <w:rPr>
          <w:rFonts w:eastAsia="font291" w:cs="Times New Roman"/>
          <w:color w:val="000000"/>
          <w:szCs w:val="28"/>
          <w:lang w:eastAsia="ru-RU"/>
        </w:rPr>
        <w:br/>
        <w:t xml:space="preserve">актов муниципального образования городской округ город Сургут Ханты-Мансийского автономного округа – Югры о местных налогах и сборах» </w:t>
      </w:r>
      <w:r>
        <w:rPr>
          <w:rFonts w:eastAsia="Calibri" w:cs="Times New Roman"/>
          <w:szCs w:val="28"/>
        </w:rPr>
        <w:t>согласно приложению.</w:t>
      </w: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font291" w:cs="Times New Roman"/>
          <w:color w:val="000000"/>
          <w:szCs w:val="28"/>
          <w:lang w:eastAsia="ru-RU"/>
        </w:rPr>
      </w:pPr>
      <w:r>
        <w:rPr>
          <w:rFonts w:eastAsia="font291" w:cs="Times New Roman"/>
          <w:color w:val="000000"/>
          <w:szCs w:val="28"/>
          <w:lang w:eastAsia="ru-RU"/>
        </w:rPr>
        <w:t xml:space="preserve">2. </w:t>
      </w:r>
      <w:r>
        <w:rPr>
          <w:rFonts w:eastAsia="font291" w:cs="Times New Roman"/>
          <w:szCs w:val="28"/>
          <w:lang w:eastAsia="ru-RU"/>
        </w:rPr>
        <w:t xml:space="preserve">Управлению массовых коммуникаций </w:t>
      </w:r>
      <w:r>
        <w:rPr>
          <w:rFonts w:eastAsia="font291" w:cs="Times New Roman"/>
          <w:color w:val="000000"/>
          <w:szCs w:val="28"/>
          <w:lang w:eastAsia="ru-RU"/>
        </w:rPr>
        <w:t xml:space="preserve">разместить настоящее постанов-ление на официальном портале Администрации города: </w:t>
      </w:r>
      <w:r w:rsidRPr="00D95E0E">
        <w:rPr>
          <w:rFonts w:eastAsia="font291" w:cs="Times New Roman"/>
          <w:szCs w:val="28"/>
        </w:rPr>
        <w:t>www.admsurugut.ru</w:t>
      </w:r>
      <w:r>
        <w:rPr>
          <w:rFonts w:eastAsia="font291" w:cs="Times New Roman"/>
          <w:color w:val="000000"/>
          <w:szCs w:val="28"/>
          <w:lang w:eastAsia="ru-RU"/>
        </w:rPr>
        <w:t>.</w:t>
      </w: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font291" w:cs="Times New Roman"/>
          <w:color w:val="000000"/>
          <w:szCs w:val="28"/>
          <w:lang w:eastAsia="ru-RU"/>
        </w:rPr>
      </w:pPr>
      <w:r>
        <w:rPr>
          <w:rFonts w:eastAsia="font291" w:cs="Times New Roman"/>
          <w:color w:val="000000"/>
          <w:szCs w:val="28"/>
          <w:lang w:eastAsia="ru-RU"/>
        </w:rPr>
        <w:t xml:space="preserve">3. Муниципальному казенному учреждению «Наш город» </w:t>
      </w:r>
      <w:r w:rsidRPr="00D95E0E">
        <w:rPr>
          <w:rFonts w:eastAsia="font291" w:cs="Times New Roman"/>
          <w:szCs w:val="28"/>
        </w:rPr>
        <w:t>опубликовать</w:t>
      </w:r>
      <w:r>
        <w:rPr>
          <w:rFonts w:eastAsia="font291" w:cs="Times New Roman"/>
          <w:color w:val="000000"/>
          <w:szCs w:val="28"/>
          <w:lang w:eastAsia="ru-RU"/>
        </w:rPr>
        <w:t xml:space="preserve"> настоящее постановление в газете «Сургутские ведомости».</w:t>
      </w: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font291" w:cs="Times New Roman"/>
          <w:szCs w:val="28"/>
          <w:lang w:eastAsia="ru-RU"/>
        </w:rPr>
      </w:pPr>
      <w:r>
        <w:rPr>
          <w:rFonts w:eastAsia="font291" w:cs="Times New Roman"/>
          <w:szCs w:val="28"/>
          <w:lang w:eastAsia="ru-RU"/>
        </w:rPr>
        <w:lastRenderedPageBreak/>
        <w:t>4. Настоящее постановление вступает в силу после его официального опубликования.</w:t>
      </w: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font291" w:cs="Times New Roman"/>
          <w:szCs w:val="28"/>
          <w:lang w:eastAsia="ru-RU"/>
        </w:rPr>
      </w:pPr>
      <w:r>
        <w:rPr>
          <w:rFonts w:eastAsia="font291" w:cs="Times New Roman"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бюджета, экономики и финансов.</w:t>
      </w: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font291" w:cs="Times New Roman"/>
          <w:szCs w:val="28"/>
          <w:lang w:eastAsia="ru-RU"/>
        </w:rPr>
      </w:pP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font291" w:cs="Times New Roman"/>
          <w:szCs w:val="28"/>
          <w:lang w:eastAsia="ru-RU"/>
        </w:rPr>
      </w:pPr>
    </w:p>
    <w:p w:rsidR="00D95E0E" w:rsidRDefault="00D95E0E" w:rsidP="00D95E0E">
      <w:pPr>
        <w:widowControl w:val="0"/>
        <w:suppressAutoHyphens/>
        <w:ind w:firstLine="709"/>
        <w:jc w:val="both"/>
        <w:rPr>
          <w:rFonts w:eastAsia="font291" w:cs="Times New Roman"/>
          <w:szCs w:val="28"/>
          <w:lang w:eastAsia="ru-RU"/>
        </w:rPr>
      </w:pPr>
    </w:p>
    <w:p w:rsidR="00D95E0E" w:rsidRDefault="00D95E0E" w:rsidP="00D95E0E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Глава города                                                                                           В.Н. Шувалов</w:t>
      </w:r>
    </w:p>
    <w:p w:rsidR="0037309B" w:rsidRPr="00D95E0E" w:rsidRDefault="0037309B" w:rsidP="00D95E0E"/>
    <w:sectPr w:rsidR="0037309B" w:rsidRPr="00D95E0E" w:rsidSect="00D95E0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64D" w:rsidRDefault="0026764D" w:rsidP="00D95E0E">
      <w:r>
        <w:separator/>
      </w:r>
    </w:p>
  </w:endnote>
  <w:endnote w:type="continuationSeparator" w:id="0">
    <w:p w:rsidR="0026764D" w:rsidRDefault="0026764D" w:rsidP="00D9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9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64D" w:rsidRDefault="0026764D" w:rsidP="00D95E0E">
      <w:r>
        <w:separator/>
      </w:r>
    </w:p>
  </w:footnote>
  <w:footnote w:type="continuationSeparator" w:id="0">
    <w:p w:rsidR="0026764D" w:rsidRDefault="0026764D" w:rsidP="00D95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D95E0E" w:rsidRDefault="00D95E0E" w:rsidP="001E6248">
        <w:pPr>
          <w:pStyle w:val="a4"/>
          <w:jc w:val="center"/>
          <w:rPr>
            <w:sz w:val="20"/>
            <w:szCs w:val="20"/>
          </w:rPr>
        </w:pPr>
        <w:r w:rsidRPr="00D95E0E">
          <w:rPr>
            <w:sz w:val="20"/>
            <w:szCs w:val="20"/>
          </w:rPr>
          <w:t>2</w:t>
        </w:r>
        <w:r w:rsidR="00F36B62" w:rsidRPr="00D95E0E">
          <w:rPr>
            <w:sz w:val="20"/>
            <w:szCs w:val="20"/>
          </w:rPr>
          <w:fldChar w:fldCharType="begin"/>
        </w:r>
        <w:r w:rsidR="00F36B62" w:rsidRPr="00D95E0E">
          <w:rPr>
            <w:sz w:val="20"/>
            <w:szCs w:val="20"/>
          </w:rPr>
          <w:instrText xml:space="preserve"> </w:instrText>
        </w:r>
        <w:r w:rsidR="00F36B62" w:rsidRPr="00D95E0E">
          <w:rPr>
            <w:sz w:val="20"/>
            <w:szCs w:val="20"/>
            <w:lang w:val="en-US"/>
          </w:rPr>
          <w:instrText xml:space="preserve">IF </w:instrText>
        </w:r>
        <w:r w:rsidR="00F36B62" w:rsidRPr="00D95E0E">
          <w:rPr>
            <w:rStyle w:val="a8"/>
            <w:sz w:val="20"/>
            <w:szCs w:val="20"/>
          </w:rPr>
          <w:fldChar w:fldCharType="begin"/>
        </w:r>
        <w:r w:rsidR="00F36B62" w:rsidRPr="00D95E0E">
          <w:rPr>
            <w:rStyle w:val="a8"/>
            <w:sz w:val="20"/>
            <w:szCs w:val="20"/>
          </w:rPr>
          <w:instrText xml:space="preserve"> NUMPAGES </w:instrText>
        </w:r>
        <w:r w:rsidR="00F36B62" w:rsidRPr="00D95E0E">
          <w:rPr>
            <w:rStyle w:val="a8"/>
            <w:sz w:val="20"/>
            <w:szCs w:val="20"/>
          </w:rPr>
          <w:fldChar w:fldCharType="separate"/>
        </w:r>
        <w:r w:rsidR="00E5781A">
          <w:rPr>
            <w:rStyle w:val="a8"/>
            <w:noProof/>
            <w:sz w:val="20"/>
            <w:szCs w:val="20"/>
          </w:rPr>
          <w:instrText>2</w:instrText>
        </w:r>
        <w:r w:rsidR="00F36B62" w:rsidRPr="00D95E0E">
          <w:rPr>
            <w:rStyle w:val="a8"/>
            <w:sz w:val="20"/>
            <w:szCs w:val="20"/>
          </w:rPr>
          <w:fldChar w:fldCharType="end"/>
        </w:r>
        <w:r w:rsidR="00F36B62" w:rsidRPr="00D95E0E">
          <w:rPr>
            <w:sz w:val="20"/>
            <w:szCs w:val="20"/>
            <w:lang w:val="en-US"/>
          </w:rPr>
          <w:instrText xml:space="preserve"> &lt;= 2 "" "</w:instrText>
        </w:r>
        <w:r w:rsidR="00F36B62" w:rsidRPr="00D95E0E">
          <w:rPr>
            <w:sz w:val="20"/>
            <w:szCs w:val="20"/>
            <w:lang w:val="en-US"/>
          </w:rPr>
          <w:fldChar w:fldCharType="begin"/>
        </w:r>
        <w:r w:rsidR="00F36B62" w:rsidRPr="00D95E0E">
          <w:rPr>
            <w:sz w:val="20"/>
            <w:szCs w:val="20"/>
            <w:lang w:val="en-US"/>
          </w:rPr>
          <w:instrText xml:space="preserve"> IF </w:instrText>
        </w:r>
        <w:r w:rsidR="00F36B62" w:rsidRPr="00D95E0E">
          <w:rPr>
            <w:sz w:val="20"/>
            <w:szCs w:val="20"/>
            <w:lang w:val="en-US"/>
          </w:rPr>
          <w:fldChar w:fldCharType="begin"/>
        </w:r>
        <w:r w:rsidR="00F36B62" w:rsidRPr="00D95E0E">
          <w:rPr>
            <w:sz w:val="20"/>
            <w:szCs w:val="20"/>
            <w:lang w:val="en-US"/>
          </w:rPr>
          <w:instrText xml:space="preserve"> PAGE </w:instrText>
        </w:r>
        <w:r w:rsidR="00F36B62" w:rsidRPr="00D95E0E">
          <w:rPr>
            <w:sz w:val="20"/>
            <w:szCs w:val="20"/>
            <w:lang w:val="en-US"/>
          </w:rPr>
          <w:fldChar w:fldCharType="separate"/>
        </w:r>
        <w:r w:rsidR="00F36B62" w:rsidRPr="00D95E0E">
          <w:rPr>
            <w:noProof/>
            <w:sz w:val="20"/>
            <w:szCs w:val="20"/>
            <w:lang w:val="en-US"/>
          </w:rPr>
          <w:instrText>2</w:instrText>
        </w:r>
        <w:r w:rsidR="00F36B62" w:rsidRPr="00D95E0E">
          <w:rPr>
            <w:sz w:val="20"/>
            <w:szCs w:val="20"/>
            <w:lang w:val="en-US"/>
          </w:rPr>
          <w:fldChar w:fldCharType="end"/>
        </w:r>
        <w:r w:rsidR="00F36B62" w:rsidRPr="00D95E0E">
          <w:rPr>
            <w:sz w:val="20"/>
            <w:szCs w:val="20"/>
            <w:lang w:val="en-US"/>
          </w:rPr>
          <w:instrText xml:space="preserve"> = 1 "" </w:instrText>
        </w:r>
        <w:r w:rsidR="00F36B62" w:rsidRPr="00D95E0E">
          <w:rPr>
            <w:sz w:val="20"/>
            <w:szCs w:val="20"/>
            <w:lang w:val="en-US"/>
          </w:rPr>
          <w:fldChar w:fldCharType="begin"/>
        </w:r>
        <w:r w:rsidR="00F36B62" w:rsidRPr="00D95E0E">
          <w:rPr>
            <w:sz w:val="20"/>
            <w:szCs w:val="20"/>
            <w:lang w:val="en-US"/>
          </w:rPr>
          <w:instrText xml:space="preserve"> PAGE </w:instrText>
        </w:r>
        <w:r w:rsidR="00F36B62" w:rsidRPr="00D95E0E">
          <w:rPr>
            <w:sz w:val="20"/>
            <w:szCs w:val="20"/>
            <w:lang w:val="en-US"/>
          </w:rPr>
          <w:fldChar w:fldCharType="separate"/>
        </w:r>
        <w:r w:rsidR="00F36B62" w:rsidRPr="00D95E0E">
          <w:rPr>
            <w:noProof/>
            <w:sz w:val="20"/>
            <w:szCs w:val="20"/>
            <w:lang w:val="en-US"/>
          </w:rPr>
          <w:instrText>2</w:instrText>
        </w:r>
        <w:r w:rsidR="00F36B62" w:rsidRPr="00D95E0E">
          <w:rPr>
            <w:sz w:val="20"/>
            <w:szCs w:val="20"/>
            <w:lang w:val="en-US"/>
          </w:rPr>
          <w:fldChar w:fldCharType="end"/>
        </w:r>
        <w:r w:rsidR="00F36B62" w:rsidRPr="00D95E0E">
          <w:rPr>
            <w:sz w:val="20"/>
            <w:szCs w:val="20"/>
            <w:lang w:val="en-US"/>
          </w:rPr>
          <w:fldChar w:fldCharType="separate"/>
        </w:r>
        <w:r w:rsidR="00F36B62" w:rsidRPr="00D95E0E">
          <w:rPr>
            <w:noProof/>
            <w:sz w:val="20"/>
            <w:szCs w:val="20"/>
            <w:lang w:val="en-US"/>
          </w:rPr>
          <w:instrText>2</w:instrText>
        </w:r>
        <w:r w:rsidR="00F36B62" w:rsidRPr="00D95E0E">
          <w:rPr>
            <w:sz w:val="20"/>
            <w:szCs w:val="20"/>
            <w:lang w:val="en-US"/>
          </w:rPr>
          <w:fldChar w:fldCharType="end"/>
        </w:r>
        <w:r w:rsidR="00F36B62" w:rsidRPr="00D95E0E">
          <w:rPr>
            <w:sz w:val="20"/>
            <w:szCs w:val="20"/>
            <w:lang w:val="en-US"/>
          </w:rPr>
          <w:instrText>"</w:instrText>
        </w:r>
        <w:r w:rsidR="00F36B62" w:rsidRPr="00D95E0E">
          <w:rPr>
            <w:sz w:val="20"/>
            <w:szCs w:val="20"/>
          </w:rPr>
          <w:fldChar w:fldCharType="end"/>
        </w:r>
      </w:p>
    </w:sdtContent>
  </w:sdt>
  <w:p w:rsidR="001E6248" w:rsidRDefault="00E578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0E"/>
    <w:rsid w:val="00050810"/>
    <w:rsid w:val="0026764D"/>
    <w:rsid w:val="002A06EA"/>
    <w:rsid w:val="002A2C81"/>
    <w:rsid w:val="0037309B"/>
    <w:rsid w:val="00A90915"/>
    <w:rsid w:val="00B92CCF"/>
    <w:rsid w:val="00C60C16"/>
    <w:rsid w:val="00D95E0E"/>
    <w:rsid w:val="00E5781A"/>
    <w:rsid w:val="00F3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F2348-E431-416B-8027-54AA637F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5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95E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95E0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95E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95E0E"/>
    <w:rPr>
      <w:rFonts w:ascii="Times New Roman" w:hAnsi="Times New Roman"/>
      <w:sz w:val="28"/>
    </w:rPr>
  </w:style>
  <w:style w:type="character" w:styleId="a8">
    <w:name w:val="page number"/>
    <w:basedOn w:val="a0"/>
    <w:rsid w:val="00D95E0E"/>
  </w:style>
  <w:style w:type="character" w:styleId="a9">
    <w:name w:val="Hyperlink"/>
    <w:basedOn w:val="a0"/>
    <w:uiPriority w:val="99"/>
    <w:semiHidden/>
    <w:unhideWhenUsed/>
    <w:rsid w:val="00D95E0E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95E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3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bileonline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12177515/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2020-09-10T10:17:00Z</cp:lastPrinted>
  <dcterms:created xsi:type="dcterms:W3CDTF">2020-09-14T11:56:00Z</dcterms:created>
  <dcterms:modified xsi:type="dcterms:W3CDTF">2020-09-14T11:56:00Z</dcterms:modified>
</cp:coreProperties>
</file>