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4FF" w:rsidRDefault="00A864F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A864FF" w:rsidRDefault="00A864FF" w:rsidP="00656C1A">
      <w:pPr>
        <w:spacing w:line="120" w:lineRule="atLeast"/>
        <w:jc w:val="center"/>
        <w:rPr>
          <w:sz w:val="24"/>
          <w:szCs w:val="24"/>
        </w:rPr>
      </w:pPr>
    </w:p>
    <w:p w:rsidR="00A864FF" w:rsidRPr="00852378" w:rsidRDefault="00A864FF" w:rsidP="00656C1A">
      <w:pPr>
        <w:spacing w:line="120" w:lineRule="atLeast"/>
        <w:jc w:val="center"/>
        <w:rPr>
          <w:sz w:val="10"/>
          <w:szCs w:val="10"/>
        </w:rPr>
      </w:pPr>
    </w:p>
    <w:p w:rsidR="00A864FF" w:rsidRDefault="00A864FF" w:rsidP="00656C1A">
      <w:pPr>
        <w:spacing w:line="120" w:lineRule="atLeast"/>
        <w:jc w:val="center"/>
        <w:rPr>
          <w:sz w:val="10"/>
          <w:szCs w:val="24"/>
        </w:rPr>
      </w:pPr>
    </w:p>
    <w:p w:rsidR="00A864FF" w:rsidRPr="005541F0" w:rsidRDefault="00A864F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864FF" w:rsidRDefault="00A864F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A864FF" w:rsidRPr="005541F0" w:rsidRDefault="00A864F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864FF" w:rsidRPr="005649E4" w:rsidRDefault="00A864FF" w:rsidP="00656C1A">
      <w:pPr>
        <w:spacing w:line="120" w:lineRule="atLeast"/>
        <w:jc w:val="center"/>
        <w:rPr>
          <w:sz w:val="18"/>
          <w:szCs w:val="24"/>
        </w:rPr>
      </w:pPr>
    </w:p>
    <w:p w:rsidR="00A864FF" w:rsidRPr="00656C1A" w:rsidRDefault="00A864F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864FF" w:rsidRPr="005541F0" w:rsidRDefault="00A864FF" w:rsidP="00656C1A">
      <w:pPr>
        <w:spacing w:line="120" w:lineRule="atLeast"/>
        <w:jc w:val="center"/>
        <w:rPr>
          <w:sz w:val="18"/>
          <w:szCs w:val="24"/>
        </w:rPr>
      </w:pPr>
    </w:p>
    <w:p w:rsidR="00A864FF" w:rsidRPr="005541F0" w:rsidRDefault="00A864FF" w:rsidP="00656C1A">
      <w:pPr>
        <w:spacing w:line="120" w:lineRule="atLeast"/>
        <w:jc w:val="center"/>
        <w:rPr>
          <w:sz w:val="20"/>
          <w:szCs w:val="24"/>
        </w:rPr>
      </w:pPr>
    </w:p>
    <w:p w:rsidR="00A864FF" w:rsidRPr="00656C1A" w:rsidRDefault="00A864F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864FF" w:rsidRDefault="00A864FF" w:rsidP="00656C1A">
      <w:pPr>
        <w:spacing w:line="120" w:lineRule="atLeast"/>
        <w:jc w:val="center"/>
        <w:rPr>
          <w:sz w:val="30"/>
          <w:szCs w:val="24"/>
        </w:rPr>
      </w:pPr>
    </w:p>
    <w:p w:rsidR="00A864FF" w:rsidRPr="00656C1A" w:rsidRDefault="00A864F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864F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864FF" w:rsidRPr="00F8214F" w:rsidRDefault="00A864F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864FF" w:rsidRPr="00F8214F" w:rsidRDefault="008741BC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864FF" w:rsidRPr="00F8214F" w:rsidRDefault="00A864F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864FF" w:rsidRPr="00F8214F" w:rsidRDefault="008741BC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A864FF" w:rsidRPr="00A63FB0" w:rsidRDefault="00A864F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864FF" w:rsidRPr="00A3761A" w:rsidRDefault="008741BC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A864FF" w:rsidRPr="00F8214F" w:rsidRDefault="00A864F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864FF" w:rsidRPr="00F8214F" w:rsidRDefault="00A864F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864FF" w:rsidRPr="00AB4194" w:rsidRDefault="00A864F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864FF" w:rsidRPr="00F8214F" w:rsidRDefault="008741BC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7160</w:t>
            </w:r>
          </w:p>
        </w:tc>
      </w:tr>
    </w:tbl>
    <w:p w:rsidR="00A864FF" w:rsidRPr="00C725A6" w:rsidRDefault="00A864FF" w:rsidP="00C725A6">
      <w:pPr>
        <w:rPr>
          <w:rFonts w:cs="Times New Roman"/>
          <w:szCs w:val="28"/>
        </w:rPr>
      </w:pPr>
    </w:p>
    <w:p w:rsidR="00A864FF" w:rsidRDefault="00A864FF" w:rsidP="00A864FF">
      <w:pPr>
        <w:spacing w:line="240" w:lineRule="auto"/>
        <w:jc w:val="both"/>
      </w:pPr>
      <w:r>
        <w:t xml:space="preserve">О внесении изменения </w:t>
      </w:r>
    </w:p>
    <w:p w:rsidR="00A864FF" w:rsidRDefault="00A864FF" w:rsidP="00A864FF">
      <w:pPr>
        <w:spacing w:line="240" w:lineRule="auto"/>
        <w:jc w:val="both"/>
        <w:rPr>
          <w:szCs w:val="24"/>
        </w:rPr>
      </w:pPr>
      <w:r>
        <w:t xml:space="preserve">в постановление </w:t>
      </w:r>
      <w:r>
        <w:rPr>
          <w:szCs w:val="24"/>
        </w:rPr>
        <w:t xml:space="preserve">Администрации </w:t>
      </w:r>
    </w:p>
    <w:p w:rsidR="00A864FF" w:rsidRDefault="00A864FF" w:rsidP="00A864FF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города от 12.12.2013 № 8953 </w:t>
      </w:r>
    </w:p>
    <w:p w:rsidR="00A864FF" w:rsidRDefault="00A864FF" w:rsidP="00A864FF">
      <w:pPr>
        <w:spacing w:line="240" w:lineRule="auto"/>
        <w:jc w:val="both"/>
        <w:rPr>
          <w:szCs w:val="24"/>
        </w:rPr>
      </w:pPr>
      <w:r>
        <w:rPr>
          <w:szCs w:val="24"/>
        </w:rPr>
        <w:t>«Об утверждении муниципальной</w:t>
      </w:r>
    </w:p>
    <w:p w:rsidR="00A864FF" w:rsidRDefault="00A864FF" w:rsidP="00A864FF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программы «Профилактика </w:t>
      </w:r>
    </w:p>
    <w:p w:rsidR="00A864FF" w:rsidRDefault="00A864FF" w:rsidP="00A864FF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правонарушений в городе </w:t>
      </w:r>
    </w:p>
    <w:p w:rsidR="00A864FF" w:rsidRDefault="00A864FF" w:rsidP="00A864FF">
      <w:pPr>
        <w:spacing w:line="240" w:lineRule="auto"/>
        <w:jc w:val="both"/>
        <w:rPr>
          <w:szCs w:val="24"/>
        </w:rPr>
      </w:pPr>
      <w:r>
        <w:rPr>
          <w:szCs w:val="24"/>
        </w:rPr>
        <w:t>Сургуте на период до 2030 года»</w:t>
      </w:r>
    </w:p>
    <w:p w:rsidR="00A864FF" w:rsidRDefault="00A864FF" w:rsidP="00A864FF">
      <w:pPr>
        <w:spacing w:line="240" w:lineRule="auto"/>
        <w:jc w:val="both"/>
        <w:rPr>
          <w:szCs w:val="28"/>
        </w:rPr>
      </w:pPr>
    </w:p>
    <w:p w:rsidR="00A864FF" w:rsidRDefault="00A864FF" w:rsidP="00A864FF">
      <w:pPr>
        <w:spacing w:line="240" w:lineRule="auto"/>
        <w:jc w:val="both"/>
        <w:rPr>
          <w:szCs w:val="28"/>
        </w:rPr>
      </w:pPr>
    </w:p>
    <w:p w:rsidR="00A864FF" w:rsidRDefault="00A864FF" w:rsidP="00A864FF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>
        <w:rPr>
          <w:spacing w:val="-4"/>
          <w:szCs w:val="28"/>
        </w:rPr>
        <w:t xml:space="preserve">В соответствии со статьей 179 Бюджетного кодекса Российской Федерации, </w:t>
      </w:r>
      <w:r>
        <w:rPr>
          <w:szCs w:val="28"/>
        </w:rPr>
        <w:t>Уставом города Сургута, решением Думы города от 25.12.2019 № 538-VI ДГ                «О бюджете городского округа город Сургут на 2020 год и плановый период 2021 – 2022 годов»</w:t>
      </w:r>
      <w:r>
        <w:rPr>
          <w:spacing w:val="-8"/>
          <w:szCs w:val="28"/>
        </w:rPr>
        <w:t xml:space="preserve">, </w:t>
      </w:r>
      <w:r>
        <w:rPr>
          <w:szCs w:val="28"/>
        </w:rPr>
        <w:t xml:space="preserve">постановлением </w:t>
      </w:r>
      <w:r>
        <w:rPr>
          <w:spacing w:val="-4"/>
          <w:szCs w:val="28"/>
        </w:rPr>
        <w:t>Администрации города от 17.07.2013 № 5159 «Об утверждении порядка принятия</w:t>
      </w:r>
      <w:r>
        <w:rPr>
          <w:szCs w:val="28"/>
        </w:rPr>
        <w:t xml:space="preserve"> решений о разработке, формирования                             и реализации муниципальных программ городского округа город Сургут»,                   распоряжениями Администрации города от 30.08.2013 № 3106 «О разработке          муниципальной программы «Профилактика правонарушений в городе Сургуте на период до 2030 года», от 30.12.2005 № 3686 «Об утверждении Регламента                 Администрации города»: </w:t>
      </w:r>
    </w:p>
    <w:p w:rsidR="00A864FF" w:rsidRDefault="00A864FF" w:rsidP="00A864FF">
      <w:pPr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Внести в постановление Администрации города от 12.12.2013 № 8953 «Об утверждении муниципальной программы «Профилактика правонарушений в городе Сургуте на период до 2030 года» (с изменениями от 16.07.2014 № 4946, 08.10.2014 № 6834, 15.12.2014 № 8405, 15.12.2014 № 8440, 30.03.2015 № 2153, 07.07.2015 № 4722, 08.10.2015 № 7080, 11.12.2015 № 8634, 14.12.2015 № 8679, 22.06.2016 № 4661, 16.08.2016 № 6171, 14.12.2016 № 9134, 13.02.2017 № 836, 21.08.2017 № 7362, 20.11.2017 № 9848, 22.02.2018 № 1336, 22.03.2018 № 1900, 21.06.2018 № 4671, 19.09.2018 № 7168, 01.11.2018 № 8288, 25.12.2018 № 10213, 25.02.2019 № 1295, 21.06.2019 № 4444, 24.07.2019 № 5409, 11.10.2019 № 7548, 30.01.2020 № 648) изменение, изложив приложение к постановлению в новой </w:t>
      </w:r>
      <w:r>
        <w:rPr>
          <w:szCs w:val="28"/>
        </w:rPr>
        <w:br/>
        <w:t xml:space="preserve">редакции согласно приложению к настоящему постановлению. </w:t>
      </w:r>
    </w:p>
    <w:p w:rsidR="00A864FF" w:rsidRDefault="00A864FF" w:rsidP="00A864FF">
      <w:pPr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2. Управлению массовых коммуникаций разместить настоящее постановление на официальном портале Администрации города:</w:t>
      </w:r>
      <w:r>
        <w:rPr>
          <w:color w:val="000000"/>
          <w:szCs w:val="28"/>
        </w:rPr>
        <w:t xml:space="preserve"> </w:t>
      </w:r>
      <w:r w:rsidRPr="00A864FF">
        <w:rPr>
          <w:szCs w:val="28"/>
        </w:rPr>
        <w:t>www.admsurgut.ru</w:t>
      </w:r>
      <w:r>
        <w:rPr>
          <w:szCs w:val="28"/>
        </w:rPr>
        <w:t>.</w:t>
      </w:r>
    </w:p>
    <w:p w:rsidR="00A864FF" w:rsidRDefault="00A864FF" w:rsidP="00A864FF">
      <w:pPr>
        <w:spacing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>
        <w:rPr>
          <w:szCs w:val="28"/>
        </w:rPr>
        <w:lastRenderedPageBreak/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A864FF" w:rsidRDefault="00A864FF" w:rsidP="00A864FF">
      <w:pPr>
        <w:spacing w:line="240" w:lineRule="auto"/>
        <w:ind w:firstLine="709"/>
        <w:jc w:val="both"/>
        <w:rPr>
          <w:rFonts w:ascii="Calibri" w:eastAsia="Calibri" w:hAnsi="Calibri" w:cs="Calibri"/>
          <w:sz w:val="22"/>
        </w:rPr>
      </w:pPr>
      <w:r>
        <w:rPr>
          <w:rFonts w:eastAsia="Calibri" w:cs="Times New Roman"/>
          <w:szCs w:val="28"/>
          <w:lang w:eastAsia="ru-RU"/>
        </w:rPr>
        <w:t xml:space="preserve">4. Настоящее постановление вступает в силу после его официального </w:t>
      </w:r>
      <w:r>
        <w:rPr>
          <w:rFonts w:eastAsia="Calibri" w:cs="Times New Roman"/>
          <w:szCs w:val="28"/>
          <w:lang w:eastAsia="ru-RU"/>
        </w:rPr>
        <w:br/>
        <w:t>опубликования.</w:t>
      </w:r>
    </w:p>
    <w:p w:rsidR="00A864FF" w:rsidRDefault="00A864FF" w:rsidP="00A864FF">
      <w:pPr>
        <w:tabs>
          <w:tab w:val="left" w:pos="993"/>
        </w:tabs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5. Контроль за </w:t>
      </w:r>
      <w:r>
        <w:rPr>
          <w:rFonts w:cs="Times New Roman"/>
          <w:szCs w:val="28"/>
        </w:rPr>
        <w:t xml:space="preserve">выполнением постановления возложить </w:t>
      </w:r>
      <w:r>
        <w:rPr>
          <w:rFonts w:cs="Times New Roman"/>
          <w:szCs w:val="28"/>
          <w:lang w:eastAsia="ru-RU"/>
        </w:rPr>
        <w:t xml:space="preserve">на заместителя Главы города, </w:t>
      </w:r>
      <w:r>
        <w:rPr>
          <w:rFonts w:eastAsia="Times New Roman" w:cs="Times New Roman"/>
          <w:szCs w:val="28"/>
        </w:rPr>
        <w:t>курирующий сферу обеспечения безопасности городского округа и деятельности Главы города, Администрации города</w:t>
      </w:r>
    </w:p>
    <w:p w:rsidR="00A864FF" w:rsidRDefault="00A864FF" w:rsidP="00A864FF">
      <w:pPr>
        <w:spacing w:line="240" w:lineRule="auto"/>
        <w:jc w:val="both"/>
        <w:rPr>
          <w:szCs w:val="28"/>
        </w:rPr>
      </w:pPr>
    </w:p>
    <w:p w:rsidR="00A864FF" w:rsidRDefault="00A864FF" w:rsidP="00A864FF">
      <w:pPr>
        <w:spacing w:line="240" w:lineRule="auto"/>
        <w:rPr>
          <w:szCs w:val="28"/>
        </w:rPr>
      </w:pPr>
    </w:p>
    <w:p w:rsidR="00A864FF" w:rsidRDefault="00A864FF" w:rsidP="00A864FF">
      <w:pPr>
        <w:spacing w:line="240" w:lineRule="auto"/>
        <w:rPr>
          <w:szCs w:val="28"/>
        </w:rPr>
      </w:pPr>
    </w:p>
    <w:p w:rsidR="00A864FF" w:rsidRDefault="00A864FF" w:rsidP="00A864FF">
      <w:pPr>
        <w:spacing w:line="240" w:lineRule="auto"/>
        <w:rPr>
          <w:szCs w:val="28"/>
        </w:rPr>
      </w:pPr>
      <w:r>
        <w:rPr>
          <w:szCs w:val="28"/>
        </w:rPr>
        <w:t>Глава города                                                                                           В.Н. Шувалов</w:t>
      </w:r>
    </w:p>
    <w:p w:rsidR="00A864FF" w:rsidRDefault="00A864FF" w:rsidP="00A864FF">
      <w:pPr>
        <w:rPr>
          <w:szCs w:val="28"/>
        </w:rPr>
      </w:pPr>
      <w:r>
        <w:rPr>
          <w:szCs w:val="28"/>
        </w:rPr>
        <w:br w:type="page"/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940"/>
        <w:rPr>
          <w:szCs w:val="28"/>
        </w:rPr>
      </w:pPr>
      <w:r w:rsidRPr="00A864FF">
        <w:rPr>
          <w:szCs w:val="28"/>
        </w:rPr>
        <w:lastRenderedPageBreak/>
        <w:t xml:space="preserve">Приложение 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940"/>
        <w:rPr>
          <w:szCs w:val="28"/>
        </w:rPr>
      </w:pPr>
      <w:r w:rsidRPr="00A864FF">
        <w:rPr>
          <w:szCs w:val="28"/>
        </w:rPr>
        <w:t xml:space="preserve">к постановлению 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940"/>
        <w:rPr>
          <w:szCs w:val="28"/>
        </w:rPr>
      </w:pPr>
      <w:r w:rsidRPr="00A864FF">
        <w:rPr>
          <w:szCs w:val="28"/>
        </w:rPr>
        <w:t>Администрации города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940"/>
        <w:rPr>
          <w:szCs w:val="28"/>
        </w:rPr>
      </w:pPr>
      <w:r w:rsidRPr="00A864FF">
        <w:rPr>
          <w:szCs w:val="28"/>
        </w:rPr>
        <w:t>от ___________</w:t>
      </w:r>
      <w:r>
        <w:rPr>
          <w:szCs w:val="28"/>
        </w:rPr>
        <w:t>_</w:t>
      </w:r>
      <w:r w:rsidRPr="00A864FF">
        <w:rPr>
          <w:szCs w:val="28"/>
        </w:rPr>
        <w:t xml:space="preserve"> № _______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280"/>
        <w:rPr>
          <w:szCs w:val="28"/>
        </w:rPr>
      </w:pP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280"/>
        <w:rPr>
          <w:szCs w:val="28"/>
        </w:rPr>
      </w:pP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jc w:val="center"/>
        <w:rPr>
          <w:rFonts w:eastAsia="Calibri" w:cs="Times New Roman"/>
          <w:bCs/>
          <w:szCs w:val="28"/>
        </w:rPr>
      </w:pPr>
      <w:r w:rsidRPr="00A864FF">
        <w:rPr>
          <w:rFonts w:eastAsia="Calibri" w:cs="Times New Roman"/>
          <w:bCs/>
          <w:szCs w:val="28"/>
        </w:rPr>
        <w:t xml:space="preserve">Муниципальная программа 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jc w:val="center"/>
        <w:rPr>
          <w:rFonts w:eastAsia="Calibri" w:cs="Times New Roman"/>
          <w:bCs/>
          <w:szCs w:val="28"/>
        </w:rPr>
      </w:pPr>
      <w:r w:rsidRPr="00A864FF">
        <w:rPr>
          <w:rFonts w:eastAsia="Calibri" w:cs="Times New Roman"/>
          <w:bCs/>
          <w:szCs w:val="28"/>
        </w:rPr>
        <w:t xml:space="preserve">«Профилактика правонарушений в городе Сургуте 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jc w:val="center"/>
        <w:rPr>
          <w:szCs w:val="28"/>
        </w:rPr>
      </w:pPr>
      <w:r w:rsidRPr="00A864FF">
        <w:rPr>
          <w:rFonts w:eastAsia="Calibri" w:cs="Times New Roman"/>
          <w:bCs/>
          <w:szCs w:val="28"/>
        </w:rPr>
        <w:t>на период до 2030 года»</w:t>
      </w:r>
    </w:p>
    <w:p w:rsidR="00A864FF" w:rsidRPr="00A864FF" w:rsidRDefault="00A864FF" w:rsidP="00A864FF">
      <w:pPr>
        <w:tabs>
          <w:tab w:val="left" w:pos="0"/>
          <w:tab w:val="left" w:pos="993"/>
        </w:tabs>
        <w:spacing w:line="240" w:lineRule="auto"/>
        <w:ind w:firstLine="5280"/>
        <w:rPr>
          <w:szCs w:val="28"/>
        </w:rPr>
      </w:pP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A864FF">
        <w:rPr>
          <w:rFonts w:eastAsia="Times New Roman" w:cs="Times New Roman"/>
          <w:bCs/>
          <w:szCs w:val="28"/>
          <w:lang w:eastAsia="ru-RU"/>
        </w:rPr>
        <w:t xml:space="preserve">Раздел </w:t>
      </w:r>
      <w:r w:rsidRPr="00A864FF">
        <w:rPr>
          <w:rFonts w:eastAsia="Times New Roman" w:cs="Times New Roman"/>
          <w:bCs/>
          <w:szCs w:val="28"/>
          <w:lang w:val="en-US" w:eastAsia="ru-RU"/>
        </w:rPr>
        <w:t>I</w:t>
      </w:r>
      <w:r w:rsidRPr="00A864FF">
        <w:rPr>
          <w:rFonts w:eastAsia="Times New Roman" w:cs="Times New Roman"/>
          <w:bCs/>
          <w:szCs w:val="28"/>
          <w:lang w:eastAsia="ru-RU"/>
        </w:rPr>
        <w:t>. Общие положения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A864FF">
        <w:rPr>
          <w:rFonts w:eastAsia="Calibri" w:cs="Times New Roman"/>
          <w:bCs/>
          <w:szCs w:val="28"/>
          <w:lang w:eastAsia="ru-RU"/>
        </w:rPr>
        <w:t xml:space="preserve">Муниципальная программа «Профилактика правонарушений в городе Сургуте на период до 2030 года» (далее – муниципальная программа)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 xml:space="preserve">разработана в соответствии с </w:t>
      </w:r>
      <w:r>
        <w:rPr>
          <w:rFonts w:eastAsia="Times New Roman" w:cs="Times New Roman"/>
          <w:spacing w:val="-4"/>
          <w:szCs w:val="28"/>
          <w:lang w:eastAsia="ru-RU"/>
        </w:rPr>
        <w:t>Федеральным законом</w:t>
      </w:r>
      <w:r w:rsidRPr="00A864FF">
        <w:rPr>
          <w:rFonts w:eastAsia="Times New Roman" w:cs="Times New Roman"/>
          <w:spacing w:val="-4"/>
          <w:szCs w:val="28"/>
          <w:lang w:eastAsia="ru-RU"/>
        </w:rPr>
        <w:t xml:space="preserve"> от 06.10.2003 № 131-ФЗ «Об</w:t>
      </w:r>
      <w:r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A864FF">
        <w:rPr>
          <w:rFonts w:eastAsia="Times New Roman" w:cs="Times New Roman"/>
          <w:spacing w:val="-4"/>
          <w:szCs w:val="28"/>
          <w:lang w:eastAsia="ru-RU"/>
        </w:rPr>
        <w:t>общих</w:t>
      </w:r>
      <w:r w:rsidRPr="00A864FF">
        <w:rPr>
          <w:rFonts w:eastAsia="Times New Roman" w:cs="Times New Roman"/>
          <w:szCs w:val="28"/>
          <w:lang w:eastAsia="ru-RU"/>
        </w:rPr>
        <w:t xml:space="preserve"> принципах организации местного самоуправления в Российской Федерации», </w:t>
      </w:r>
      <w:r>
        <w:rPr>
          <w:rFonts w:eastAsia="Times New Roman" w:cs="Times New Roman"/>
          <w:szCs w:val="28"/>
          <w:lang w:eastAsia="ru-RU"/>
        </w:rPr>
        <w:br/>
      </w:r>
      <w:r w:rsidRPr="00A864FF">
        <w:rPr>
          <w:rFonts w:eastAsia="Times New Roman" w:cs="Times New Roman"/>
          <w:szCs w:val="28"/>
          <w:lang w:eastAsia="ru-RU"/>
        </w:rPr>
        <w:t xml:space="preserve">Федеральным законом от 23.06.2016 № 182-ФЗ «Об основах системы профилактики правонарушений в Российской Федерации», </w:t>
      </w:r>
      <w:r w:rsidRPr="00A864FF">
        <w:rPr>
          <w:rFonts w:eastAsia="Calibri" w:cs="Times New Roman"/>
          <w:bCs/>
          <w:szCs w:val="28"/>
          <w:lang w:eastAsia="ru-RU"/>
        </w:rPr>
        <w:t>постановлением Админи</w:t>
      </w:r>
      <w:r>
        <w:rPr>
          <w:rFonts w:eastAsia="Calibri" w:cs="Times New Roman"/>
          <w:bCs/>
          <w:szCs w:val="28"/>
          <w:lang w:eastAsia="ru-RU"/>
        </w:rPr>
        <w:t>-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страции города от 17.07.2013 № 5159 «Об утверждении порядка принятия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>решений о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>разработке, формирования и реализации муниципальных программ городского округа город Сургут», на основании паспорта муници</w:t>
      </w:r>
      <w:r>
        <w:rPr>
          <w:rFonts w:eastAsia="Calibri" w:cs="Times New Roman"/>
          <w:bCs/>
          <w:szCs w:val="28"/>
          <w:lang w:eastAsia="ru-RU"/>
        </w:rPr>
        <w:t>-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пальной программы, утвержденного распоряжением Администрации города </w:t>
      </w:r>
      <w:r>
        <w:rPr>
          <w:rFonts w:eastAsia="Calibri" w:cs="Times New Roman"/>
          <w:bCs/>
          <w:szCs w:val="28"/>
          <w:lang w:eastAsia="ru-RU"/>
        </w:rPr>
        <w:br/>
        <w:t xml:space="preserve">от </w:t>
      </w:r>
      <w:r w:rsidRPr="00A864FF">
        <w:rPr>
          <w:rFonts w:eastAsia="Calibri" w:cs="Times New Roman"/>
          <w:bCs/>
          <w:szCs w:val="28"/>
          <w:lang w:eastAsia="ru-RU"/>
        </w:rPr>
        <w:t xml:space="preserve">30.08.2013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№ 3106 «О</w:t>
      </w:r>
      <w:r>
        <w:rPr>
          <w:rFonts w:eastAsia="Calibri" w:cs="Times New Roman"/>
          <w:bCs/>
          <w:spacing w:val="-4"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разработке муниципальной программы «Профилактика правонарушений</w:t>
      </w:r>
      <w:r w:rsidRPr="00A864FF">
        <w:rPr>
          <w:rFonts w:eastAsia="Calibri" w:cs="Times New Roman"/>
          <w:bCs/>
          <w:szCs w:val="28"/>
          <w:lang w:eastAsia="ru-RU"/>
        </w:rPr>
        <w:t xml:space="preserve"> в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 xml:space="preserve">городе Сургуте на период до 2030 года». 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864FF">
        <w:rPr>
          <w:rFonts w:eastAsia="Times New Roman" w:cs="Times New Roman"/>
          <w:szCs w:val="28"/>
          <w:lang w:eastAsia="ru-RU"/>
        </w:rPr>
        <w:t>Цель муниципальной программы: снижение уровня преступности.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A864FF">
        <w:rPr>
          <w:rFonts w:eastAsia="Calibri" w:cs="Times New Roman"/>
          <w:bCs/>
          <w:szCs w:val="28"/>
          <w:lang w:eastAsia="ru-RU"/>
        </w:rPr>
        <w:t>Достигается поставленная цель путем решения следующих задач:</w:t>
      </w:r>
    </w:p>
    <w:p w:rsidR="00A864FF" w:rsidRDefault="002F254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>
        <w:rPr>
          <w:rFonts w:eastAsia="Times New Roman" w:cs="Times New Roman"/>
          <w:spacing w:val="-4"/>
          <w:szCs w:val="28"/>
          <w:lang w:eastAsia="ru-RU"/>
        </w:rPr>
        <w:t>- с</w:t>
      </w:r>
      <w:r w:rsidR="00A864FF" w:rsidRPr="00A864FF">
        <w:rPr>
          <w:rFonts w:eastAsia="Times New Roman" w:cs="Times New Roman"/>
          <w:spacing w:val="-4"/>
          <w:szCs w:val="28"/>
          <w:lang w:eastAsia="ru-RU"/>
        </w:rPr>
        <w:t xml:space="preserve">оздание и совершенствование условий для обеспечения общественного </w:t>
      </w:r>
      <w:r>
        <w:rPr>
          <w:rFonts w:eastAsia="Times New Roman" w:cs="Times New Roman"/>
          <w:spacing w:val="-4"/>
          <w:szCs w:val="28"/>
          <w:lang w:eastAsia="ru-RU"/>
        </w:rPr>
        <w:br/>
      </w:r>
      <w:r w:rsidR="00A864FF" w:rsidRPr="00A864FF">
        <w:rPr>
          <w:rFonts w:eastAsia="Times New Roman" w:cs="Times New Roman"/>
          <w:spacing w:val="-4"/>
          <w:szCs w:val="28"/>
          <w:lang w:eastAsia="ru-RU"/>
        </w:rPr>
        <w:t>порядка, в том числе с участием граждан</w:t>
      </w:r>
      <w:r>
        <w:rPr>
          <w:rFonts w:eastAsia="Times New Roman" w:cs="Times New Roman"/>
          <w:spacing w:val="-4"/>
          <w:szCs w:val="28"/>
          <w:lang w:eastAsia="ru-RU"/>
        </w:rPr>
        <w:t>;</w:t>
      </w:r>
    </w:p>
    <w:p w:rsidR="00A864FF" w:rsidRPr="00A864FF" w:rsidRDefault="002F254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>
        <w:rPr>
          <w:lang w:eastAsia="ru-RU"/>
        </w:rPr>
        <w:t>- с</w:t>
      </w:r>
      <w:r w:rsidR="00A864FF" w:rsidRPr="00A864FF">
        <w:rPr>
          <w:lang w:eastAsia="ru-RU"/>
        </w:rPr>
        <w:t>оздание условий для деятельности субъектов профилактики нарко</w:t>
      </w:r>
      <w:r w:rsidR="00A864FF">
        <w:rPr>
          <w:lang w:eastAsia="ru-RU"/>
        </w:rPr>
        <w:t>-</w:t>
      </w:r>
      <w:r w:rsidR="00A864FF">
        <w:rPr>
          <w:lang w:eastAsia="ru-RU"/>
        </w:rPr>
        <w:br/>
      </w:r>
      <w:r w:rsidR="00A864FF" w:rsidRPr="00A864FF">
        <w:rPr>
          <w:lang w:eastAsia="ru-RU"/>
        </w:rPr>
        <w:t xml:space="preserve">мании. Реализация профилактического комплекса мер в антинаркотической </w:t>
      </w:r>
      <w:r w:rsidR="00A864FF">
        <w:rPr>
          <w:lang w:eastAsia="ru-RU"/>
        </w:rPr>
        <w:br/>
      </w:r>
      <w:r w:rsidR="00A864FF" w:rsidRPr="00A864FF">
        <w:rPr>
          <w:lang w:eastAsia="ru-RU"/>
        </w:rPr>
        <w:t>деятельности.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A864FF">
        <w:rPr>
          <w:rFonts w:eastAsia="Calibri" w:cs="Times New Roman"/>
          <w:bCs/>
          <w:szCs w:val="28"/>
          <w:lang w:eastAsia="ru-RU"/>
        </w:rPr>
        <w:t xml:space="preserve">Муниципальная программа направлена на реализацию на территории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города мероприятий в сфере профилактики правонарушений,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а также на создание системы интерактивного мониторинга состояния безопасности</w:t>
      </w:r>
      <w:r w:rsidRPr="00A864FF">
        <w:rPr>
          <w:rFonts w:eastAsia="Calibri" w:cs="Times New Roman"/>
          <w:bCs/>
          <w:szCs w:val="28"/>
          <w:lang w:eastAsia="ru-RU"/>
        </w:rPr>
        <w:t xml:space="preserve"> города,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 xml:space="preserve">что соответствует вектору «Безопасность» направления «Городская среда» </w:t>
      </w:r>
      <w:r>
        <w:rPr>
          <w:rFonts w:eastAsia="Calibri" w:cs="Times New Roman"/>
          <w:bCs/>
          <w:spacing w:val="-4"/>
          <w:szCs w:val="28"/>
          <w:lang w:eastAsia="ru-RU"/>
        </w:rPr>
        <w:br/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Стратегии</w:t>
      </w:r>
      <w:r w:rsidRPr="00A864FF">
        <w:rPr>
          <w:rFonts w:eastAsia="Calibri" w:cs="Times New Roman"/>
          <w:bCs/>
          <w:szCs w:val="28"/>
          <w:lang w:eastAsia="ru-RU"/>
        </w:rPr>
        <w:t xml:space="preserve"> социально-экономического развития муниципального образования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городской округ город Сургут на период до 2030 года. </w:t>
      </w:r>
    </w:p>
    <w:p w:rsidR="00A864FF" w:rsidRPr="00A864FF" w:rsidRDefault="00A864FF" w:rsidP="00A864FF">
      <w:pPr>
        <w:tabs>
          <w:tab w:val="left" w:pos="0"/>
          <w:tab w:val="left" w:pos="288"/>
          <w:tab w:val="left" w:pos="851"/>
          <w:tab w:val="left" w:pos="1134"/>
        </w:tabs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A864FF">
        <w:rPr>
          <w:rFonts w:eastAsia="Calibri" w:cs="Times New Roman"/>
          <w:bCs/>
          <w:szCs w:val="28"/>
          <w:lang w:eastAsia="ru-RU"/>
        </w:rPr>
        <w:t xml:space="preserve">Муниципальная программа содержит мероприятия для создания основы для снижения уровня преступности посредством укрепления законности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>и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 xml:space="preserve">правопорядка, создания эффективной системы взаимодействия общественных объединений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правоохранительной направленности и граждан с</w:t>
      </w:r>
      <w:r>
        <w:rPr>
          <w:rFonts w:eastAsia="Calibri" w:cs="Times New Roman"/>
          <w:bCs/>
          <w:spacing w:val="-4"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правоохра</w:t>
      </w:r>
      <w:r>
        <w:rPr>
          <w:rFonts w:eastAsia="Calibri" w:cs="Times New Roman"/>
          <w:bCs/>
          <w:spacing w:val="-4"/>
          <w:szCs w:val="28"/>
          <w:lang w:eastAsia="ru-RU"/>
        </w:rPr>
        <w:t>-</w:t>
      </w:r>
      <w:r>
        <w:rPr>
          <w:rFonts w:eastAsia="Calibri" w:cs="Times New Roman"/>
          <w:bCs/>
          <w:spacing w:val="-4"/>
          <w:szCs w:val="28"/>
          <w:lang w:eastAsia="ru-RU"/>
        </w:rPr>
        <w:br/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нительными органами, создания</w:t>
      </w:r>
      <w:r w:rsidRPr="00A864FF">
        <w:rPr>
          <w:rFonts w:eastAsia="Calibri" w:cs="Times New Roman"/>
          <w:bCs/>
          <w:szCs w:val="28"/>
          <w:lang w:eastAsia="ru-RU"/>
        </w:rPr>
        <w:t xml:space="preserve"> условий участия населения в охране общественного порядка и обеспечения общественной безопасности, направленных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на осуществление полномочий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в охране общественного порядка, в</w:t>
      </w:r>
      <w:r>
        <w:rPr>
          <w:rFonts w:eastAsia="Calibri" w:cs="Times New Roman"/>
          <w:bCs/>
          <w:spacing w:val="-4"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 xml:space="preserve">том числе </w:t>
      </w:r>
      <w:r>
        <w:rPr>
          <w:rFonts w:eastAsia="Calibri" w:cs="Times New Roman"/>
          <w:bCs/>
          <w:spacing w:val="-4"/>
          <w:szCs w:val="28"/>
          <w:lang w:eastAsia="ru-RU"/>
        </w:rPr>
        <w:br/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безопасности дорожного движения,</w:t>
      </w:r>
      <w:r w:rsidRPr="00A864FF">
        <w:rPr>
          <w:rFonts w:eastAsia="Calibri" w:cs="Times New Roman"/>
          <w:bCs/>
          <w:szCs w:val="28"/>
          <w:lang w:eastAsia="ru-RU"/>
        </w:rPr>
        <w:t xml:space="preserve"> а также переданного органам местного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>самоуправления отдельного государственного полномочия по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 xml:space="preserve">образованию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и организации деятельности комиссии по делам </w:t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 xml:space="preserve">несовершеннолетних и защите </w:t>
      </w:r>
      <w:r>
        <w:rPr>
          <w:rFonts w:eastAsia="Calibri" w:cs="Times New Roman"/>
          <w:bCs/>
          <w:spacing w:val="-4"/>
          <w:szCs w:val="28"/>
          <w:lang w:eastAsia="ru-RU"/>
        </w:rPr>
        <w:br/>
      </w:r>
      <w:r w:rsidRPr="00A864FF">
        <w:rPr>
          <w:rFonts w:eastAsia="Calibri" w:cs="Times New Roman"/>
          <w:bCs/>
          <w:spacing w:val="-4"/>
          <w:szCs w:val="28"/>
          <w:lang w:eastAsia="ru-RU"/>
        </w:rPr>
        <w:t>их прав, по созданию административных комиссий</w:t>
      </w:r>
      <w:r w:rsidRPr="00A864FF">
        <w:rPr>
          <w:rFonts w:eastAsia="Calibri" w:cs="Times New Roman"/>
          <w:bCs/>
          <w:szCs w:val="28"/>
          <w:lang w:eastAsia="ru-RU"/>
        </w:rPr>
        <w:t xml:space="preserve"> и организационному обеспе</w:t>
      </w:r>
      <w:r>
        <w:rPr>
          <w:rFonts w:eastAsia="Calibri" w:cs="Times New Roman"/>
          <w:bCs/>
          <w:szCs w:val="28"/>
          <w:lang w:eastAsia="ru-RU"/>
        </w:rPr>
        <w:t>-</w:t>
      </w:r>
      <w:r w:rsidRPr="00A864FF">
        <w:rPr>
          <w:rFonts w:eastAsia="Calibri" w:cs="Times New Roman"/>
          <w:bCs/>
          <w:szCs w:val="28"/>
          <w:lang w:eastAsia="ru-RU"/>
        </w:rPr>
        <w:t xml:space="preserve">чению их деятельности. 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A864FF">
        <w:rPr>
          <w:rFonts w:eastAsia="Times New Roman"/>
          <w:bCs/>
          <w:szCs w:val="28"/>
          <w:lang w:eastAsia="ru-RU"/>
        </w:rPr>
        <w:t>Раздел I</w:t>
      </w:r>
      <w:r w:rsidRPr="00A864FF">
        <w:rPr>
          <w:rFonts w:eastAsia="Times New Roman"/>
          <w:bCs/>
          <w:szCs w:val="28"/>
          <w:lang w:val="en-US" w:eastAsia="ru-RU"/>
        </w:rPr>
        <w:t>I</w:t>
      </w:r>
      <w:r w:rsidRPr="00A864FF">
        <w:rPr>
          <w:rFonts w:eastAsia="Times New Roman"/>
          <w:bCs/>
          <w:szCs w:val="28"/>
          <w:lang w:eastAsia="ru-RU"/>
        </w:rPr>
        <w:t>. Показатели результатов реализации муниципальной программы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bCs/>
          <w:szCs w:val="28"/>
          <w:lang w:eastAsia="ru-RU"/>
        </w:rPr>
      </w:pPr>
      <w:r w:rsidRPr="00A864FF">
        <w:rPr>
          <w:rFonts w:eastAsia="Times New Roman" w:cs="Arial"/>
          <w:bCs/>
          <w:szCs w:val="28"/>
          <w:lang w:eastAsia="ru-RU"/>
        </w:rPr>
        <w:t xml:space="preserve">Достижение цели муниципальной программы будет осуществляться путем решения задач в рамках программы, и определяться значениями показателей </w:t>
      </w:r>
      <w:r>
        <w:rPr>
          <w:rFonts w:eastAsia="Times New Roman" w:cs="Arial"/>
          <w:bCs/>
          <w:szCs w:val="28"/>
          <w:lang w:eastAsia="ru-RU"/>
        </w:rPr>
        <w:br/>
      </w:r>
      <w:r w:rsidRPr="00A864FF">
        <w:rPr>
          <w:rFonts w:eastAsia="Times New Roman" w:cs="Arial"/>
          <w:bCs/>
          <w:szCs w:val="28"/>
          <w:lang w:eastAsia="ru-RU"/>
        </w:rPr>
        <w:t xml:space="preserve">результатов, перечень которых представлен в приложении 1 к настоящей </w:t>
      </w:r>
      <w:r>
        <w:rPr>
          <w:rFonts w:eastAsia="Times New Roman" w:cs="Arial"/>
          <w:bCs/>
          <w:szCs w:val="28"/>
          <w:lang w:eastAsia="ru-RU"/>
        </w:rPr>
        <w:br/>
      </w:r>
      <w:r w:rsidRPr="00A864FF">
        <w:rPr>
          <w:rFonts w:eastAsia="Times New Roman" w:cs="Arial"/>
          <w:bCs/>
          <w:szCs w:val="28"/>
          <w:lang w:eastAsia="ru-RU"/>
        </w:rPr>
        <w:t>муниципальной программе (таблица 1).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A864FF">
        <w:rPr>
          <w:rFonts w:eastAsia="Times New Roman"/>
          <w:bCs/>
          <w:szCs w:val="28"/>
          <w:lang w:eastAsia="ru-RU"/>
        </w:rPr>
        <w:t xml:space="preserve">Раздел </w:t>
      </w:r>
      <w:r w:rsidRPr="00A864FF">
        <w:rPr>
          <w:rFonts w:eastAsia="Times New Roman"/>
          <w:bCs/>
          <w:szCs w:val="28"/>
          <w:lang w:val="en-US" w:eastAsia="ru-RU"/>
        </w:rPr>
        <w:t>III</w:t>
      </w:r>
      <w:r w:rsidRPr="00A864FF">
        <w:rPr>
          <w:rFonts w:eastAsia="Times New Roman"/>
          <w:bCs/>
          <w:szCs w:val="28"/>
          <w:lang w:eastAsia="ru-RU"/>
        </w:rPr>
        <w:t>. Программные мероприятия</w:t>
      </w:r>
    </w:p>
    <w:p w:rsidR="00A864FF" w:rsidRPr="00A864FF" w:rsidRDefault="005C6088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pacing w:val="-4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Программные мероприятия, объе</w:t>
      </w:r>
      <w:r w:rsidR="00A864FF" w:rsidRPr="00A864FF">
        <w:rPr>
          <w:rFonts w:eastAsia="Times New Roman"/>
          <w:szCs w:val="28"/>
          <w:lang w:eastAsia="ru-RU"/>
        </w:rPr>
        <w:t xml:space="preserve">м финансирования на реализацию </w:t>
      </w:r>
      <w:r w:rsidR="00A864FF">
        <w:rPr>
          <w:rFonts w:eastAsia="Times New Roman"/>
          <w:szCs w:val="28"/>
          <w:lang w:eastAsia="ru-RU"/>
        </w:rPr>
        <w:br/>
      </w:r>
      <w:r w:rsidR="00A864FF" w:rsidRPr="00A864FF">
        <w:rPr>
          <w:rFonts w:eastAsia="Times New Roman"/>
          <w:szCs w:val="28"/>
          <w:lang w:eastAsia="ru-RU"/>
        </w:rPr>
        <w:t xml:space="preserve">программы и показатели результатов реализации муниципальной программы, </w:t>
      </w:r>
      <w:r w:rsidR="00A864FF" w:rsidRPr="00A864FF">
        <w:rPr>
          <w:rFonts w:eastAsia="Times New Roman"/>
          <w:spacing w:val="-4"/>
          <w:szCs w:val="28"/>
          <w:lang w:eastAsia="ru-RU"/>
        </w:rPr>
        <w:t>представлены в приложении 2 к настоящей муниципальной программе (таблица 3).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bookmarkStart w:id="5" w:name="sub_1005"/>
      <w:r w:rsidRPr="00A864FF">
        <w:rPr>
          <w:rFonts w:eastAsia="Times New Roman"/>
          <w:bCs/>
          <w:szCs w:val="28"/>
          <w:lang w:eastAsia="ru-RU"/>
        </w:rPr>
        <w:t xml:space="preserve">Раздел </w:t>
      </w:r>
      <w:r w:rsidRPr="00A864FF">
        <w:rPr>
          <w:rFonts w:eastAsia="Times New Roman"/>
          <w:bCs/>
          <w:szCs w:val="28"/>
          <w:lang w:val="en-US" w:eastAsia="ru-RU"/>
        </w:rPr>
        <w:t>IV</w:t>
      </w:r>
      <w:r w:rsidRPr="00A864FF">
        <w:rPr>
          <w:rFonts w:eastAsia="Times New Roman"/>
          <w:bCs/>
          <w:szCs w:val="28"/>
          <w:lang w:eastAsia="ru-RU"/>
        </w:rPr>
        <w:t xml:space="preserve">. Механизм реализации муниципальной программы, система </w:t>
      </w:r>
      <w:r>
        <w:rPr>
          <w:rFonts w:eastAsia="Times New Roman"/>
          <w:bCs/>
          <w:szCs w:val="28"/>
          <w:lang w:eastAsia="ru-RU"/>
        </w:rPr>
        <w:br/>
      </w:r>
      <w:r w:rsidRPr="00A864FF">
        <w:rPr>
          <w:rFonts w:eastAsia="Times New Roman"/>
          <w:bCs/>
          <w:szCs w:val="28"/>
          <w:lang w:eastAsia="ru-RU"/>
        </w:rPr>
        <w:t>организации контроля за исполнением муниципальной программы</w:t>
      </w:r>
      <w:bookmarkEnd w:id="5"/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bookmarkStart w:id="6" w:name="sub_1052"/>
      <w:r w:rsidRPr="00A864FF">
        <w:rPr>
          <w:rFonts w:eastAsia="Times New Roman"/>
          <w:szCs w:val="28"/>
          <w:lang w:eastAsia="ru-RU"/>
        </w:rPr>
        <w:t>1. Механизм реализации муниципальной программы.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1.1. Администратор муниципальной программы – управление по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обеспе</w:t>
      </w:r>
      <w:r>
        <w:rPr>
          <w:rFonts w:eastAsia="Times New Roman"/>
          <w:szCs w:val="28"/>
          <w:lang w:eastAsia="ru-RU"/>
        </w:rPr>
        <w:t>-</w:t>
      </w:r>
      <w:r w:rsidRPr="00A864FF">
        <w:rPr>
          <w:rFonts w:eastAsia="Times New Roman"/>
          <w:szCs w:val="28"/>
          <w:lang w:eastAsia="ru-RU"/>
        </w:rPr>
        <w:t xml:space="preserve">чению деятельности административных и других коллегиальных органов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Администрации города (далее – администратор) несет ответственность за: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- эффективное использование бюджетных средств;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- качественное выполнение реализуемых мероприятий муниципальной программы;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достижение целевых показателей реализации муниципальной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программы, как по годам ее реализации, так и в целом за весь период реализации муниципальной программы;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- своевременное внесение изменений в муниципальную программу;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соблюдение сроков предоставления и качества подготовки отчетов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об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исполнении муниципальной программы.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Администратор осуществляет контроль за достижением установленных целей и задач муниципальной программы.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Ответственные лица за реализацию муниципальной программы назна</w:t>
      </w:r>
      <w:r>
        <w:rPr>
          <w:rFonts w:eastAsia="Times New Roman"/>
          <w:szCs w:val="28"/>
          <w:lang w:eastAsia="ru-RU"/>
        </w:rPr>
        <w:t>-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чаются приказом администратора с учетом замены на период отсутствия.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1.2. Соадминистраторы муниципальной программы несут ответствен</w:t>
      </w:r>
      <w:r w:rsidR="005C6088">
        <w:rPr>
          <w:rFonts w:eastAsia="Times New Roman"/>
          <w:szCs w:val="28"/>
          <w:lang w:eastAsia="ru-RU"/>
        </w:rPr>
        <w:t>-</w:t>
      </w:r>
      <w:r w:rsidRPr="00A864FF">
        <w:rPr>
          <w:rFonts w:eastAsia="Times New Roman"/>
          <w:szCs w:val="28"/>
          <w:lang w:eastAsia="ru-RU"/>
        </w:rPr>
        <w:t>ность за: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- своевременное и эффективное использование запланированных средств;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- качественное выполнение реализуемых мероприятий муниципальной программы;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- своевременное направление предложений администратору по внесению изменений в муниципальную программу;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соблюдение сроков представления и качества подготовки отчетов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администратору об исполнении муниципальной программы.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1.3. Администратор представляет об исполнении муниципальной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программы в департамент финансов:</w:t>
      </w:r>
    </w:p>
    <w:p w:rsidR="00A864FF" w:rsidRPr="00A864FF" w:rsidRDefault="00A864FF" w:rsidP="00A864FF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отчет по состоянию на 01 июля, 01 октября текущего года – в срок не позднее 12 числа месяца, следующего за отчетным периодом, по форме,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 xml:space="preserve">установленной постановлением Администрации города от 17.07.2013 № 5159 «Об утверждении порядка принятия решений о разработке, формирования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реализации муниципальных программ городского округа город Сургут»;</w:t>
      </w:r>
    </w:p>
    <w:p w:rsidR="00A864FF" w:rsidRPr="00A864FF" w:rsidRDefault="00A864FF" w:rsidP="00A864FF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годовой отчет – в срок до 05 февраля года, следующего за отчетным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 xml:space="preserve">финансовым годом, по форме, установленной постановлением Администрации города от 17.07.2013 № 5159 «Об утверждении порядка принятия решений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разработке, формирования и реализации муниципальных программ городского округа город Сургут».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1.4. Соадминистратор представляет об исполнении муниципальной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программы администратору:</w:t>
      </w:r>
    </w:p>
    <w:p w:rsidR="00A864FF" w:rsidRPr="00A864FF" w:rsidRDefault="00A864FF" w:rsidP="00A864FF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отчеты по состоянию на 01 июля, 01 октября текущего года – в срок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не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 xml:space="preserve">позднее 05 числа месяца, следующего за отчетным периодом, по форме,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 xml:space="preserve">установленной постановлением Администрации города от 17.07.2013 № 5159 «Об утверждении порядка принятия решений о разработке, формирования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реализации муниципальных программ городского округа город Сургут»;</w:t>
      </w:r>
    </w:p>
    <w:p w:rsidR="00A864FF" w:rsidRPr="00A864FF" w:rsidRDefault="00A864FF" w:rsidP="00A864FF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- годовые отчеты – в срок до 01 февраля года, следующего за отчетным финансовым годом, по форме, установленной постановлением Администрации города от 17.07.2013 № 5159 «Об утверждении порядка принятия решений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разработке, формирования и реализации муниципальных программ городского округа город Сургут».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2. Механизм взаимодействия администратора и соадминистратора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при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внесении изменений в муниципальную программу.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bookmarkStart w:id="7" w:name="sub_1043"/>
      <w:bookmarkEnd w:id="6"/>
      <w:r w:rsidRPr="00A864FF">
        <w:rPr>
          <w:rFonts w:eastAsia="Times New Roman"/>
          <w:szCs w:val="28"/>
          <w:lang w:eastAsia="ru-RU"/>
        </w:rPr>
        <w:t xml:space="preserve">Внесение изменений в муниципальную программу осуществляется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 xml:space="preserve">соответствии с порядком принятия решений о разработке, формирования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 xml:space="preserve">реализации муниципальных программ городского округа город Сургут, утвержденным постановлением Администрации города от 17.07.2013 № 5159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 xml:space="preserve">«Об утверждении порядка принятия решений о разработке, формирования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и</w:t>
      </w:r>
      <w:r>
        <w:rPr>
          <w:rFonts w:eastAsia="Times New Roman"/>
          <w:szCs w:val="28"/>
          <w:lang w:eastAsia="ru-RU"/>
        </w:rPr>
        <w:t xml:space="preserve"> </w:t>
      </w:r>
      <w:r w:rsidRPr="00A864FF">
        <w:rPr>
          <w:rFonts w:eastAsia="Times New Roman"/>
          <w:szCs w:val="28"/>
          <w:lang w:eastAsia="ru-RU"/>
        </w:rPr>
        <w:t>реализации муниципальных программ городского округа город Сургут».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>Соадминистратор предоставляет администратору информацию по запросу в указанные в запросе сроки.</w:t>
      </w:r>
    </w:p>
    <w:p w:rsidR="00A864FF" w:rsidRPr="00A864FF" w:rsidRDefault="00A864FF" w:rsidP="00A864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A864FF">
        <w:rPr>
          <w:rFonts w:eastAsia="Times New Roman"/>
          <w:szCs w:val="28"/>
          <w:lang w:eastAsia="ru-RU"/>
        </w:rPr>
        <w:t xml:space="preserve">3. Система организации контроля за исполнением муниципальной </w:t>
      </w:r>
      <w:r>
        <w:rPr>
          <w:rFonts w:eastAsia="Times New Roman"/>
          <w:szCs w:val="28"/>
          <w:lang w:eastAsia="ru-RU"/>
        </w:rPr>
        <w:br/>
      </w:r>
      <w:r w:rsidRPr="00A864FF">
        <w:rPr>
          <w:rFonts w:eastAsia="Times New Roman"/>
          <w:szCs w:val="28"/>
          <w:lang w:eastAsia="ru-RU"/>
        </w:rPr>
        <w:t>программы.</w:t>
      </w:r>
    </w:p>
    <w:bookmarkEnd w:id="7"/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A864FF">
        <w:rPr>
          <w:rFonts w:eastAsia="Calibri" w:cs="Times New Roman"/>
          <w:bCs/>
          <w:szCs w:val="28"/>
          <w:lang w:eastAsia="ru-RU"/>
        </w:rPr>
        <w:t xml:space="preserve">Куратором муниципальной программы является заместитель Главы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 xml:space="preserve">города, курирующий соответствующую сферу деятельности. 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A864FF">
        <w:rPr>
          <w:rFonts w:eastAsia="Calibri" w:cs="Times New Roman"/>
          <w:bCs/>
          <w:szCs w:val="28"/>
          <w:lang w:eastAsia="ru-RU"/>
        </w:rPr>
        <w:t>Куратор осуществляет непосредственный контроль за реализацией муниципальной программы путем координации действий администратора и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>соадминистратора, несет ответственность за эффективность и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>результативность реализации муниципальной программы, в том числе за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r w:rsidRPr="00A864FF">
        <w:rPr>
          <w:rFonts w:eastAsia="Calibri" w:cs="Times New Roman"/>
          <w:bCs/>
          <w:szCs w:val="28"/>
          <w:lang w:eastAsia="ru-RU"/>
        </w:rPr>
        <w:t xml:space="preserve">использование выделенных </w:t>
      </w:r>
      <w:r>
        <w:rPr>
          <w:rFonts w:eastAsia="Calibri" w:cs="Times New Roman"/>
          <w:bCs/>
          <w:szCs w:val="28"/>
          <w:lang w:eastAsia="ru-RU"/>
        </w:rPr>
        <w:br/>
      </w:r>
      <w:r w:rsidRPr="00A864FF">
        <w:rPr>
          <w:rFonts w:eastAsia="Calibri" w:cs="Times New Roman"/>
          <w:bCs/>
          <w:szCs w:val="28"/>
          <w:lang w:eastAsia="ru-RU"/>
        </w:rPr>
        <w:t>на реализацию программы бюджетных средств.</w:t>
      </w:r>
    </w:p>
    <w:p w:rsidR="00A864FF" w:rsidRPr="00A864FF" w:rsidRDefault="00A864FF" w:rsidP="00A864FF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sectPr w:rsidR="00A864FF" w:rsidRPr="00A864FF" w:rsidSect="00A864F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64A" w:rsidRDefault="0076464A" w:rsidP="00A864FF">
      <w:pPr>
        <w:spacing w:line="240" w:lineRule="auto"/>
      </w:pPr>
      <w:r>
        <w:separator/>
      </w:r>
    </w:p>
  </w:endnote>
  <w:endnote w:type="continuationSeparator" w:id="0">
    <w:p w:rsidR="0076464A" w:rsidRDefault="0076464A" w:rsidP="00A864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64A" w:rsidRDefault="0076464A" w:rsidP="00A864FF">
      <w:pPr>
        <w:spacing w:line="240" w:lineRule="auto"/>
      </w:pPr>
      <w:r>
        <w:separator/>
      </w:r>
    </w:p>
  </w:footnote>
  <w:footnote w:type="continuationSeparator" w:id="0">
    <w:p w:rsidR="0076464A" w:rsidRDefault="0076464A" w:rsidP="00A864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270871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864FF" w:rsidRPr="00A864FF" w:rsidRDefault="00A864FF">
        <w:pPr>
          <w:pStyle w:val="a4"/>
          <w:jc w:val="center"/>
          <w:rPr>
            <w:sz w:val="20"/>
            <w:szCs w:val="20"/>
          </w:rPr>
        </w:pPr>
        <w:r w:rsidRPr="00A864FF">
          <w:rPr>
            <w:sz w:val="20"/>
            <w:szCs w:val="20"/>
          </w:rPr>
          <w:fldChar w:fldCharType="begin"/>
        </w:r>
        <w:r w:rsidRPr="00A864FF">
          <w:rPr>
            <w:sz w:val="20"/>
            <w:szCs w:val="20"/>
          </w:rPr>
          <w:instrText>PAGE   \* MERGEFORMAT</w:instrText>
        </w:r>
        <w:r w:rsidRPr="00A864FF">
          <w:rPr>
            <w:sz w:val="20"/>
            <w:szCs w:val="20"/>
          </w:rPr>
          <w:fldChar w:fldCharType="separate"/>
        </w:r>
        <w:r w:rsidR="008741BC">
          <w:rPr>
            <w:noProof/>
            <w:sz w:val="20"/>
            <w:szCs w:val="20"/>
          </w:rPr>
          <w:t>2</w:t>
        </w:r>
        <w:r w:rsidRPr="00A864FF">
          <w:rPr>
            <w:sz w:val="20"/>
            <w:szCs w:val="20"/>
          </w:rPr>
          <w:fldChar w:fldCharType="end"/>
        </w:r>
      </w:p>
    </w:sdtContent>
  </w:sdt>
  <w:p w:rsidR="001E6248" w:rsidRDefault="008741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FF"/>
    <w:rsid w:val="0006056E"/>
    <w:rsid w:val="000F18CB"/>
    <w:rsid w:val="00236616"/>
    <w:rsid w:val="002F254F"/>
    <w:rsid w:val="00572C5E"/>
    <w:rsid w:val="005C6088"/>
    <w:rsid w:val="00723F08"/>
    <w:rsid w:val="0076464A"/>
    <w:rsid w:val="008741BC"/>
    <w:rsid w:val="00970393"/>
    <w:rsid w:val="00993975"/>
    <w:rsid w:val="00A864FF"/>
    <w:rsid w:val="00AE085D"/>
    <w:rsid w:val="00B02C20"/>
    <w:rsid w:val="00F8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324A5-6A9C-4FAC-AC29-55339FC2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64F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64F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864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64FF"/>
    <w:rPr>
      <w:rFonts w:ascii="Times New Roman" w:hAnsi="Times New Roman"/>
      <w:sz w:val="28"/>
    </w:rPr>
  </w:style>
  <w:style w:type="character" w:styleId="a8">
    <w:name w:val="page number"/>
    <w:basedOn w:val="a0"/>
    <w:rsid w:val="00A864FF"/>
  </w:style>
  <w:style w:type="character" w:styleId="a9">
    <w:name w:val="Hyperlink"/>
    <w:basedOn w:val="a0"/>
    <w:uiPriority w:val="99"/>
    <w:semiHidden/>
    <w:unhideWhenUsed/>
    <w:rsid w:val="00A86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1475</Words>
  <Characters>8409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2020-10-13T07:29:00Z</cp:lastPrinted>
  <dcterms:created xsi:type="dcterms:W3CDTF">2020-10-16T06:30:00Z</dcterms:created>
  <dcterms:modified xsi:type="dcterms:W3CDTF">2020-10-16T06:30:00Z</dcterms:modified>
</cp:coreProperties>
</file>