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F2" w:rsidRDefault="00FC6CF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C6CF2" w:rsidRDefault="00FC6CF2" w:rsidP="00656C1A">
      <w:pPr>
        <w:spacing w:line="120" w:lineRule="atLeast"/>
        <w:jc w:val="center"/>
        <w:rPr>
          <w:sz w:val="24"/>
          <w:szCs w:val="24"/>
        </w:rPr>
      </w:pPr>
    </w:p>
    <w:p w:rsidR="00FC6CF2" w:rsidRPr="00852378" w:rsidRDefault="00FC6CF2" w:rsidP="00656C1A">
      <w:pPr>
        <w:spacing w:line="120" w:lineRule="atLeast"/>
        <w:jc w:val="center"/>
        <w:rPr>
          <w:sz w:val="10"/>
          <w:szCs w:val="10"/>
        </w:rPr>
      </w:pPr>
    </w:p>
    <w:p w:rsidR="00FC6CF2" w:rsidRDefault="00FC6CF2" w:rsidP="00656C1A">
      <w:pPr>
        <w:spacing w:line="120" w:lineRule="atLeast"/>
        <w:jc w:val="center"/>
        <w:rPr>
          <w:sz w:val="10"/>
          <w:szCs w:val="24"/>
        </w:rPr>
      </w:pPr>
    </w:p>
    <w:p w:rsidR="00FC6CF2" w:rsidRPr="005541F0" w:rsidRDefault="00FC6CF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C6CF2" w:rsidRDefault="00FC6CF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C6CF2" w:rsidRPr="005541F0" w:rsidRDefault="00FC6CF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C6CF2" w:rsidRPr="005649E4" w:rsidRDefault="00FC6CF2" w:rsidP="00656C1A">
      <w:pPr>
        <w:spacing w:line="120" w:lineRule="atLeast"/>
        <w:jc w:val="center"/>
        <w:rPr>
          <w:sz w:val="18"/>
          <w:szCs w:val="24"/>
        </w:rPr>
      </w:pPr>
    </w:p>
    <w:p w:rsidR="00FC6CF2" w:rsidRPr="00656C1A" w:rsidRDefault="00FC6CF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C6CF2" w:rsidRPr="005541F0" w:rsidRDefault="00FC6CF2" w:rsidP="00656C1A">
      <w:pPr>
        <w:spacing w:line="120" w:lineRule="atLeast"/>
        <w:jc w:val="center"/>
        <w:rPr>
          <w:sz w:val="18"/>
          <w:szCs w:val="24"/>
        </w:rPr>
      </w:pPr>
    </w:p>
    <w:p w:rsidR="00FC6CF2" w:rsidRPr="005541F0" w:rsidRDefault="00FC6CF2" w:rsidP="00656C1A">
      <w:pPr>
        <w:spacing w:line="120" w:lineRule="atLeast"/>
        <w:jc w:val="center"/>
        <w:rPr>
          <w:sz w:val="20"/>
          <w:szCs w:val="24"/>
        </w:rPr>
      </w:pPr>
    </w:p>
    <w:p w:rsidR="00FC6CF2" w:rsidRPr="00656C1A" w:rsidRDefault="00FC6CF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C6CF2" w:rsidRDefault="00FC6CF2" w:rsidP="00656C1A">
      <w:pPr>
        <w:spacing w:line="120" w:lineRule="atLeast"/>
        <w:jc w:val="center"/>
        <w:rPr>
          <w:sz w:val="30"/>
          <w:szCs w:val="24"/>
        </w:rPr>
      </w:pPr>
    </w:p>
    <w:p w:rsidR="00FC6CF2" w:rsidRPr="00656C1A" w:rsidRDefault="00FC6CF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C6CF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C6CF2" w:rsidRPr="00F8214F" w:rsidRDefault="00FC6CF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C6CF2" w:rsidRPr="00F8214F" w:rsidRDefault="009759E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C6CF2" w:rsidRPr="00F8214F" w:rsidRDefault="00FC6CF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C6CF2" w:rsidRPr="00F8214F" w:rsidRDefault="009759E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C6CF2" w:rsidRPr="00A63FB0" w:rsidRDefault="00FC6CF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C6CF2" w:rsidRPr="00A3761A" w:rsidRDefault="009759E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FC6CF2" w:rsidRPr="00F8214F" w:rsidRDefault="00FC6CF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C6CF2" w:rsidRPr="00F8214F" w:rsidRDefault="00FC6CF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C6CF2" w:rsidRPr="00AB4194" w:rsidRDefault="00FC6CF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C6CF2" w:rsidRPr="00F8214F" w:rsidRDefault="009759E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8939</w:t>
            </w:r>
          </w:p>
        </w:tc>
      </w:tr>
    </w:tbl>
    <w:p w:rsidR="00FC6CF2" w:rsidRPr="00A2081E" w:rsidRDefault="00FC6CF2" w:rsidP="00C725A6">
      <w:pPr>
        <w:rPr>
          <w:rFonts w:cs="Times New Roman"/>
          <w:sz w:val="27"/>
          <w:szCs w:val="27"/>
        </w:rPr>
      </w:pPr>
    </w:p>
    <w:p w:rsidR="00FC6CF2" w:rsidRPr="00A2081E" w:rsidRDefault="00FC6CF2" w:rsidP="00FC6CF2">
      <w:pPr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color w:val="000000"/>
          <w:sz w:val="27"/>
          <w:szCs w:val="27"/>
          <w:lang w:eastAsia="ru-RU"/>
        </w:rPr>
      </w:pPr>
      <w:r w:rsidRPr="00A2081E">
        <w:rPr>
          <w:rFonts w:eastAsia="Calibri" w:cs="Times New Roman"/>
          <w:color w:val="000000"/>
          <w:sz w:val="27"/>
          <w:szCs w:val="27"/>
          <w:lang w:eastAsia="ru-RU"/>
        </w:rPr>
        <w:t xml:space="preserve">О внесении изменений </w:t>
      </w:r>
    </w:p>
    <w:p w:rsidR="00FC6CF2" w:rsidRPr="00A2081E" w:rsidRDefault="00FC6CF2" w:rsidP="00FC6CF2">
      <w:pPr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color w:val="000000"/>
          <w:sz w:val="27"/>
          <w:szCs w:val="27"/>
          <w:lang w:eastAsia="ru-RU"/>
        </w:rPr>
      </w:pPr>
      <w:r w:rsidRPr="00A2081E">
        <w:rPr>
          <w:rFonts w:eastAsia="Calibri" w:cs="Times New Roman"/>
          <w:color w:val="000000"/>
          <w:sz w:val="27"/>
          <w:szCs w:val="27"/>
          <w:lang w:eastAsia="ru-RU"/>
        </w:rPr>
        <w:t>в постановление Администрации</w:t>
      </w:r>
    </w:p>
    <w:p w:rsidR="00FC6CF2" w:rsidRPr="00A2081E" w:rsidRDefault="00FC6CF2" w:rsidP="00FC6CF2">
      <w:pPr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color w:val="000000"/>
          <w:sz w:val="27"/>
          <w:szCs w:val="27"/>
          <w:lang w:eastAsia="ru-RU"/>
        </w:rPr>
      </w:pPr>
      <w:r w:rsidRPr="00A2081E">
        <w:rPr>
          <w:rFonts w:eastAsia="Calibri" w:cs="Times New Roman"/>
          <w:color w:val="000000"/>
          <w:sz w:val="27"/>
          <w:szCs w:val="27"/>
          <w:lang w:eastAsia="ru-RU"/>
        </w:rPr>
        <w:t>города от 18.06.2018 № 4538</w:t>
      </w:r>
    </w:p>
    <w:p w:rsidR="00FC6CF2" w:rsidRPr="00A2081E" w:rsidRDefault="00FC6CF2" w:rsidP="00FC6CF2">
      <w:pPr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color w:val="000000"/>
          <w:sz w:val="27"/>
          <w:szCs w:val="27"/>
          <w:lang w:eastAsia="ru-RU"/>
        </w:rPr>
      </w:pPr>
      <w:r w:rsidRPr="00A2081E">
        <w:rPr>
          <w:rFonts w:eastAsia="Calibri" w:cs="Times New Roman"/>
          <w:color w:val="000000"/>
          <w:sz w:val="27"/>
          <w:szCs w:val="27"/>
          <w:lang w:eastAsia="ru-RU"/>
        </w:rPr>
        <w:t>«Об установлении нормативов</w:t>
      </w:r>
    </w:p>
    <w:p w:rsidR="00FC6CF2" w:rsidRPr="00A2081E" w:rsidRDefault="00FC6CF2" w:rsidP="00FC6CF2">
      <w:pPr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color w:val="000000"/>
          <w:sz w:val="27"/>
          <w:szCs w:val="27"/>
          <w:lang w:eastAsia="ru-RU"/>
        </w:rPr>
      </w:pPr>
      <w:r w:rsidRPr="00A2081E">
        <w:rPr>
          <w:rFonts w:eastAsia="Calibri" w:cs="Times New Roman"/>
          <w:color w:val="000000"/>
          <w:sz w:val="27"/>
          <w:szCs w:val="27"/>
          <w:lang w:eastAsia="ru-RU"/>
        </w:rPr>
        <w:t>накопления твердых коммунальных</w:t>
      </w:r>
    </w:p>
    <w:p w:rsidR="00FC6CF2" w:rsidRPr="00A2081E" w:rsidRDefault="00FC6CF2" w:rsidP="00FC6CF2">
      <w:pPr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color w:val="000000"/>
          <w:sz w:val="27"/>
          <w:szCs w:val="27"/>
          <w:lang w:eastAsia="ru-RU"/>
        </w:rPr>
      </w:pPr>
      <w:r w:rsidRPr="00A2081E">
        <w:rPr>
          <w:rFonts w:eastAsia="Calibri" w:cs="Times New Roman"/>
          <w:color w:val="000000"/>
          <w:sz w:val="27"/>
          <w:szCs w:val="27"/>
          <w:lang w:eastAsia="ru-RU"/>
        </w:rPr>
        <w:t>отходов на территории города Сургута»</w:t>
      </w:r>
    </w:p>
    <w:p w:rsidR="00FC6CF2" w:rsidRPr="00A2081E" w:rsidRDefault="00FC6CF2" w:rsidP="00FC6CF2">
      <w:pPr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color w:val="000000"/>
          <w:sz w:val="27"/>
          <w:szCs w:val="27"/>
          <w:lang w:eastAsia="ru-RU"/>
        </w:rPr>
      </w:pPr>
    </w:p>
    <w:p w:rsidR="00FC6CF2" w:rsidRPr="00A2081E" w:rsidRDefault="00FC6CF2" w:rsidP="00FC6CF2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</w:pPr>
      <w:bookmarkStart w:id="5" w:name="sub_2"/>
    </w:p>
    <w:p w:rsidR="00FC6CF2" w:rsidRPr="00A2081E" w:rsidRDefault="00FC6CF2" w:rsidP="00FC6CF2">
      <w:pPr>
        <w:ind w:firstLine="709"/>
        <w:jc w:val="both"/>
        <w:rPr>
          <w:rFonts w:cs="Times New Roman"/>
          <w:spacing w:val="-4"/>
          <w:sz w:val="27"/>
          <w:szCs w:val="27"/>
        </w:rPr>
      </w:pPr>
      <w:r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В соответствии с </w:t>
      </w:r>
      <w:r w:rsidRPr="00A2081E">
        <w:rPr>
          <w:rFonts w:cs="Times New Roman"/>
          <w:sz w:val="27"/>
          <w:szCs w:val="27"/>
        </w:rPr>
        <w:t xml:space="preserve">распоряжениями Администрации города от 30.12.2005 </w:t>
      </w:r>
      <w:r w:rsidR="00A2081E">
        <w:rPr>
          <w:rFonts w:cs="Times New Roman"/>
          <w:sz w:val="27"/>
          <w:szCs w:val="27"/>
        </w:rPr>
        <w:t xml:space="preserve">                  </w:t>
      </w:r>
      <w:r w:rsidRPr="00A2081E">
        <w:rPr>
          <w:rFonts w:cs="Times New Roman"/>
          <w:sz w:val="27"/>
          <w:szCs w:val="27"/>
        </w:rPr>
        <w:t xml:space="preserve">№ 3686 «Об утверждении Регламента </w:t>
      </w:r>
      <w:r w:rsidRPr="00A2081E">
        <w:rPr>
          <w:rFonts w:cs="Times New Roman"/>
          <w:spacing w:val="-6"/>
          <w:sz w:val="27"/>
          <w:szCs w:val="27"/>
        </w:rPr>
        <w:t xml:space="preserve">Администрации города», от 10.01.2017 № 01 </w:t>
      </w:r>
      <w:r w:rsidR="00A2081E">
        <w:rPr>
          <w:rFonts w:cs="Times New Roman"/>
          <w:spacing w:val="-6"/>
          <w:sz w:val="27"/>
          <w:szCs w:val="27"/>
        </w:rPr>
        <w:t xml:space="preserve">            </w:t>
      </w:r>
      <w:r w:rsidRPr="00A2081E">
        <w:rPr>
          <w:rFonts w:cs="Times New Roman"/>
          <w:spacing w:val="-4"/>
          <w:sz w:val="27"/>
          <w:szCs w:val="27"/>
        </w:rPr>
        <w:t xml:space="preserve">«О передаче некоторых полномочий высшим должностным лицам Администрации </w:t>
      </w:r>
      <w:r w:rsidR="00A2081E">
        <w:rPr>
          <w:rFonts w:cs="Times New Roman"/>
          <w:spacing w:val="-4"/>
          <w:sz w:val="27"/>
          <w:szCs w:val="27"/>
        </w:rPr>
        <w:t xml:space="preserve">  </w:t>
      </w:r>
      <w:r w:rsidRPr="00A2081E">
        <w:rPr>
          <w:rFonts w:cs="Times New Roman"/>
          <w:spacing w:val="-4"/>
          <w:sz w:val="27"/>
          <w:szCs w:val="27"/>
        </w:rPr>
        <w:t>города»:</w:t>
      </w:r>
    </w:p>
    <w:p w:rsidR="00FC6CF2" w:rsidRPr="00A2081E" w:rsidRDefault="00A2081E" w:rsidP="00FC6CF2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</w:pPr>
      <w:r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1. </w:t>
      </w:r>
      <w:r w:rsidR="00FC6CF2"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Внести в постановление Администрации города от 18.06.2018 № 4538 </w:t>
      </w:r>
      <w:r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                </w:t>
      </w:r>
      <w:r w:rsidR="00FC6CF2"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«Об установлении нормативов накопления твердых коммунальных отходов </w:t>
      </w:r>
      <w:r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                        </w:t>
      </w:r>
      <w:r w:rsidR="00FC6CF2"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на территории города Сургута» (с изменениями от 20.12.2018 № 9944, 30.07.2019 </w:t>
      </w:r>
      <w:r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  </w:t>
      </w:r>
      <w:r w:rsidR="00FC6CF2"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>№ 5579, 29.08.2019 № 6330) следующие изменения:</w:t>
      </w:r>
    </w:p>
    <w:p w:rsidR="00FC6CF2" w:rsidRPr="00A2081E" w:rsidRDefault="00FC6CF2" w:rsidP="00FC6CF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</w:pPr>
      <w:r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>в приложении к постановлению:</w:t>
      </w:r>
    </w:p>
    <w:p w:rsidR="00A2081E" w:rsidRDefault="00CD6B0D" w:rsidP="00A2081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</w:pPr>
      <w:r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>1.1. Подпункт</w:t>
      </w:r>
      <w:r w:rsidR="00A2081E"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 2.1 </w:t>
      </w:r>
      <w:r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пункта 2 </w:t>
      </w:r>
      <w:r w:rsidR="00A2081E"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изложить в следующей редакции: </w:t>
      </w:r>
    </w:p>
    <w:p w:rsidR="00A2081E" w:rsidRPr="00A2081E" w:rsidRDefault="00A2081E" w:rsidP="00A2081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</w:pPr>
    </w:p>
    <w:tbl>
      <w:tblPr>
        <w:tblW w:w="992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09"/>
        <w:gridCol w:w="2693"/>
        <w:gridCol w:w="3119"/>
        <w:gridCol w:w="1559"/>
        <w:gridCol w:w="1135"/>
        <w:gridCol w:w="421"/>
      </w:tblGrid>
      <w:tr w:rsidR="00A2081E" w:rsidRPr="00A2081E" w:rsidTr="00A2081E"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A2081E">
              <w:rPr>
                <w:rFonts w:cs="Times New Roman"/>
                <w:sz w:val="27"/>
                <w:szCs w:val="27"/>
              </w:rPr>
              <w:t>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№</w:t>
            </w:r>
          </w:p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 xml:space="preserve">Наименование </w:t>
            </w:r>
          </w:p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категории объектов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 xml:space="preserve">Расчетная единица, </w:t>
            </w:r>
          </w:p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 xml:space="preserve">в отношении которой </w:t>
            </w:r>
          </w:p>
          <w:p w:rsidR="00A2081E" w:rsidRPr="00A2081E" w:rsidRDefault="00A2081E" w:rsidP="00A208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устанавливается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2081E">
              <w:rPr>
                <w:rFonts w:cs="Times New Roman"/>
                <w:sz w:val="24"/>
                <w:szCs w:val="24"/>
              </w:rPr>
              <w:t>норматив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Норматив</w:t>
            </w:r>
          </w:p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накопления отходов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A2081E" w:rsidRPr="00A2081E" w:rsidTr="00A2081E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куб. м/год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кг/год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A2081E" w:rsidRPr="00A2081E" w:rsidTr="00A2081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Продовольственный</w:t>
            </w:r>
          </w:p>
          <w:p w:rsidR="00A2081E" w:rsidRPr="00A2081E" w:rsidRDefault="00A2081E" w:rsidP="00F3375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магазин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A2081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 xml:space="preserve">1 кв. м </w:t>
            </w:r>
            <w:r>
              <w:rPr>
                <w:rFonts w:cs="Times New Roman"/>
                <w:sz w:val="24"/>
                <w:szCs w:val="24"/>
              </w:rPr>
              <w:t>общей</w:t>
            </w:r>
            <w:r w:rsidRPr="00A2081E">
              <w:rPr>
                <w:rFonts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0,365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37,595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</w:p>
          <w:p w:rsidR="00A2081E" w:rsidRPr="00A2081E" w:rsidRDefault="00A2081E" w:rsidP="00F3375D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A2081E">
              <w:rPr>
                <w:rFonts w:cs="Times New Roman"/>
                <w:sz w:val="27"/>
                <w:szCs w:val="27"/>
              </w:rPr>
              <w:t>».</w:t>
            </w:r>
          </w:p>
        </w:tc>
      </w:tr>
    </w:tbl>
    <w:p w:rsidR="00A2081E" w:rsidRDefault="00A2081E" w:rsidP="00A2081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</w:pPr>
    </w:p>
    <w:p w:rsidR="00A2081E" w:rsidRDefault="00CD6B0D" w:rsidP="00A2081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</w:pPr>
      <w:r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>1.2. Подпункт</w:t>
      </w:r>
      <w:r w:rsidR="00A2081E"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 2.3 </w:t>
      </w:r>
      <w:r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пункта 2 </w:t>
      </w:r>
      <w:r w:rsidR="00A2081E"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>изложить в следующей редакции:</w:t>
      </w:r>
    </w:p>
    <w:p w:rsidR="00A2081E" w:rsidRDefault="00A2081E" w:rsidP="00A2081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</w:pPr>
    </w:p>
    <w:tbl>
      <w:tblPr>
        <w:tblW w:w="992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09"/>
        <w:gridCol w:w="2693"/>
        <w:gridCol w:w="3119"/>
        <w:gridCol w:w="1559"/>
        <w:gridCol w:w="1135"/>
        <w:gridCol w:w="421"/>
      </w:tblGrid>
      <w:tr w:rsidR="00A2081E" w:rsidRPr="00A2081E" w:rsidTr="00A2081E"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A2081E">
              <w:rPr>
                <w:rFonts w:cs="Times New Roman"/>
                <w:sz w:val="27"/>
                <w:szCs w:val="27"/>
              </w:rPr>
              <w:t>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№</w:t>
            </w:r>
          </w:p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 xml:space="preserve">Наименование </w:t>
            </w:r>
          </w:p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категории объектов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 xml:space="preserve">Расчетная единица, </w:t>
            </w:r>
          </w:p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 xml:space="preserve">в отношении которой </w:t>
            </w:r>
          </w:p>
          <w:p w:rsidR="00A2081E" w:rsidRPr="00A2081E" w:rsidRDefault="00A2081E" w:rsidP="00A208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устанавливается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2081E">
              <w:rPr>
                <w:rFonts w:cs="Times New Roman"/>
                <w:sz w:val="24"/>
                <w:szCs w:val="24"/>
              </w:rPr>
              <w:t>норматив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Норматив</w:t>
            </w:r>
          </w:p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накопления отходов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A2081E" w:rsidRPr="00A2081E" w:rsidTr="00A2081E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куб. м/год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кг/год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A2081E" w:rsidRPr="00A2081E" w:rsidTr="00A2081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A208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81E" w:rsidRDefault="00A2081E" w:rsidP="00F3375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 xml:space="preserve">Супермаркет </w:t>
            </w:r>
          </w:p>
          <w:p w:rsidR="00A2081E" w:rsidRPr="00A2081E" w:rsidRDefault="00A2081E" w:rsidP="00F3375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(универмаг)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A2081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 xml:space="preserve">1 кв. м </w:t>
            </w:r>
            <w:r>
              <w:rPr>
                <w:rFonts w:cs="Times New Roman"/>
                <w:sz w:val="24"/>
                <w:szCs w:val="24"/>
              </w:rPr>
              <w:t>общей</w:t>
            </w:r>
            <w:r w:rsidRPr="00A2081E">
              <w:rPr>
                <w:rFonts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0,365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A208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4,75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</w:p>
          <w:p w:rsidR="00A2081E" w:rsidRPr="00A2081E" w:rsidRDefault="00A2081E" w:rsidP="00F3375D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A2081E">
              <w:rPr>
                <w:rFonts w:cs="Times New Roman"/>
                <w:sz w:val="27"/>
                <w:szCs w:val="27"/>
              </w:rPr>
              <w:t>».</w:t>
            </w:r>
          </w:p>
        </w:tc>
      </w:tr>
    </w:tbl>
    <w:p w:rsidR="00A2081E" w:rsidRPr="00A2081E" w:rsidRDefault="00A2081E" w:rsidP="00A2081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</w:pPr>
    </w:p>
    <w:p w:rsidR="00A2081E" w:rsidRDefault="00CD6B0D" w:rsidP="00A2081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</w:pPr>
      <w:r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lastRenderedPageBreak/>
        <w:t>1.3. Подпункт</w:t>
      </w:r>
      <w:r w:rsidR="00A2081E" w:rsidRPr="00A2081E">
        <w:rPr>
          <w:sz w:val="27"/>
          <w:szCs w:val="27"/>
        </w:rPr>
        <w:t xml:space="preserve"> </w:t>
      </w:r>
      <w:r w:rsidR="00A2081E"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9.2 </w:t>
      </w:r>
      <w:r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пункта 9 </w:t>
      </w:r>
      <w:r w:rsidR="00A2081E"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изложить в следующей редакции: </w:t>
      </w:r>
    </w:p>
    <w:p w:rsidR="00A2081E" w:rsidRDefault="00A2081E" w:rsidP="00A2081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</w:pPr>
    </w:p>
    <w:tbl>
      <w:tblPr>
        <w:tblW w:w="992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09"/>
        <w:gridCol w:w="2693"/>
        <w:gridCol w:w="3119"/>
        <w:gridCol w:w="1559"/>
        <w:gridCol w:w="1135"/>
        <w:gridCol w:w="421"/>
      </w:tblGrid>
      <w:tr w:rsidR="00A2081E" w:rsidRPr="00A2081E" w:rsidTr="00A2081E"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A2081E">
              <w:rPr>
                <w:rFonts w:cs="Times New Roman"/>
                <w:sz w:val="27"/>
                <w:szCs w:val="27"/>
              </w:rPr>
              <w:t>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№</w:t>
            </w:r>
          </w:p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 xml:space="preserve">Наименование </w:t>
            </w:r>
          </w:p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категории объектов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 xml:space="preserve">Расчетная единица, </w:t>
            </w:r>
          </w:p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 xml:space="preserve">в отношении которой </w:t>
            </w:r>
          </w:p>
          <w:p w:rsidR="00A2081E" w:rsidRPr="00A2081E" w:rsidRDefault="00A2081E" w:rsidP="00A208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устанавливается норматив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Норматив</w:t>
            </w:r>
          </w:p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накопления отходов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A2081E" w:rsidRPr="00A2081E" w:rsidTr="00A2081E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куб. м/год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кг/год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81E" w:rsidRPr="00A2081E" w:rsidRDefault="00A2081E" w:rsidP="00F337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A2081E" w:rsidRPr="00A2081E" w:rsidTr="00A2081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81E" w:rsidRPr="00A2081E" w:rsidRDefault="00A2081E" w:rsidP="00A208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A208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2081E">
              <w:rPr>
                <w:rFonts w:cs="Times New Roman"/>
                <w:sz w:val="24"/>
                <w:szCs w:val="24"/>
              </w:rPr>
              <w:t>9.2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81E" w:rsidRPr="00A2081E" w:rsidRDefault="00A2081E" w:rsidP="00A2081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2081E">
              <w:rPr>
                <w:color w:val="000000"/>
                <w:sz w:val="24"/>
                <w:szCs w:val="24"/>
              </w:rPr>
              <w:t xml:space="preserve">Индивидуальные </w:t>
            </w:r>
          </w:p>
          <w:p w:rsidR="00A2081E" w:rsidRPr="00A2081E" w:rsidRDefault="00A2081E" w:rsidP="00A2081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081E">
              <w:rPr>
                <w:color w:val="000000"/>
                <w:sz w:val="24"/>
                <w:szCs w:val="24"/>
              </w:rPr>
              <w:t>жилые дома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081E" w:rsidRPr="00A2081E" w:rsidRDefault="00A2081E" w:rsidP="00A2081E">
            <w:pPr>
              <w:jc w:val="both"/>
              <w:rPr>
                <w:color w:val="000000"/>
                <w:sz w:val="24"/>
                <w:szCs w:val="24"/>
              </w:rPr>
            </w:pPr>
            <w:r w:rsidRPr="00A2081E">
              <w:rPr>
                <w:color w:val="000000"/>
                <w:sz w:val="24"/>
                <w:szCs w:val="24"/>
              </w:rPr>
              <w:t>1 проживающий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081E" w:rsidRPr="00A2081E" w:rsidRDefault="00A2081E" w:rsidP="00A2081E">
            <w:pPr>
              <w:jc w:val="center"/>
              <w:rPr>
                <w:color w:val="000000"/>
                <w:sz w:val="24"/>
                <w:szCs w:val="24"/>
              </w:rPr>
            </w:pPr>
            <w:r w:rsidRPr="00A2081E">
              <w:rPr>
                <w:color w:val="000000"/>
                <w:sz w:val="24"/>
                <w:szCs w:val="24"/>
              </w:rPr>
              <w:t>5,256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1E" w:rsidRPr="00A2081E" w:rsidRDefault="00A2081E" w:rsidP="00A2081E">
            <w:pPr>
              <w:jc w:val="center"/>
              <w:rPr>
                <w:color w:val="000000"/>
                <w:sz w:val="24"/>
                <w:szCs w:val="24"/>
              </w:rPr>
            </w:pPr>
            <w:r w:rsidRPr="00A2081E">
              <w:rPr>
                <w:color w:val="000000"/>
                <w:sz w:val="24"/>
                <w:szCs w:val="24"/>
              </w:rPr>
              <w:t>551,13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81E" w:rsidRPr="00A2081E" w:rsidRDefault="00A2081E" w:rsidP="00A2081E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</w:p>
          <w:p w:rsidR="00A2081E" w:rsidRPr="00A2081E" w:rsidRDefault="00A2081E" w:rsidP="00A2081E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A2081E">
              <w:rPr>
                <w:rFonts w:cs="Times New Roman"/>
                <w:sz w:val="27"/>
                <w:szCs w:val="27"/>
              </w:rPr>
              <w:t>».</w:t>
            </w:r>
          </w:p>
        </w:tc>
      </w:tr>
      <w:bookmarkEnd w:id="5"/>
    </w:tbl>
    <w:p w:rsidR="00A2081E" w:rsidRDefault="00A2081E" w:rsidP="00FC6CF2">
      <w:pPr>
        <w:tabs>
          <w:tab w:val="left" w:pos="567"/>
        </w:tabs>
        <w:ind w:firstLine="709"/>
        <w:contextualSpacing/>
        <w:jc w:val="both"/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</w:pPr>
    </w:p>
    <w:p w:rsidR="00FC6CF2" w:rsidRPr="00A2081E" w:rsidRDefault="00FC6CF2" w:rsidP="00FC6CF2">
      <w:pPr>
        <w:tabs>
          <w:tab w:val="left" w:pos="567"/>
        </w:tabs>
        <w:ind w:firstLine="709"/>
        <w:contextualSpacing/>
        <w:jc w:val="both"/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</w:pPr>
      <w:r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>2. Управлению массовых коммуникаций разместить настоящее постанов</w:t>
      </w:r>
      <w:r w:rsid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-               </w:t>
      </w:r>
      <w:r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>ление на официальном портале Администрации города: www.admsurgut.ru.</w:t>
      </w:r>
    </w:p>
    <w:p w:rsidR="00FC6CF2" w:rsidRPr="00A2081E" w:rsidRDefault="00FC6CF2" w:rsidP="00FC6CF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</w:pPr>
      <w:r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FC6CF2" w:rsidRPr="00A2081E" w:rsidRDefault="00FC6CF2" w:rsidP="00FC6CF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</w:pPr>
      <w:r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4. Настоящее постановление вступает в силу после его официального </w:t>
      </w:r>
      <w:r w:rsid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                     </w:t>
      </w:r>
      <w:r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опубликования и распространяется на правоотношения, возникшие: </w:t>
      </w:r>
    </w:p>
    <w:p w:rsidR="00FC6CF2" w:rsidRPr="00A2081E" w:rsidRDefault="00FC6CF2" w:rsidP="00FC6CF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</w:pPr>
      <w:r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- для </w:t>
      </w:r>
      <w:r w:rsidR="00CD6B0D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>подпунктов 1.1, 1.2</w:t>
      </w:r>
      <w:r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 </w:t>
      </w:r>
      <w:r w:rsidR="00CD6B0D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пункта 1 – </w:t>
      </w:r>
      <w:r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>с 23.06.2020;</w:t>
      </w:r>
    </w:p>
    <w:p w:rsidR="00FC6CF2" w:rsidRPr="00A2081E" w:rsidRDefault="00FC6CF2" w:rsidP="00FC6CF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</w:pPr>
      <w:r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- для </w:t>
      </w:r>
      <w:r w:rsidR="00CD6B0D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>под</w:t>
      </w:r>
      <w:r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пункта 1.3 </w:t>
      </w:r>
      <w:r w:rsidR="00CD6B0D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пункта 1 </w:t>
      </w:r>
      <w:r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– с 22.09.2020. </w:t>
      </w:r>
    </w:p>
    <w:p w:rsidR="00FC6CF2" w:rsidRPr="00A2081E" w:rsidRDefault="00FC6CF2" w:rsidP="00FC6CF2">
      <w:pPr>
        <w:ind w:firstLine="709"/>
        <w:jc w:val="both"/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</w:pPr>
      <w:r w:rsidRPr="00A2081E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 и экологии, управления имуществом, находящимся в муниципальной собственности.</w:t>
      </w:r>
    </w:p>
    <w:p w:rsidR="00FC6CF2" w:rsidRPr="00A2081E" w:rsidRDefault="00FC6CF2" w:rsidP="00FC6CF2">
      <w:pPr>
        <w:pStyle w:val="ConsPlusTitle"/>
        <w:widowControl/>
        <w:jc w:val="both"/>
        <w:rPr>
          <w:b w:val="0"/>
          <w:sz w:val="27"/>
          <w:szCs w:val="27"/>
        </w:rPr>
      </w:pPr>
    </w:p>
    <w:p w:rsidR="00FC6CF2" w:rsidRPr="00A2081E" w:rsidRDefault="00FC6CF2" w:rsidP="00FC6CF2">
      <w:pPr>
        <w:pStyle w:val="ConsPlusTitle"/>
        <w:widowControl/>
        <w:rPr>
          <w:b w:val="0"/>
          <w:sz w:val="27"/>
          <w:szCs w:val="27"/>
        </w:rPr>
      </w:pPr>
    </w:p>
    <w:p w:rsidR="00FC6CF2" w:rsidRPr="00A2081E" w:rsidRDefault="00FC6CF2" w:rsidP="00FC6CF2">
      <w:pPr>
        <w:pStyle w:val="ConsPlusTitle"/>
        <w:widowControl/>
        <w:rPr>
          <w:b w:val="0"/>
          <w:sz w:val="27"/>
          <w:szCs w:val="27"/>
        </w:rPr>
      </w:pPr>
    </w:p>
    <w:p w:rsidR="00FC6CF2" w:rsidRPr="00A2081E" w:rsidRDefault="00FC6CF2" w:rsidP="00FC6CF2">
      <w:pPr>
        <w:autoSpaceDE w:val="0"/>
        <w:autoSpaceDN w:val="0"/>
        <w:adjustRightInd w:val="0"/>
        <w:rPr>
          <w:bCs/>
          <w:sz w:val="27"/>
          <w:szCs w:val="27"/>
        </w:rPr>
      </w:pPr>
      <w:r w:rsidRPr="00A2081E">
        <w:rPr>
          <w:bCs/>
          <w:sz w:val="27"/>
          <w:szCs w:val="27"/>
        </w:rPr>
        <w:t xml:space="preserve">И.о. главы Администрации города                                              </w:t>
      </w:r>
      <w:r w:rsidR="00A2081E">
        <w:rPr>
          <w:bCs/>
          <w:sz w:val="27"/>
          <w:szCs w:val="27"/>
        </w:rPr>
        <w:t xml:space="preserve">      </w:t>
      </w:r>
      <w:r w:rsidRPr="00A2081E">
        <w:rPr>
          <w:bCs/>
          <w:sz w:val="27"/>
          <w:szCs w:val="27"/>
        </w:rPr>
        <w:t xml:space="preserve">     </w:t>
      </w:r>
      <w:r w:rsidR="00A2081E">
        <w:rPr>
          <w:bCs/>
          <w:sz w:val="27"/>
          <w:szCs w:val="27"/>
        </w:rPr>
        <w:t xml:space="preserve"> </w:t>
      </w:r>
      <w:r w:rsidRPr="00A2081E">
        <w:rPr>
          <w:bCs/>
          <w:sz w:val="27"/>
          <w:szCs w:val="27"/>
        </w:rPr>
        <w:t xml:space="preserve">    А.А. Жердев</w:t>
      </w:r>
    </w:p>
    <w:p w:rsidR="00FC6CF2" w:rsidRPr="00A2081E" w:rsidRDefault="00FC6CF2" w:rsidP="00FC6CF2">
      <w:pPr>
        <w:pStyle w:val="ConsPlusTitle"/>
        <w:widowControl/>
        <w:rPr>
          <w:b w:val="0"/>
          <w:sz w:val="27"/>
          <w:szCs w:val="27"/>
        </w:rPr>
      </w:pPr>
    </w:p>
    <w:sectPr w:rsidR="00FC6CF2" w:rsidRPr="00A2081E" w:rsidSect="00FC6C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67" w:rsidRDefault="00522C67">
      <w:r>
        <w:separator/>
      </w:r>
    </w:p>
  </w:endnote>
  <w:endnote w:type="continuationSeparator" w:id="0">
    <w:p w:rsidR="00522C67" w:rsidRDefault="0052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59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59E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59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67" w:rsidRDefault="00522C67">
      <w:r>
        <w:separator/>
      </w:r>
    </w:p>
  </w:footnote>
  <w:footnote w:type="continuationSeparator" w:id="0">
    <w:p w:rsidR="00522C67" w:rsidRDefault="0052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59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62A5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759E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2081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2081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2081E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759E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59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F2"/>
    <w:rsid w:val="000752B6"/>
    <w:rsid w:val="00197F2C"/>
    <w:rsid w:val="00226A5C"/>
    <w:rsid w:val="00243839"/>
    <w:rsid w:val="0046715D"/>
    <w:rsid w:val="00522C67"/>
    <w:rsid w:val="00673C5D"/>
    <w:rsid w:val="009759EC"/>
    <w:rsid w:val="00A2081E"/>
    <w:rsid w:val="00C5769C"/>
    <w:rsid w:val="00CD6B0D"/>
    <w:rsid w:val="00E96BFB"/>
    <w:rsid w:val="00F62A53"/>
    <w:rsid w:val="00FC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CA475-C55B-4571-8247-11E968EE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6CF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6CF2"/>
    <w:rPr>
      <w:rFonts w:ascii="Times New Roman" w:hAnsi="Times New Roman"/>
      <w:sz w:val="28"/>
    </w:rPr>
  </w:style>
  <w:style w:type="character" w:styleId="a8">
    <w:name w:val="page number"/>
    <w:basedOn w:val="a0"/>
    <w:rsid w:val="00FC6CF2"/>
  </w:style>
  <w:style w:type="paragraph" w:customStyle="1" w:styleId="ConsPlusTitle">
    <w:name w:val="ConsPlusTitle"/>
    <w:rsid w:val="00FC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2020-12-04T04:39:00Z</cp:lastPrinted>
  <dcterms:created xsi:type="dcterms:W3CDTF">2020-12-08T04:54:00Z</dcterms:created>
  <dcterms:modified xsi:type="dcterms:W3CDTF">2020-12-08T04:54:00Z</dcterms:modified>
</cp:coreProperties>
</file>