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ED" w:rsidRDefault="00090FE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90FED" w:rsidRDefault="00090FED" w:rsidP="00656C1A">
      <w:pPr>
        <w:spacing w:line="120" w:lineRule="atLeast"/>
        <w:jc w:val="center"/>
        <w:rPr>
          <w:sz w:val="24"/>
          <w:szCs w:val="24"/>
        </w:rPr>
      </w:pPr>
    </w:p>
    <w:p w:rsidR="00090FED" w:rsidRPr="00852378" w:rsidRDefault="00090FED" w:rsidP="00656C1A">
      <w:pPr>
        <w:spacing w:line="120" w:lineRule="atLeast"/>
        <w:jc w:val="center"/>
        <w:rPr>
          <w:sz w:val="10"/>
          <w:szCs w:val="10"/>
        </w:rPr>
      </w:pPr>
    </w:p>
    <w:p w:rsidR="00090FED" w:rsidRDefault="00090FED" w:rsidP="00656C1A">
      <w:pPr>
        <w:spacing w:line="120" w:lineRule="atLeast"/>
        <w:jc w:val="center"/>
        <w:rPr>
          <w:sz w:val="10"/>
          <w:szCs w:val="24"/>
        </w:rPr>
      </w:pPr>
    </w:p>
    <w:p w:rsidR="00090FED" w:rsidRPr="005541F0" w:rsidRDefault="00090F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0FED" w:rsidRDefault="00090F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0FED" w:rsidRPr="005541F0" w:rsidRDefault="00090F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0FED" w:rsidRPr="005649E4" w:rsidRDefault="00090FED" w:rsidP="00656C1A">
      <w:pPr>
        <w:spacing w:line="120" w:lineRule="atLeast"/>
        <w:jc w:val="center"/>
        <w:rPr>
          <w:sz w:val="18"/>
          <w:szCs w:val="24"/>
        </w:rPr>
      </w:pPr>
    </w:p>
    <w:p w:rsidR="00090FED" w:rsidRPr="00656C1A" w:rsidRDefault="00090F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0FED" w:rsidRPr="005541F0" w:rsidRDefault="00090FED" w:rsidP="00656C1A">
      <w:pPr>
        <w:spacing w:line="120" w:lineRule="atLeast"/>
        <w:jc w:val="center"/>
        <w:rPr>
          <w:sz w:val="18"/>
          <w:szCs w:val="24"/>
        </w:rPr>
      </w:pPr>
    </w:p>
    <w:p w:rsidR="00090FED" w:rsidRPr="005541F0" w:rsidRDefault="00090FED" w:rsidP="00656C1A">
      <w:pPr>
        <w:spacing w:line="120" w:lineRule="atLeast"/>
        <w:jc w:val="center"/>
        <w:rPr>
          <w:sz w:val="20"/>
          <w:szCs w:val="24"/>
        </w:rPr>
      </w:pPr>
    </w:p>
    <w:p w:rsidR="00090FED" w:rsidRPr="00656C1A" w:rsidRDefault="00090F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0FED" w:rsidRDefault="00090FED" w:rsidP="00656C1A">
      <w:pPr>
        <w:spacing w:line="120" w:lineRule="atLeast"/>
        <w:jc w:val="center"/>
        <w:rPr>
          <w:sz w:val="30"/>
          <w:szCs w:val="24"/>
        </w:rPr>
      </w:pPr>
    </w:p>
    <w:p w:rsidR="00090FED" w:rsidRPr="00656C1A" w:rsidRDefault="00090F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0F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0FED" w:rsidRPr="00F8214F" w:rsidRDefault="00090F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0FED" w:rsidRPr="00F8214F" w:rsidRDefault="0073642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0FED" w:rsidRPr="00F8214F" w:rsidRDefault="00090F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0FED" w:rsidRPr="00F8214F" w:rsidRDefault="0073642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90FED" w:rsidRPr="00A63FB0" w:rsidRDefault="00090F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0FED" w:rsidRPr="00A3761A" w:rsidRDefault="0073642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90FED" w:rsidRPr="00F8214F" w:rsidRDefault="00090FE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0FED" w:rsidRPr="00F8214F" w:rsidRDefault="00090F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0FED" w:rsidRPr="00AB4194" w:rsidRDefault="00090F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0FED" w:rsidRPr="00F8214F" w:rsidRDefault="0073642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185</w:t>
            </w:r>
          </w:p>
        </w:tc>
      </w:tr>
    </w:tbl>
    <w:p w:rsidR="00090FED" w:rsidRPr="00C725A6" w:rsidRDefault="00090FED" w:rsidP="00C725A6">
      <w:pPr>
        <w:rPr>
          <w:rFonts w:cs="Times New Roman"/>
          <w:szCs w:val="28"/>
        </w:rPr>
      </w:pP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«Сургутская технологическая школа»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</w:t>
      </w:r>
    </w:p>
    <w:p w:rsidR="00090FED" w:rsidRPr="00090FED" w:rsidRDefault="00090FED" w:rsidP="00090FED">
      <w:pPr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2022 и 2023 годов</w:t>
      </w:r>
    </w:p>
    <w:p w:rsidR="00090FED" w:rsidRPr="00090FED" w:rsidRDefault="00090FED" w:rsidP="00090FE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0FED" w:rsidRPr="00090FED" w:rsidRDefault="00090FED" w:rsidP="00090FE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090FED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090FED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и финансового обеспечения выполнения муниципального задания», распоряжениями Администрации города от 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90FED">
        <w:rPr>
          <w:rFonts w:eastAsia="Times New Roman" w:cs="Times New Roman"/>
          <w:sz w:val="26"/>
          <w:szCs w:val="26"/>
          <w:lang w:eastAsia="ru-RU"/>
        </w:rPr>
        <w:t>: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1. Утвердить муниципальное задание на оказание муниципальных услуг, выполнение работ на 2021 год и плановый период 2022 и 2023 годов муниципальному бюджетному общеобразовательному учреждению «Сургутская технологическая школа» согласно приложению.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общеобразовательного учреждения «Сургутская технологическая школа» обеспечить выполнение муниципального задания на оказание муниципальных услуг, выполнение работ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090FED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годов.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«Сургутская технологическая школа» в 2021 году и плановом периоде 2022 и 2023 годов в порядке, установленном нормативными правовыми актами.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- от 15.01.2020 № 227 «Об утверждении муниципального задания на оказание муниципальных услуг муниципальному бюджетному общеобразовательному учреждению «Сургутская технологическая школа» на 2020 год и плановый период 2021 и 2022 годов»;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- от 30.04.2020 № 2860 «О внесении изменения в постановление Администрации города от 15.01.2020 № 227 «Об утверждении муниципального задания на оказание муниципальных услуг муниципальному бюджетному общеобразовательному учреждению «Сургутская технологическая школа» на 2020 год и плановый период 2021 и 2022 годов»;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- от 31.08.2020 № 6112 «О внесении изменения в постановление Администрации города от 15.01.2020 № 227 «Об утверждении муниципального задания на оказание муниципальных услуг муниципальному бюджетному общеобразовательному учреждению «Сургутская технологическая школа» на 2020 год и плановый период 2021 и 2022 годов»;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- от 16.11.2020 № 8276 «О внесении изменения в постановление Администрации города от 15.01.2020 № 227 «Об утверждении муниципального задания на оказание муниципальных услуг муниципальному бюджетному общеобразовательному учреждению «Сургутская технологическая школа» на 2020 год и плановый период 2021 и 2022 годов».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090FED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90FED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90FED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90FED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90FED">
        <w:rPr>
          <w:rFonts w:eastAsia="Calibri" w:cs="Times New Roman"/>
          <w:sz w:val="26"/>
          <w:szCs w:val="26"/>
        </w:rPr>
        <w:t xml:space="preserve"> 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090FED">
        <w:rPr>
          <w:rFonts w:eastAsia="Calibri" w:cs="Times New Roman"/>
          <w:sz w:val="26"/>
          <w:szCs w:val="26"/>
        </w:rPr>
        <w:t xml:space="preserve">6. </w:t>
      </w:r>
      <w:r w:rsidRPr="00090FED">
        <w:rPr>
          <w:rFonts w:eastAsia="Times New Roman" w:cs="Times New Roman"/>
          <w:sz w:val="26"/>
          <w:szCs w:val="26"/>
          <w:lang w:eastAsia="ru-RU"/>
        </w:rPr>
        <w:t>Н</w:t>
      </w:r>
      <w:r w:rsidRPr="00090FED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0FED">
        <w:rPr>
          <w:rFonts w:eastAsia="Times New Roman" w:cs="Times New Roman"/>
          <w:bCs/>
          <w:sz w:val="26"/>
          <w:szCs w:val="26"/>
          <w:lang w:eastAsia="ru-RU"/>
        </w:rPr>
        <w:t xml:space="preserve">7. </w:t>
      </w:r>
      <w:r w:rsidRPr="00090FED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090FED" w:rsidRPr="00090FED" w:rsidRDefault="00090FED" w:rsidP="00090FE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0FED" w:rsidRPr="00090FED" w:rsidRDefault="00090FED" w:rsidP="00090FE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0FED" w:rsidRPr="00893F6A" w:rsidRDefault="00090FED" w:rsidP="00090FE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3F6A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893F6A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В.Э. Шмидт</w:t>
      </w:r>
    </w:p>
    <w:p w:rsidR="00090FED" w:rsidRDefault="00090FED" w:rsidP="00090FED">
      <w:pPr>
        <w:sectPr w:rsidR="00090FED" w:rsidSect="00090F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90FED" w:rsidRPr="00090FED" w:rsidRDefault="00090FED" w:rsidP="00090FED">
      <w:pPr>
        <w:ind w:left="11766" w:right="-1"/>
        <w:jc w:val="both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lastRenderedPageBreak/>
        <w:t xml:space="preserve">Приложение </w:t>
      </w:r>
    </w:p>
    <w:p w:rsidR="00090FED" w:rsidRPr="00090FED" w:rsidRDefault="00090FED" w:rsidP="00090FED">
      <w:pPr>
        <w:ind w:left="11766" w:right="-1"/>
        <w:jc w:val="both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t xml:space="preserve">к постановлению </w:t>
      </w:r>
    </w:p>
    <w:p w:rsidR="00090FED" w:rsidRPr="00090FED" w:rsidRDefault="00090FED" w:rsidP="00090FED">
      <w:pPr>
        <w:ind w:left="11766" w:right="-1"/>
        <w:jc w:val="both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t>Администрации города</w:t>
      </w:r>
    </w:p>
    <w:p w:rsidR="00090FED" w:rsidRPr="00090FED" w:rsidRDefault="00090FED" w:rsidP="00090FED">
      <w:pPr>
        <w:ind w:left="11766" w:right="-1"/>
        <w:jc w:val="both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t>от ____________ № _________</w:t>
      </w:r>
    </w:p>
    <w:p w:rsidR="00090FED" w:rsidRPr="00090FED" w:rsidRDefault="00090FED" w:rsidP="00090FED">
      <w:pPr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ab/>
      </w:r>
    </w:p>
    <w:p w:rsidR="00090FED" w:rsidRPr="00090FED" w:rsidRDefault="00090FED" w:rsidP="00090FED">
      <w:pPr>
        <w:jc w:val="center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t>Муниципальное задание</w:t>
      </w:r>
    </w:p>
    <w:p w:rsidR="00090FED" w:rsidRPr="00090FED" w:rsidRDefault="00090FED" w:rsidP="00090FED">
      <w:pPr>
        <w:jc w:val="center"/>
        <w:rPr>
          <w:rFonts w:eastAsia="Calibri" w:cs="Times New Roman"/>
          <w:szCs w:val="28"/>
        </w:rPr>
      </w:pPr>
      <w:r w:rsidRPr="00090FED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090FED" w:rsidRPr="00090FED" w:rsidRDefault="00090FED" w:rsidP="00090FE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90FED" w:rsidRPr="00090FED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90FED" w:rsidRPr="00090FED" w:rsidTr="00645FE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90FED" w:rsidRPr="00090FED" w:rsidTr="00645FE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«Сургутская технологическая школа»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090FED" w:rsidRPr="00090FED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74304027</w:t>
            </w:r>
          </w:p>
        </w:tc>
      </w:tr>
      <w:tr w:rsidR="00090FED" w:rsidRPr="00090FED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</w:rPr>
            </w:pPr>
            <w:r w:rsidRPr="00090FE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90FED" w:rsidRPr="00090FED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</w:rPr>
            </w:pPr>
            <w:r w:rsidRPr="00090FE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90FED" w:rsidRPr="00090FED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</w:rPr>
            </w:pPr>
            <w:r w:rsidRPr="00090FE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090FED" w:rsidRPr="00090FED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 xml:space="preserve">Деятельность зрелищно-развлекательная </w:t>
            </w:r>
          </w:p>
          <w:p w:rsidR="00090FED" w:rsidRPr="00090FED" w:rsidRDefault="00090FED" w:rsidP="00090FED">
            <w:pPr>
              <w:jc w:val="center"/>
              <w:rPr>
                <w:rFonts w:eastAsia="Calibri"/>
              </w:rPr>
            </w:pPr>
            <w:r w:rsidRPr="00090FED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90FED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00"/>
        </w:trPr>
        <w:tc>
          <w:tcPr>
            <w:tcW w:w="11057" w:type="dxa"/>
          </w:tcPr>
          <w:p w:rsidR="00090FED" w:rsidRPr="00090FED" w:rsidRDefault="00090FED" w:rsidP="00090FE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158"/>
        </w:trPr>
        <w:tc>
          <w:tcPr>
            <w:tcW w:w="11057" w:type="dxa"/>
          </w:tcPr>
          <w:p w:rsidR="00090FED" w:rsidRPr="00090FED" w:rsidRDefault="00090FED" w:rsidP="00090FE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                1-4-х классов, осваивающие адаптированную образовательную программу основного общего образования; </w:t>
            </w:r>
            <w:r w:rsidRPr="00090FED">
              <w:rPr>
                <w:rFonts w:eastAsia="Calibri"/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090FED" w:rsidRPr="00090FED" w:rsidTr="00645FE4">
        <w:trPr>
          <w:trHeight w:val="58"/>
        </w:trPr>
        <w:tc>
          <w:tcPr>
            <w:tcW w:w="11057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1283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0FED">
              <w:rPr>
                <w:rFonts w:eastAsia="Calibri"/>
                <w:sz w:val="24"/>
                <w:szCs w:val="24"/>
              </w:rPr>
              <w:t xml:space="preserve">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090FED" w:rsidRPr="00090FED" w:rsidTr="00645FE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090FED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БА88</w:t>
            </w:r>
          </w:p>
        </w:tc>
      </w:tr>
      <w:tr w:rsidR="00090FED" w:rsidRPr="00090FED" w:rsidTr="00645FE4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1-4-х классов, осваивающие основную образовательную программу начального общего образования в форме семейного образования)</w:t>
            </w:r>
          </w:p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БА88АА06000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13"/>
        </w:trPr>
        <w:tc>
          <w:tcPr>
            <w:tcW w:w="11057" w:type="dxa"/>
            <w:vMerge w:val="restart"/>
          </w:tcPr>
          <w:p w:rsidR="00090FED" w:rsidRPr="00090FED" w:rsidRDefault="00090FED" w:rsidP="00090FE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0FED" w:rsidRPr="00090FED" w:rsidTr="00645FE4">
        <w:trPr>
          <w:trHeight w:val="312"/>
        </w:trPr>
        <w:tc>
          <w:tcPr>
            <w:tcW w:w="11057" w:type="dxa"/>
            <w:vMerge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0FED" w:rsidRPr="00090FED" w:rsidTr="00645FE4">
        <w:trPr>
          <w:trHeight w:val="1403"/>
        </w:trPr>
        <w:tc>
          <w:tcPr>
            <w:tcW w:w="11057" w:type="dxa"/>
            <w:vMerge w:val="restart"/>
          </w:tcPr>
          <w:p w:rsidR="00090FED" w:rsidRPr="00090FED" w:rsidRDefault="00090FED" w:rsidP="00090FE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образования; </w:t>
            </w:r>
            <w:r w:rsidRPr="00090FED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2"/>
                <w:szCs w:val="24"/>
              </w:rPr>
            </w:pPr>
            <w:r w:rsidRPr="00090FED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090FED" w:rsidRPr="00090FED" w:rsidTr="00645FE4">
        <w:trPr>
          <w:trHeight w:val="625"/>
        </w:trPr>
        <w:tc>
          <w:tcPr>
            <w:tcW w:w="11057" w:type="dxa"/>
            <w:vMerge/>
          </w:tcPr>
          <w:p w:rsidR="00090FED" w:rsidRPr="00090FED" w:rsidRDefault="00090FED" w:rsidP="00090FED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1364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090FED" w:rsidRPr="00090FED" w:rsidTr="00645FE4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32"/>
        </w:trPr>
        <w:tc>
          <w:tcPr>
            <w:tcW w:w="1555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0FED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0FED" w:rsidRPr="00090FED" w:rsidTr="00645FE4">
        <w:trPr>
          <w:trHeight w:val="300"/>
        </w:trPr>
        <w:tc>
          <w:tcPr>
            <w:tcW w:w="11057" w:type="dxa"/>
          </w:tcPr>
          <w:p w:rsidR="00090FED" w:rsidRPr="00090FED" w:rsidRDefault="00090FED" w:rsidP="00090FE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539"/>
        </w:trPr>
        <w:tc>
          <w:tcPr>
            <w:tcW w:w="11057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090FED" w:rsidRPr="00090FED" w:rsidTr="00645FE4">
        <w:trPr>
          <w:trHeight w:val="551"/>
        </w:trPr>
        <w:tc>
          <w:tcPr>
            <w:tcW w:w="11057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090FED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 программу</w:t>
            </w:r>
            <w:r w:rsidRPr="00090FED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</w:t>
            </w: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; обучающиеся 10-11-х классов, осваивающие адаптированную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0FED" w:rsidRPr="00090FED" w:rsidTr="00645FE4">
        <w:trPr>
          <w:trHeight w:val="551"/>
        </w:trPr>
        <w:tc>
          <w:tcPr>
            <w:tcW w:w="11057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среднего общего образования в условиях инклюзивного обучения;</w:t>
            </w:r>
            <w:r w:rsidRPr="00090FED">
              <w:rPr>
                <w:rFonts w:eastAsia="Calibri"/>
                <w:sz w:val="24"/>
                <w:szCs w:val="24"/>
              </w:rPr>
              <w:t xml:space="preserve"> обучающиеся 10-11-х классов, осваивающие основную образовательную программу среднего общего образования на дому)  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0FED" w:rsidRPr="00090FED" w:rsidRDefault="00090FED" w:rsidP="00090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90FED" w:rsidRPr="00090FED" w:rsidTr="00645FE4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090FED" w:rsidRPr="00090FED" w:rsidTr="00645FE4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141"/>
        </w:trPr>
        <w:tc>
          <w:tcPr>
            <w:tcW w:w="1413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90FED">
        <w:rPr>
          <w:rFonts w:eastAsia="Calibri" w:cs="Times New Roman"/>
          <w:szCs w:val="28"/>
        </w:rPr>
        <w:t xml:space="preserve"> 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4961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Раздел 7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90FED" w:rsidRPr="00090FED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090FED" w:rsidRPr="00090FED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0FED" w:rsidRPr="00090FED" w:rsidTr="00645F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90FED" w:rsidRPr="00090FED" w:rsidTr="00645FE4">
        <w:trPr>
          <w:trHeight w:val="180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701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90FED" w:rsidRPr="00090FED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368"/>
        </w:trPr>
        <w:tc>
          <w:tcPr>
            <w:tcW w:w="1271" w:type="dxa"/>
            <w:vMerge w:val="restart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90FED" w:rsidRPr="00090FED" w:rsidTr="00645FE4">
        <w:trPr>
          <w:trHeight w:val="223"/>
        </w:trPr>
        <w:tc>
          <w:tcPr>
            <w:tcW w:w="1271" w:type="dxa"/>
            <w:vMerge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90FED" w:rsidRPr="00090FED" w:rsidTr="00645FE4">
        <w:trPr>
          <w:trHeight w:val="173"/>
        </w:trPr>
        <w:tc>
          <w:tcPr>
            <w:tcW w:w="1271" w:type="dxa"/>
            <w:vMerge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90FED" w:rsidRPr="00090FED" w:rsidTr="00645FE4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209"/>
        </w:trPr>
        <w:tc>
          <w:tcPr>
            <w:tcW w:w="1129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26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26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090FED" w:rsidRPr="00090FED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0FED" w:rsidRPr="00090FED" w:rsidTr="00645FE4">
        <w:tc>
          <w:tcPr>
            <w:tcW w:w="5098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090FED" w:rsidRPr="00090FED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D" w:rsidRPr="00090FED" w:rsidRDefault="00090FED" w:rsidP="00090FED">
            <w:pPr>
              <w:jc w:val="left"/>
              <w:rPr>
                <w:rFonts w:eastAsia="Calibri"/>
                <w:sz w:val="24"/>
                <w:szCs w:val="24"/>
              </w:rPr>
            </w:pPr>
            <w:r w:rsidRPr="00090FE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90FED" w:rsidRPr="00090FED" w:rsidRDefault="00090FED" w:rsidP="00090FE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90FED" w:rsidRPr="00090FED" w:rsidTr="00645F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090FED" w:rsidRPr="00090FED" w:rsidTr="00645F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90FED" w:rsidRPr="00090FED" w:rsidRDefault="00090FED" w:rsidP="00090FE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090FED" w:rsidRPr="00090FED" w:rsidTr="00645FE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090FED" w:rsidRPr="00090FED" w:rsidTr="00645FE4">
        <w:trPr>
          <w:trHeight w:val="348"/>
        </w:trPr>
        <w:tc>
          <w:tcPr>
            <w:tcW w:w="1560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0FED" w:rsidRPr="00090FED" w:rsidTr="00645FE4">
        <w:trPr>
          <w:trHeight w:val="376"/>
        </w:trPr>
        <w:tc>
          <w:tcPr>
            <w:tcW w:w="1560" w:type="dxa"/>
            <w:vMerge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0FED" w:rsidRPr="00090FED" w:rsidTr="00645FE4">
        <w:trPr>
          <w:trHeight w:val="228"/>
        </w:trPr>
        <w:tc>
          <w:tcPr>
            <w:tcW w:w="1560" w:type="dxa"/>
            <w:noWrap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90FED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90FED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90FED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90FED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090FED" w:rsidRPr="00090FED" w:rsidTr="00645FE4">
        <w:trPr>
          <w:trHeight w:val="216"/>
        </w:trPr>
        <w:tc>
          <w:tcPr>
            <w:tcW w:w="1560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90FED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работы, ед.</w:t>
            </w:r>
          </w:p>
        </w:tc>
      </w:tr>
      <w:tr w:rsidR="00090FED" w:rsidRPr="00090FED" w:rsidTr="00645F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312"/>
        </w:trPr>
        <w:tc>
          <w:tcPr>
            <w:tcW w:w="1271" w:type="dxa"/>
            <w:noWrap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090FED" w:rsidRPr="00090FED" w:rsidRDefault="00090FED" w:rsidP="00090FE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90FED" w:rsidRPr="00090FED" w:rsidRDefault="00090FED" w:rsidP="00090FE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0FED" w:rsidRPr="00090FED" w:rsidTr="00645F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090FED" w:rsidRPr="00090FED" w:rsidTr="00645F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90FED" w:rsidRPr="00090FED" w:rsidRDefault="00090FED" w:rsidP="00090F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0FED" w:rsidRPr="00090FED" w:rsidRDefault="00090FED" w:rsidP="00090FE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0FED" w:rsidRPr="00090FED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90FED" w:rsidRPr="00090FED" w:rsidTr="00645FE4">
        <w:trPr>
          <w:trHeight w:val="223"/>
        </w:trPr>
        <w:tc>
          <w:tcPr>
            <w:tcW w:w="1271" w:type="dxa"/>
            <w:noWrap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090FED" w:rsidRPr="00090FED" w:rsidRDefault="00090FED" w:rsidP="00090FE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90FE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090FED" w:rsidRPr="00090FED" w:rsidRDefault="00090FED" w:rsidP="00090FE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0FED" w:rsidRPr="00090FED" w:rsidTr="00645FE4">
        <w:tc>
          <w:tcPr>
            <w:tcW w:w="15593" w:type="dxa"/>
            <w:gridSpan w:val="5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0FED" w:rsidRPr="00090FED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jc w:val="center"/>
              <w:rPr>
                <w:rFonts w:eastAsia="Calibri"/>
                <w:sz w:val="20"/>
                <w:szCs w:val="20"/>
              </w:rPr>
            </w:pPr>
            <w:r w:rsidRPr="00090FE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FED" w:rsidRPr="00090FED" w:rsidTr="00645FE4">
        <w:tc>
          <w:tcPr>
            <w:tcW w:w="210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0FED" w:rsidRPr="00090FED" w:rsidRDefault="00090FED" w:rsidP="00090FE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0F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090FED" w:rsidRPr="00090FED" w:rsidTr="00645FE4">
        <w:tc>
          <w:tcPr>
            <w:tcW w:w="3964" w:type="dxa"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090FED" w:rsidRPr="00090FED" w:rsidTr="00645FE4">
        <w:tc>
          <w:tcPr>
            <w:tcW w:w="3964" w:type="dxa"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FED" w:rsidRPr="00090FED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090FED" w:rsidRPr="00090FED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0FED" w:rsidRPr="00090FED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090FED" w:rsidRPr="00090FED" w:rsidRDefault="00090FED" w:rsidP="00090FE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0FED" w:rsidRPr="00090FED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090FED" w:rsidRPr="00090FED" w:rsidRDefault="00090FED" w:rsidP="00090FE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90FE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090FED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5"/>
    </w:p>
    <w:p w:rsidR="00090FED" w:rsidRPr="00090FED" w:rsidRDefault="00090FED" w:rsidP="00090FE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FE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090FED" w:rsidRPr="00090FED" w:rsidRDefault="00090FED" w:rsidP="00090FE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090FED" w:rsidRDefault="00EE2AB4" w:rsidP="00090FED"/>
    <w:sectPr w:rsidR="00EE2AB4" w:rsidRPr="00090FED" w:rsidSect="004225FC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EB" w:rsidRDefault="007828EB">
      <w:r>
        <w:separator/>
      </w:r>
    </w:p>
  </w:endnote>
  <w:endnote w:type="continuationSeparator" w:id="0">
    <w:p w:rsidR="007828EB" w:rsidRDefault="0078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64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64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6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EB" w:rsidRDefault="007828EB">
      <w:r>
        <w:separator/>
      </w:r>
    </w:p>
  </w:footnote>
  <w:footnote w:type="continuationSeparator" w:id="0">
    <w:p w:rsidR="007828EB" w:rsidRDefault="0078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64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A42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642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484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484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484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64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642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66F3C" w:rsidRDefault="00BA427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B4847">
          <w:rPr>
            <w:noProof/>
            <w:sz w:val="20"/>
            <w:szCs w:val="20"/>
          </w:rPr>
          <w:t>17</w:t>
        </w:r>
        <w:r w:rsidRPr="00AE3F93">
          <w:rPr>
            <w:sz w:val="20"/>
            <w:szCs w:val="20"/>
          </w:rPr>
          <w:fldChar w:fldCharType="end"/>
        </w:r>
      </w:p>
    </w:sdtContent>
  </w:sdt>
  <w:p w:rsidR="00E66F3C" w:rsidRDefault="007364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ED"/>
    <w:rsid w:val="00090FED"/>
    <w:rsid w:val="000B4847"/>
    <w:rsid w:val="002622DB"/>
    <w:rsid w:val="0060034C"/>
    <w:rsid w:val="0073642D"/>
    <w:rsid w:val="007828EB"/>
    <w:rsid w:val="00897472"/>
    <w:rsid w:val="00A22B5B"/>
    <w:rsid w:val="00BA427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10EB-D7AD-4F85-A959-CF2BEA5C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90F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0FE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E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F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0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FED"/>
    <w:rPr>
      <w:rFonts w:ascii="Times New Roman" w:hAnsi="Times New Roman"/>
      <w:sz w:val="28"/>
    </w:rPr>
  </w:style>
  <w:style w:type="character" w:styleId="a8">
    <w:name w:val="page number"/>
    <w:basedOn w:val="a0"/>
    <w:rsid w:val="00090FED"/>
  </w:style>
  <w:style w:type="character" w:customStyle="1" w:styleId="10">
    <w:name w:val="Заголовок 1 Знак"/>
    <w:basedOn w:val="a0"/>
    <w:link w:val="1"/>
    <w:rsid w:val="00090F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0F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0F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0FE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FED"/>
  </w:style>
  <w:style w:type="paragraph" w:customStyle="1" w:styleId="12">
    <w:name w:val="Абзац списка1"/>
    <w:basedOn w:val="a"/>
    <w:next w:val="a9"/>
    <w:uiPriority w:val="34"/>
    <w:qFormat/>
    <w:rsid w:val="00090FED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90FE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090FE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090FED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090F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90FE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90FE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0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90FE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90FE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90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90F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90F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90FE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90FE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90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90FE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0FE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90FE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90FED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090FE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0FED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090FE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090FED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9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60E8-0A77-4594-82CF-0126CA4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7845</Words>
  <Characters>44722</Characters>
  <Application>Microsoft Office Word</Application>
  <DocSecurity>0</DocSecurity>
  <Lines>372</Lines>
  <Paragraphs>104</Paragraphs>
  <ScaleCrop>false</ScaleCrop>
  <Company/>
  <LinksUpToDate>false</LinksUpToDate>
  <CharactersWithSpaces>52463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2021-01-14T12:00:00Z</cp:lastPrinted>
  <dcterms:created xsi:type="dcterms:W3CDTF">2021-01-18T12:24:00Z</dcterms:created>
  <dcterms:modified xsi:type="dcterms:W3CDTF">2021-01-18T12:25:00Z</dcterms:modified>
</cp:coreProperties>
</file>