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34" w:rsidRDefault="00083D3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83D34" w:rsidRDefault="00083D34" w:rsidP="00656C1A">
      <w:pPr>
        <w:spacing w:line="120" w:lineRule="atLeast"/>
        <w:jc w:val="center"/>
        <w:rPr>
          <w:sz w:val="24"/>
          <w:szCs w:val="24"/>
        </w:rPr>
      </w:pPr>
    </w:p>
    <w:p w:rsidR="00083D34" w:rsidRPr="00852378" w:rsidRDefault="00083D34" w:rsidP="00656C1A">
      <w:pPr>
        <w:spacing w:line="120" w:lineRule="atLeast"/>
        <w:jc w:val="center"/>
        <w:rPr>
          <w:sz w:val="10"/>
          <w:szCs w:val="10"/>
        </w:rPr>
      </w:pPr>
    </w:p>
    <w:p w:rsidR="00083D34" w:rsidRDefault="00083D34" w:rsidP="00656C1A">
      <w:pPr>
        <w:spacing w:line="120" w:lineRule="atLeast"/>
        <w:jc w:val="center"/>
        <w:rPr>
          <w:sz w:val="10"/>
          <w:szCs w:val="24"/>
        </w:rPr>
      </w:pPr>
    </w:p>
    <w:p w:rsidR="00083D34" w:rsidRPr="005541F0" w:rsidRDefault="00083D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3D34" w:rsidRDefault="00083D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83D34" w:rsidRPr="005541F0" w:rsidRDefault="00083D3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83D34" w:rsidRPr="005649E4" w:rsidRDefault="00083D34" w:rsidP="00656C1A">
      <w:pPr>
        <w:spacing w:line="120" w:lineRule="atLeast"/>
        <w:jc w:val="center"/>
        <w:rPr>
          <w:sz w:val="18"/>
          <w:szCs w:val="24"/>
        </w:rPr>
      </w:pPr>
    </w:p>
    <w:p w:rsidR="00083D34" w:rsidRPr="00656C1A" w:rsidRDefault="00083D3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3D34" w:rsidRPr="005541F0" w:rsidRDefault="00083D34" w:rsidP="00656C1A">
      <w:pPr>
        <w:spacing w:line="120" w:lineRule="atLeast"/>
        <w:jc w:val="center"/>
        <w:rPr>
          <w:sz w:val="18"/>
          <w:szCs w:val="24"/>
        </w:rPr>
      </w:pPr>
    </w:p>
    <w:p w:rsidR="00083D34" w:rsidRPr="005541F0" w:rsidRDefault="00083D34" w:rsidP="00656C1A">
      <w:pPr>
        <w:spacing w:line="120" w:lineRule="atLeast"/>
        <w:jc w:val="center"/>
        <w:rPr>
          <w:sz w:val="20"/>
          <w:szCs w:val="24"/>
        </w:rPr>
      </w:pPr>
    </w:p>
    <w:p w:rsidR="00083D34" w:rsidRPr="00656C1A" w:rsidRDefault="00083D3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83D34" w:rsidRDefault="00083D34" w:rsidP="00656C1A">
      <w:pPr>
        <w:spacing w:line="120" w:lineRule="atLeast"/>
        <w:jc w:val="center"/>
        <w:rPr>
          <w:sz w:val="30"/>
          <w:szCs w:val="24"/>
        </w:rPr>
      </w:pPr>
    </w:p>
    <w:p w:rsidR="00083D34" w:rsidRPr="00656C1A" w:rsidRDefault="00083D3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83D3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3D34" w:rsidRPr="00F8214F" w:rsidRDefault="00083D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3D34" w:rsidRPr="00F8214F" w:rsidRDefault="00EE041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3D34" w:rsidRPr="00F8214F" w:rsidRDefault="00083D3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3D34" w:rsidRPr="00F8214F" w:rsidRDefault="00EE041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083D34" w:rsidRPr="00A63FB0" w:rsidRDefault="00083D3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3D34" w:rsidRPr="00A3761A" w:rsidRDefault="00EE041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083D34" w:rsidRPr="00F8214F" w:rsidRDefault="00083D3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83D34" w:rsidRPr="00F8214F" w:rsidRDefault="00083D3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83D34" w:rsidRPr="00AB4194" w:rsidRDefault="00083D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83D34" w:rsidRPr="00F8214F" w:rsidRDefault="00EE041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689</w:t>
            </w:r>
          </w:p>
        </w:tc>
      </w:tr>
    </w:tbl>
    <w:p w:rsidR="00083D34" w:rsidRPr="00C725A6" w:rsidRDefault="00083D34" w:rsidP="00C725A6">
      <w:pPr>
        <w:rPr>
          <w:rFonts w:cs="Times New Roman"/>
          <w:szCs w:val="28"/>
        </w:rPr>
      </w:pPr>
    </w:p>
    <w:p w:rsidR="00083D34" w:rsidRDefault="00083D34" w:rsidP="00083D3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Об утверждении методики </w:t>
      </w:r>
    </w:p>
    <w:p w:rsidR="00083D34" w:rsidRDefault="00083D34" w:rsidP="00083D3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 критериев оценки </w:t>
      </w:r>
    </w:p>
    <w:p w:rsidR="00083D34" w:rsidRDefault="00083D34" w:rsidP="00083D3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инициативных проектов</w:t>
      </w:r>
    </w:p>
    <w:p w:rsidR="00083D34" w:rsidRDefault="00083D34" w:rsidP="00083D34">
      <w:pPr>
        <w:ind w:firstLine="709"/>
        <w:jc w:val="both"/>
        <w:rPr>
          <w:rFonts w:cs="Times New Roman"/>
          <w:szCs w:val="28"/>
        </w:rPr>
      </w:pPr>
    </w:p>
    <w:p w:rsidR="00083D34" w:rsidRDefault="00083D34" w:rsidP="00083D34">
      <w:pPr>
        <w:ind w:firstLine="709"/>
        <w:jc w:val="both"/>
        <w:rPr>
          <w:rFonts w:cs="Times New Roman"/>
          <w:szCs w:val="28"/>
        </w:rPr>
      </w:pPr>
    </w:p>
    <w:p w:rsidR="00083D34" w:rsidRPr="00B74F01" w:rsidRDefault="00083D34" w:rsidP="00083D34">
      <w:pPr>
        <w:pStyle w:val="a9"/>
        <w:tabs>
          <w:tab w:val="left" w:pos="567"/>
        </w:tabs>
        <w:ind w:left="0" w:firstLine="709"/>
        <w:jc w:val="both"/>
        <w:rPr>
          <w:rFonts w:cs="Times New Roman"/>
          <w:szCs w:val="28"/>
          <w:lang w:eastAsia="ru-RU"/>
        </w:rPr>
      </w:pPr>
      <w:r w:rsidRPr="00B74F01">
        <w:rPr>
          <w:rFonts w:cs="Times New Roman"/>
          <w:szCs w:val="28"/>
          <w:lang w:eastAsia="ru-RU"/>
        </w:rPr>
        <w:t xml:space="preserve">В соответствии с </w:t>
      </w:r>
      <w:r>
        <w:rPr>
          <w:rFonts w:cs="Times New Roman"/>
          <w:szCs w:val="28"/>
          <w:lang w:eastAsia="ru-RU"/>
        </w:rPr>
        <w:t>частями 11, 12 статьи 26.1 Федерального закона                            от 06.10.</w:t>
      </w:r>
      <w:r w:rsidRPr="005252B2">
        <w:rPr>
          <w:rFonts w:cs="Times New Roman"/>
          <w:szCs w:val="28"/>
          <w:lang w:eastAsia="ru-RU"/>
        </w:rPr>
        <w:t xml:space="preserve">2003 </w:t>
      </w:r>
      <w:r>
        <w:rPr>
          <w:rFonts w:cs="Times New Roman"/>
          <w:szCs w:val="28"/>
          <w:lang w:eastAsia="ru-RU"/>
        </w:rPr>
        <w:t>№</w:t>
      </w:r>
      <w:r w:rsidRPr="005252B2">
        <w:rPr>
          <w:rFonts w:cs="Times New Roman"/>
          <w:szCs w:val="28"/>
          <w:lang w:eastAsia="ru-RU"/>
        </w:rPr>
        <w:t xml:space="preserve"> 131-ФЗ</w:t>
      </w:r>
      <w:r>
        <w:rPr>
          <w:rFonts w:cs="Times New Roman"/>
          <w:szCs w:val="28"/>
          <w:lang w:eastAsia="ru-RU"/>
        </w:rPr>
        <w:t xml:space="preserve"> «</w:t>
      </w:r>
      <w:r w:rsidRPr="005252B2">
        <w:rPr>
          <w:rFonts w:cs="Times New Roman"/>
          <w:szCs w:val="28"/>
          <w:lang w:eastAsia="ru-RU"/>
        </w:rPr>
        <w:t>Об общих принципах организации местного самоуп</w:t>
      </w:r>
      <w:r>
        <w:rPr>
          <w:rFonts w:cs="Times New Roman"/>
          <w:szCs w:val="28"/>
          <w:lang w:eastAsia="ru-RU"/>
        </w:rPr>
        <w:t>равления в Российской Федерации»,</w:t>
      </w:r>
      <w:r w:rsidRPr="005252B2">
        <w:rPr>
          <w:rFonts w:cs="Times New Roman"/>
          <w:szCs w:val="28"/>
          <w:lang w:eastAsia="ru-RU"/>
        </w:rPr>
        <w:t xml:space="preserve"> </w:t>
      </w:r>
      <w:r w:rsidRPr="00183E35">
        <w:rPr>
          <w:rFonts w:eastAsia="Calibri" w:cs="Times New Roman"/>
          <w:szCs w:val="28"/>
        </w:rPr>
        <w:t>решени</w:t>
      </w:r>
      <w:r>
        <w:rPr>
          <w:rFonts w:eastAsia="Calibri" w:cs="Times New Roman"/>
          <w:szCs w:val="28"/>
        </w:rPr>
        <w:t>ями</w:t>
      </w:r>
      <w:r w:rsidRPr="00183E35">
        <w:rPr>
          <w:rFonts w:eastAsia="Calibri" w:cs="Times New Roman"/>
          <w:szCs w:val="28"/>
        </w:rPr>
        <w:t xml:space="preserve"> Думы города от 22.12.2020 </w:t>
      </w:r>
      <w:r>
        <w:rPr>
          <w:rFonts w:eastAsia="Calibri" w:cs="Times New Roman"/>
          <w:szCs w:val="28"/>
        </w:rPr>
        <w:t xml:space="preserve">                 </w:t>
      </w:r>
      <w:r w:rsidRPr="00183E35">
        <w:rPr>
          <w:rFonts w:eastAsia="Calibri" w:cs="Times New Roman"/>
          <w:szCs w:val="28"/>
        </w:rPr>
        <w:t xml:space="preserve">№ 690-VI ДГ «Об утверждении Положения о регулировании отдельных вопросов </w:t>
      </w:r>
      <w:r w:rsidRPr="00083D34">
        <w:rPr>
          <w:rFonts w:eastAsia="Calibri" w:cs="Times New Roman"/>
          <w:spacing w:val="-4"/>
          <w:szCs w:val="28"/>
        </w:rPr>
        <w:t>реализации инициативных проектов в городе Сургуте»,</w:t>
      </w:r>
      <w:r w:rsidRPr="00083D34">
        <w:rPr>
          <w:spacing w:val="-4"/>
        </w:rPr>
        <w:t xml:space="preserve"> от 10.12.2020 № 675-VI ДГ</w:t>
      </w:r>
      <w:r w:rsidRPr="00083D34">
        <w:t xml:space="preserve"> «О назначении исполняющего обязанности Главы города Сургута»</w:t>
      </w:r>
      <w:r>
        <w:t xml:space="preserve">, </w:t>
      </w:r>
      <w:r w:rsidRPr="0044212D">
        <w:rPr>
          <w:rFonts w:eastAsia="Calibri" w:cs="Times New Roman"/>
          <w:szCs w:val="28"/>
        </w:rPr>
        <w:t>распоряжением Администрации города от 30.12.2005 № 3686 «Об утверждении Регламента Администрации города»:</w:t>
      </w:r>
    </w:p>
    <w:p w:rsidR="00083D34" w:rsidRDefault="00083D34" w:rsidP="00083D34">
      <w:pPr>
        <w:pStyle w:val="a9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cs="Times New Roman"/>
          <w:szCs w:val="28"/>
          <w:lang w:eastAsia="ru-RU"/>
        </w:rPr>
      </w:pPr>
      <w:r w:rsidRPr="00BA5A9F">
        <w:rPr>
          <w:rFonts w:cs="Times New Roman"/>
          <w:szCs w:val="28"/>
          <w:lang w:eastAsia="ru-RU"/>
        </w:rPr>
        <w:t xml:space="preserve">Утвердить </w:t>
      </w:r>
      <w:r>
        <w:rPr>
          <w:rFonts w:cs="Times New Roman"/>
          <w:szCs w:val="28"/>
          <w:lang w:eastAsia="ru-RU"/>
        </w:rPr>
        <w:t xml:space="preserve">методику </w:t>
      </w:r>
      <w:r w:rsidRPr="000F11F3">
        <w:rPr>
          <w:rFonts w:cs="Times New Roman"/>
          <w:szCs w:val="28"/>
          <w:lang w:eastAsia="ru-RU"/>
        </w:rPr>
        <w:t>оценки инициативных проектов согласно прило</w:t>
      </w:r>
      <w:r>
        <w:rPr>
          <w:rFonts w:cs="Times New Roman"/>
          <w:szCs w:val="28"/>
          <w:lang w:eastAsia="ru-RU"/>
        </w:rPr>
        <w:t>-</w:t>
      </w:r>
      <w:r w:rsidRPr="000F11F3">
        <w:rPr>
          <w:rFonts w:cs="Times New Roman"/>
          <w:szCs w:val="28"/>
          <w:lang w:eastAsia="ru-RU"/>
        </w:rPr>
        <w:t>жению</w:t>
      </w:r>
      <w:r>
        <w:rPr>
          <w:rFonts w:cs="Times New Roman"/>
          <w:szCs w:val="28"/>
          <w:lang w:eastAsia="ru-RU"/>
        </w:rPr>
        <w:t xml:space="preserve"> 1</w:t>
      </w:r>
      <w:r w:rsidRPr="000F11F3">
        <w:rPr>
          <w:rFonts w:cs="Times New Roman"/>
          <w:szCs w:val="28"/>
          <w:lang w:eastAsia="ru-RU"/>
        </w:rPr>
        <w:t xml:space="preserve"> к настоящему постановлению</w:t>
      </w:r>
      <w:r>
        <w:rPr>
          <w:rFonts w:cs="Times New Roman"/>
          <w:szCs w:val="28"/>
          <w:lang w:eastAsia="ru-RU"/>
        </w:rPr>
        <w:t>.</w:t>
      </w:r>
    </w:p>
    <w:p w:rsidR="00083D34" w:rsidRPr="00BA5A9F" w:rsidRDefault="00083D34" w:rsidP="00083D34">
      <w:pPr>
        <w:pStyle w:val="a9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cs="Times New Roman"/>
          <w:szCs w:val="28"/>
          <w:lang w:eastAsia="ru-RU"/>
        </w:rPr>
      </w:pPr>
      <w:r w:rsidRPr="000F11F3">
        <w:rPr>
          <w:rFonts w:cs="Times New Roman"/>
          <w:szCs w:val="28"/>
          <w:lang w:eastAsia="ru-RU"/>
        </w:rPr>
        <w:t xml:space="preserve">Утвердить </w:t>
      </w:r>
      <w:r>
        <w:rPr>
          <w:rFonts w:cs="Times New Roman"/>
          <w:szCs w:val="28"/>
          <w:lang w:eastAsia="ru-RU"/>
        </w:rPr>
        <w:t>критерии</w:t>
      </w:r>
      <w:r w:rsidRPr="000D6E05">
        <w:rPr>
          <w:rFonts w:cs="Times New Roman"/>
          <w:szCs w:val="28"/>
          <w:lang w:eastAsia="ru-RU"/>
        </w:rPr>
        <w:t xml:space="preserve"> оценки инициативных проектов</w:t>
      </w:r>
      <w:r>
        <w:rPr>
          <w:rFonts w:cs="Times New Roman"/>
          <w:szCs w:val="28"/>
          <w:lang w:eastAsia="ru-RU"/>
        </w:rPr>
        <w:t xml:space="preserve"> согласно прило-жению 2 к настоящему постановлению</w:t>
      </w:r>
      <w:r w:rsidRPr="00BA5A9F">
        <w:rPr>
          <w:rFonts w:cs="Times New Roman"/>
          <w:szCs w:val="28"/>
          <w:lang w:eastAsia="ru-RU"/>
        </w:rPr>
        <w:t>.</w:t>
      </w:r>
    </w:p>
    <w:p w:rsidR="00083D34" w:rsidRPr="00D27CD9" w:rsidRDefault="00083D34" w:rsidP="00083D34">
      <w:pPr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Pr="00D27CD9">
        <w:rPr>
          <w:lang w:eastAsia="ru-RU"/>
        </w:rPr>
        <w:t>. Управлению массовых коммуникаций разместить настоящее постановление на официальном портале Администрации города</w:t>
      </w:r>
      <w:r>
        <w:rPr>
          <w:lang w:eastAsia="ru-RU"/>
        </w:rPr>
        <w:t>:</w:t>
      </w:r>
      <w:r w:rsidRPr="00D27CD9">
        <w:rPr>
          <w:lang w:eastAsia="ru-RU"/>
        </w:rPr>
        <w:t xml:space="preserve"> www.admsurgut.ru.</w:t>
      </w:r>
    </w:p>
    <w:p w:rsidR="00083D34" w:rsidRPr="00D27CD9" w:rsidRDefault="00083D34" w:rsidP="00083D34">
      <w:pPr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Pr="00D27CD9">
        <w:rPr>
          <w:lang w:eastAsia="ru-RU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083D34" w:rsidRPr="00D27CD9" w:rsidRDefault="00083D34" w:rsidP="00083D34">
      <w:pPr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Pr="00D27CD9">
        <w:rPr>
          <w:lang w:eastAsia="ru-RU"/>
        </w:rPr>
        <w:t xml:space="preserve">. Настоящее постановление вступает в силу после его официального </w:t>
      </w:r>
      <w:r>
        <w:rPr>
          <w:lang w:eastAsia="ru-RU"/>
        </w:rPr>
        <w:t xml:space="preserve">      </w:t>
      </w:r>
      <w:r w:rsidRPr="00D27CD9">
        <w:rPr>
          <w:lang w:eastAsia="ru-RU"/>
        </w:rPr>
        <w:t xml:space="preserve">опубликования. </w:t>
      </w:r>
    </w:p>
    <w:p w:rsidR="00083D34" w:rsidRDefault="00083D34" w:rsidP="00083D34">
      <w:pPr>
        <w:ind w:firstLine="709"/>
        <w:jc w:val="both"/>
        <w:rPr>
          <w:rFonts w:cs="Times New Roman"/>
          <w:szCs w:val="28"/>
        </w:rPr>
      </w:pPr>
      <w:r>
        <w:rPr>
          <w:lang w:eastAsia="ru-RU"/>
        </w:rPr>
        <w:t>6</w:t>
      </w:r>
      <w:r w:rsidRPr="00D27CD9">
        <w:rPr>
          <w:lang w:eastAsia="ru-RU"/>
        </w:rPr>
        <w:t>. Контроль за выполнением постановления возложить на заместителя Главы города, курирующего сферу бюджета, экономики и финансов.</w:t>
      </w:r>
      <w:r>
        <w:t xml:space="preserve"> </w:t>
      </w:r>
    </w:p>
    <w:p w:rsidR="00083D34" w:rsidRDefault="00083D34" w:rsidP="00083D34">
      <w:pPr>
        <w:ind w:firstLine="709"/>
        <w:jc w:val="both"/>
        <w:rPr>
          <w:rFonts w:cs="Times New Roman"/>
          <w:szCs w:val="28"/>
        </w:rPr>
      </w:pPr>
    </w:p>
    <w:p w:rsidR="00083D34" w:rsidRDefault="00083D34" w:rsidP="00083D34">
      <w:pPr>
        <w:ind w:firstLine="709"/>
        <w:jc w:val="both"/>
        <w:rPr>
          <w:rFonts w:cs="Times New Roman"/>
          <w:szCs w:val="28"/>
        </w:rPr>
      </w:pPr>
    </w:p>
    <w:p w:rsidR="00083D34" w:rsidRPr="00B74F01" w:rsidRDefault="00083D34" w:rsidP="00083D34">
      <w:pPr>
        <w:ind w:firstLine="709"/>
        <w:jc w:val="both"/>
        <w:rPr>
          <w:rFonts w:cs="Times New Roman"/>
          <w:szCs w:val="28"/>
        </w:rPr>
      </w:pPr>
    </w:p>
    <w:p w:rsidR="00083D34" w:rsidRPr="00B74F01" w:rsidRDefault="00083D34" w:rsidP="00083D34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И.о. </w:t>
      </w:r>
      <w:r w:rsidRPr="00B74F01">
        <w:rPr>
          <w:rFonts w:eastAsia="Times New Roman" w:cs="Times New Roman"/>
          <w:bCs/>
          <w:szCs w:val="28"/>
          <w:lang w:eastAsia="ru-RU"/>
        </w:rPr>
        <w:t>Глав</w:t>
      </w:r>
      <w:r>
        <w:rPr>
          <w:rFonts w:eastAsia="Times New Roman" w:cs="Times New Roman"/>
          <w:bCs/>
          <w:szCs w:val="28"/>
          <w:lang w:eastAsia="ru-RU"/>
        </w:rPr>
        <w:t>ы</w:t>
      </w:r>
      <w:r w:rsidRPr="00B74F01">
        <w:rPr>
          <w:rFonts w:eastAsia="Times New Roman" w:cs="Times New Roman"/>
          <w:bCs/>
          <w:szCs w:val="28"/>
          <w:lang w:eastAsia="ru-RU"/>
        </w:rPr>
        <w:t xml:space="preserve"> города                                                                               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B74F01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А</w:t>
      </w:r>
      <w:r w:rsidRPr="00B74F01">
        <w:rPr>
          <w:rFonts w:eastAsia="Times New Roman" w:cs="Times New Roman"/>
          <w:bCs/>
          <w:szCs w:val="28"/>
          <w:lang w:eastAsia="ru-RU"/>
        </w:rPr>
        <w:t xml:space="preserve">.Н. </w:t>
      </w:r>
      <w:r>
        <w:rPr>
          <w:rFonts w:eastAsia="Times New Roman" w:cs="Times New Roman"/>
          <w:bCs/>
          <w:szCs w:val="28"/>
          <w:lang w:eastAsia="ru-RU"/>
        </w:rPr>
        <w:t>Томазова</w:t>
      </w:r>
    </w:p>
    <w:p w:rsidR="00083D34" w:rsidRDefault="00083D34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083D34" w:rsidRDefault="00083D34" w:rsidP="00083D34">
      <w:pPr>
        <w:ind w:firstLine="595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1</w:t>
      </w:r>
    </w:p>
    <w:p w:rsidR="00083D34" w:rsidRDefault="00083D34" w:rsidP="00083D34">
      <w:pPr>
        <w:ind w:firstLine="595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постановлению </w:t>
      </w:r>
    </w:p>
    <w:p w:rsidR="00083D34" w:rsidRDefault="00083D34" w:rsidP="00083D34">
      <w:pPr>
        <w:ind w:firstLine="595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</w:t>
      </w:r>
    </w:p>
    <w:p w:rsidR="00083D34" w:rsidRPr="00CC0EE5" w:rsidRDefault="00083D34" w:rsidP="00083D34">
      <w:pPr>
        <w:ind w:firstLine="5954"/>
        <w:jc w:val="both"/>
        <w:rPr>
          <w:rFonts w:cs="Times New Roman"/>
          <w:szCs w:val="28"/>
        </w:rPr>
      </w:pPr>
      <w:r w:rsidRPr="00CC0EE5">
        <w:rPr>
          <w:rFonts w:cs="Times New Roman"/>
          <w:szCs w:val="28"/>
        </w:rPr>
        <w:t>от ___________</w:t>
      </w:r>
      <w:r>
        <w:rPr>
          <w:rFonts w:cs="Times New Roman"/>
          <w:szCs w:val="28"/>
        </w:rPr>
        <w:t>_</w:t>
      </w:r>
      <w:r w:rsidRPr="00CC0EE5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_______</w:t>
      </w:r>
    </w:p>
    <w:p w:rsidR="00083D34" w:rsidRDefault="00083D34" w:rsidP="00083D34">
      <w:pPr>
        <w:autoSpaceDE w:val="0"/>
        <w:autoSpaceDN w:val="0"/>
        <w:adjustRightInd w:val="0"/>
        <w:ind w:firstLine="720"/>
        <w:jc w:val="center"/>
        <w:rPr>
          <w:rFonts w:cs="Times New Roman"/>
          <w:szCs w:val="28"/>
        </w:rPr>
      </w:pPr>
    </w:p>
    <w:p w:rsidR="00083D34" w:rsidRDefault="00083D34" w:rsidP="00083D34">
      <w:pPr>
        <w:autoSpaceDE w:val="0"/>
        <w:autoSpaceDN w:val="0"/>
        <w:adjustRightInd w:val="0"/>
        <w:ind w:firstLine="720"/>
        <w:jc w:val="center"/>
        <w:rPr>
          <w:rFonts w:cs="Times New Roman"/>
          <w:szCs w:val="28"/>
        </w:rPr>
      </w:pPr>
    </w:p>
    <w:p w:rsidR="00083D34" w:rsidRDefault="00083D34" w:rsidP="00083D34">
      <w:pPr>
        <w:autoSpaceDE w:val="0"/>
        <w:autoSpaceDN w:val="0"/>
        <w:adjustRightInd w:val="0"/>
        <w:ind w:firstLine="72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Pr="005C1D40">
        <w:rPr>
          <w:rFonts w:cs="Times New Roman"/>
          <w:szCs w:val="28"/>
        </w:rPr>
        <w:t>етодика оценки инициативных проектов</w:t>
      </w:r>
    </w:p>
    <w:p w:rsidR="00083D34" w:rsidRDefault="00083D34" w:rsidP="00083D34">
      <w:pPr>
        <w:autoSpaceDE w:val="0"/>
        <w:autoSpaceDN w:val="0"/>
        <w:adjustRightInd w:val="0"/>
        <w:ind w:firstLine="720"/>
        <w:jc w:val="center"/>
        <w:rPr>
          <w:rFonts w:cs="Times New Roman"/>
          <w:szCs w:val="28"/>
        </w:rPr>
      </w:pPr>
    </w:p>
    <w:p w:rsidR="00083D34" w:rsidRDefault="00083D34" w:rsidP="00083D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  <w:r w:rsidRPr="00083D34">
        <w:rPr>
          <w:rFonts w:cs="Times New Roman"/>
          <w:spacing w:val="-4"/>
          <w:szCs w:val="28"/>
        </w:rPr>
        <w:t>1. Настоящая методика оценки инициативных проектов</w:t>
      </w:r>
      <w:r w:rsidRPr="00083D34">
        <w:rPr>
          <w:spacing w:val="-4"/>
          <w:szCs w:val="28"/>
        </w:rPr>
        <w:t xml:space="preserve"> </w:t>
      </w:r>
      <w:r w:rsidRPr="00083D34">
        <w:rPr>
          <w:rFonts w:cs="Times New Roman"/>
          <w:spacing w:val="-4"/>
          <w:szCs w:val="28"/>
        </w:rPr>
        <w:t>разработана в целях</w:t>
      </w:r>
      <w:r w:rsidRPr="00503485">
        <w:rPr>
          <w:rFonts w:cs="Times New Roman"/>
          <w:szCs w:val="28"/>
        </w:rPr>
        <w:t xml:space="preserve"> проведения конкурсного отбора среди инициативных проектов</w:t>
      </w:r>
      <w:r w:rsidRPr="006E3092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в</w:t>
      </w:r>
      <w:r w:rsidRPr="00A52985">
        <w:rPr>
          <w:rFonts w:cs="Times New Roman"/>
          <w:color w:val="000000"/>
          <w:szCs w:val="28"/>
        </w:rPr>
        <w:t xml:space="preserve"> случа</w:t>
      </w:r>
      <w:r>
        <w:rPr>
          <w:rFonts w:cs="Times New Roman"/>
          <w:color w:val="000000"/>
          <w:szCs w:val="28"/>
        </w:rPr>
        <w:t xml:space="preserve">е,                       </w:t>
      </w:r>
      <w:r w:rsidRPr="00083D34">
        <w:rPr>
          <w:rFonts w:cs="Times New Roman"/>
          <w:color w:val="000000"/>
          <w:spacing w:val="-4"/>
          <w:szCs w:val="28"/>
        </w:rPr>
        <w:t>установленном частью 1 статьи 9 главы 2</w:t>
      </w:r>
      <w:r w:rsidRPr="00083D34">
        <w:rPr>
          <w:rFonts w:cs="Times New Roman"/>
          <w:spacing w:val="-4"/>
          <w:szCs w:val="28"/>
          <w:lang w:eastAsia="ru-RU"/>
        </w:rPr>
        <w:t xml:space="preserve"> Положения о регулировании отдельных</w:t>
      </w:r>
      <w:r w:rsidRPr="00503485">
        <w:rPr>
          <w:rFonts w:cs="Times New Roman"/>
          <w:szCs w:val="28"/>
          <w:lang w:eastAsia="ru-RU"/>
        </w:rPr>
        <w:t xml:space="preserve"> вопросов реализации инициативных проектов в городе Сургуте</w:t>
      </w:r>
      <w:r>
        <w:rPr>
          <w:rFonts w:cs="Times New Roman"/>
          <w:szCs w:val="28"/>
          <w:lang w:eastAsia="ru-RU"/>
        </w:rPr>
        <w:t xml:space="preserve">, утвержденного </w:t>
      </w:r>
      <w:r>
        <w:rPr>
          <w:rFonts w:cs="Times New Roman"/>
          <w:szCs w:val="28"/>
        </w:rPr>
        <w:t>решением Думы города от 22.12.2020 № 690-VI ДГ.</w:t>
      </w:r>
      <w:r w:rsidRPr="00503485">
        <w:rPr>
          <w:rFonts w:cs="Times New Roman"/>
          <w:szCs w:val="28"/>
          <w:lang w:eastAsia="ru-RU"/>
        </w:rPr>
        <w:t xml:space="preserve"> </w:t>
      </w:r>
    </w:p>
    <w:p w:rsidR="00083D34" w:rsidRDefault="00083D34" w:rsidP="00083D3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</w:t>
      </w:r>
      <w:r w:rsidRPr="005C1D40">
        <w:rPr>
          <w:rFonts w:cs="Times New Roman"/>
          <w:szCs w:val="28"/>
          <w:lang w:eastAsia="ru-RU"/>
        </w:rPr>
        <w:t>. Методика</w:t>
      </w:r>
      <w:r>
        <w:rPr>
          <w:rFonts w:cs="Times New Roman"/>
          <w:szCs w:val="28"/>
          <w:lang w:eastAsia="ru-RU"/>
        </w:rPr>
        <w:t xml:space="preserve"> </w:t>
      </w:r>
      <w:r w:rsidRPr="005C1D40">
        <w:rPr>
          <w:rFonts w:cs="Times New Roman"/>
          <w:szCs w:val="28"/>
          <w:lang w:eastAsia="ru-RU"/>
        </w:rPr>
        <w:t>оценки инициативных проектов определяет алгоритм расч</w:t>
      </w:r>
      <w:r>
        <w:rPr>
          <w:rFonts w:cs="Times New Roman"/>
          <w:szCs w:val="28"/>
          <w:lang w:eastAsia="ru-RU"/>
        </w:rPr>
        <w:t>е</w:t>
      </w:r>
      <w:r w:rsidRPr="005C1D40">
        <w:rPr>
          <w:rFonts w:cs="Times New Roman"/>
          <w:szCs w:val="28"/>
          <w:lang w:eastAsia="ru-RU"/>
        </w:rPr>
        <w:t xml:space="preserve">та итоговой оценки инициативного проекта по </w:t>
      </w:r>
      <w:r>
        <w:rPr>
          <w:rFonts w:cs="Times New Roman"/>
          <w:szCs w:val="28"/>
          <w:lang w:eastAsia="ru-RU"/>
        </w:rPr>
        <w:t>критериям оценки инициативных проектов, установленным приложением 2 к настоящему постановлению.</w:t>
      </w:r>
    </w:p>
    <w:p w:rsidR="00083D34" w:rsidRDefault="00083D34" w:rsidP="00083D3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3</w:t>
      </w:r>
      <w:r w:rsidRPr="005C1D40">
        <w:rPr>
          <w:rFonts w:cs="Times New Roman"/>
          <w:szCs w:val="28"/>
          <w:lang w:eastAsia="ru-RU"/>
        </w:rPr>
        <w:t>. Оценка инициативного проекта осуществляется отдельно по каждому инициативному проекту</w:t>
      </w:r>
      <w:r>
        <w:rPr>
          <w:rFonts w:cs="Times New Roman"/>
          <w:szCs w:val="28"/>
          <w:lang w:eastAsia="ru-RU"/>
        </w:rPr>
        <w:t xml:space="preserve"> в баллах.</w:t>
      </w:r>
    </w:p>
    <w:p w:rsidR="00083D34" w:rsidRDefault="00083D34" w:rsidP="00083D3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4. </w:t>
      </w:r>
      <w:r w:rsidRPr="004309D3">
        <w:rPr>
          <w:rFonts w:cs="Times New Roman"/>
          <w:szCs w:val="28"/>
          <w:lang w:eastAsia="ru-RU"/>
        </w:rPr>
        <w:t xml:space="preserve">Оценка каждого критерия по инициативному проекту осуществляется </w:t>
      </w:r>
      <w:r>
        <w:rPr>
          <w:rFonts w:cs="Times New Roman"/>
          <w:szCs w:val="28"/>
          <w:lang w:eastAsia="ru-RU"/>
        </w:rPr>
        <w:br/>
      </w:r>
      <w:r w:rsidRPr="004309D3">
        <w:rPr>
          <w:rFonts w:cs="Times New Roman"/>
          <w:szCs w:val="28"/>
          <w:lang w:eastAsia="ru-RU"/>
        </w:rPr>
        <w:t xml:space="preserve">в соответствии со значением критерия и соответствующим ему количеством </w:t>
      </w:r>
      <w:r>
        <w:rPr>
          <w:rFonts w:cs="Times New Roman"/>
          <w:szCs w:val="28"/>
          <w:lang w:eastAsia="ru-RU"/>
        </w:rPr>
        <w:t xml:space="preserve">   </w:t>
      </w:r>
      <w:r w:rsidRPr="004309D3">
        <w:rPr>
          <w:rFonts w:cs="Times New Roman"/>
          <w:szCs w:val="28"/>
          <w:lang w:eastAsia="ru-RU"/>
        </w:rPr>
        <w:t>баллов, указанны</w:t>
      </w:r>
      <w:r>
        <w:rPr>
          <w:rFonts w:cs="Times New Roman"/>
          <w:szCs w:val="28"/>
          <w:lang w:eastAsia="ru-RU"/>
        </w:rPr>
        <w:t>х</w:t>
      </w:r>
      <w:r w:rsidRPr="004309D3">
        <w:rPr>
          <w:rFonts w:cs="Times New Roman"/>
          <w:szCs w:val="28"/>
          <w:lang w:eastAsia="ru-RU"/>
        </w:rPr>
        <w:t xml:space="preserve"> в приложении 2 к настоящему постановлению.</w:t>
      </w:r>
    </w:p>
    <w:p w:rsidR="00083D34" w:rsidRPr="005C1D40" w:rsidRDefault="00083D34" w:rsidP="00083D3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5</w:t>
      </w:r>
      <w:r w:rsidRPr="005C1D40">
        <w:rPr>
          <w:rFonts w:cs="Times New Roman"/>
          <w:szCs w:val="28"/>
          <w:lang w:eastAsia="ru-RU"/>
        </w:rPr>
        <w:t xml:space="preserve">. Максимальная итоговая оценка инициативного проекта составляет </w:t>
      </w:r>
      <w:r>
        <w:rPr>
          <w:rFonts w:cs="Times New Roman"/>
          <w:szCs w:val="28"/>
          <w:lang w:eastAsia="ru-RU"/>
        </w:rPr>
        <w:t xml:space="preserve">                   </w:t>
      </w:r>
      <w:r w:rsidRPr="005C1D40">
        <w:rPr>
          <w:rFonts w:cs="Times New Roman"/>
          <w:szCs w:val="28"/>
          <w:lang w:eastAsia="ru-RU"/>
        </w:rPr>
        <w:t>100 баллов, минимальная 0</w:t>
      </w:r>
      <w:r>
        <w:rPr>
          <w:rFonts w:cs="Times New Roman"/>
          <w:szCs w:val="28"/>
          <w:lang w:eastAsia="ru-RU"/>
        </w:rPr>
        <w:t xml:space="preserve"> баллов</w:t>
      </w:r>
      <w:r w:rsidRPr="005C1D40">
        <w:rPr>
          <w:rFonts w:cs="Times New Roman"/>
          <w:szCs w:val="28"/>
          <w:lang w:eastAsia="ru-RU"/>
        </w:rPr>
        <w:t>.</w:t>
      </w:r>
    </w:p>
    <w:p w:rsidR="00083D34" w:rsidRPr="00083D34" w:rsidRDefault="00083D34" w:rsidP="00083D3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6</w:t>
      </w:r>
      <w:r w:rsidRPr="005C1D40">
        <w:rPr>
          <w:rFonts w:cs="Times New Roman"/>
          <w:szCs w:val="28"/>
          <w:lang w:eastAsia="ru-RU"/>
        </w:rPr>
        <w:t xml:space="preserve">. Итоговая оценка инициативного проекта </w:t>
      </w:r>
      <w:r w:rsidRPr="00336FD9">
        <w:rPr>
          <w:rFonts w:cs="Times New Roman"/>
          <w:szCs w:val="28"/>
          <w:lang w:eastAsia="ru-RU"/>
        </w:rPr>
        <w:t>формируется путем суммирования среднеарифметических оценок</w:t>
      </w:r>
      <w:r>
        <w:rPr>
          <w:rFonts w:cs="Times New Roman"/>
          <w:szCs w:val="28"/>
          <w:lang w:eastAsia="ru-RU"/>
        </w:rPr>
        <w:t xml:space="preserve"> по каждому критерию членов </w:t>
      </w:r>
      <w:r w:rsidRPr="00A817B9">
        <w:rPr>
          <w:rFonts w:cs="Times New Roman"/>
          <w:szCs w:val="28"/>
          <w:lang w:eastAsia="ru-RU"/>
        </w:rPr>
        <w:t>конкурсной комиссии, принимающих участие в оценке</w:t>
      </w:r>
      <w:r>
        <w:rPr>
          <w:rFonts w:cs="Times New Roman"/>
          <w:szCs w:val="28"/>
          <w:lang w:eastAsia="ru-RU"/>
        </w:rPr>
        <w:t>, по формуле</w:t>
      </w:r>
      <w:r w:rsidRPr="00A817B9">
        <w:rPr>
          <w:rFonts w:cs="Times New Roman"/>
          <w:szCs w:val="28"/>
          <w:lang w:eastAsia="ru-RU"/>
        </w:rPr>
        <w:t>:</w:t>
      </w:r>
    </w:p>
    <w:p w:rsidR="00083D34" w:rsidRPr="00083D34" w:rsidRDefault="00083D34" w:rsidP="00083D34">
      <w:pPr>
        <w:autoSpaceDE w:val="0"/>
        <w:autoSpaceDN w:val="0"/>
        <w:adjustRightInd w:val="0"/>
        <w:ind w:firstLine="709"/>
        <w:jc w:val="both"/>
        <w:rPr>
          <w:rFonts w:cs="Times New Roman"/>
          <w:sz w:val="10"/>
          <w:szCs w:val="10"/>
          <w:lang w:eastAsia="ru-RU"/>
        </w:rPr>
      </w:pPr>
    </w:p>
    <w:p w:rsidR="00083D34" w:rsidRPr="005C1D40" w:rsidRDefault="00083D34" w:rsidP="00083D3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ИО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 w:eastAsia="ru-RU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Cs w:val="28"/>
                    <w:lang w:val="en-US" w:eastAsia="ru-RU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Cs w:val="28"/>
                    <w:lang w:val="en-US" w:eastAsia="ru-RU"/>
                  </w:rPr>
                  <m:t>k</m:t>
                </m:r>
                <m:r>
                  <w:rPr>
                    <w:rFonts w:ascii="Cambria Math" w:hAnsi="Cambria Math" w:cs="Times New Roman"/>
                    <w:szCs w:val="28"/>
                    <w:lang w:eastAsia="ru-RU"/>
                  </w:rPr>
                  <m:t>1</m:t>
                </m:r>
              </m:e>
            </m:nary>
          </m:num>
          <m:den>
            <m:r>
              <w:rPr>
                <w:rFonts w:ascii="Cambria Math" w:hAnsi="Cambria Math" w:cs="Times New Roman"/>
                <w:szCs w:val="28"/>
                <w:lang w:val="en-US" w:eastAsia="ru-RU"/>
              </w:rPr>
              <m:t>N</m:t>
            </m:r>
          </m:den>
        </m:f>
      </m:oMath>
      <w:r w:rsidRPr="00C107FF">
        <w:rPr>
          <w:rFonts w:eastAsiaTheme="minorEastAsia" w:cs="Times New Roman"/>
          <w:szCs w:val="28"/>
          <w:lang w:eastAsia="ru-RU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 w:eastAsia="ru-RU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Cs w:val="28"/>
                    <w:lang w:val="en-US" w:eastAsia="ru-RU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Cs w:val="28"/>
                    <w:lang w:val="en-US" w:eastAsia="ru-RU"/>
                  </w:rPr>
                  <m:t>k</m:t>
                </m:r>
                <m:r>
                  <w:rPr>
                    <w:rFonts w:ascii="Cambria Math" w:hAnsi="Cambria Math" w:cs="Times New Roman"/>
                    <w:szCs w:val="28"/>
                    <w:lang w:eastAsia="ru-RU"/>
                  </w:rPr>
                  <m:t>2</m:t>
                </m:r>
              </m:e>
            </m:nary>
          </m:num>
          <m:den>
            <m:r>
              <w:rPr>
                <w:rFonts w:ascii="Cambria Math" w:hAnsi="Cambria Math" w:cs="Times New Roman"/>
                <w:szCs w:val="28"/>
                <w:lang w:val="en-US" w:eastAsia="ru-RU"/>
              </w:rPr>
              <m:t>N</m:t>
            </m:r>
          </m:den>
        </m:f>
      </m:oMath>
      <w:r w:rsidRPr="00C107FF">
        <w:rPr>
          <w:rFonts w:eastAsiaTheme="minorEastAsia" w:cs="Times New Roman"/>
          <w:szCs w:val="28"/>
          <w:lang w:eastAsia="ru-RU"/>
        </w:rPr>
        <w:t>+…+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 w:eastAsia="ru-RU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Cs w:val="28"/>
                    <w:lang w:val="en-US" w:eastAsia="ru-RU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Cs w:val="28"/>
                    <w:lang w:val="en-US" w:eastAsia="ru-RU"/>
                  </w:rPr>
                  <m:t>ki</m:t>
                </m:r>
              </m:e>
            </m:nary>
          </m:num>
          <m:den>
            <m:r>
              <w:rPr>
                <w:rFonts w:ascii="Cambria Math" w:hAnsi="Cambria Math" w:cs="Times New Roman"/>
                <w:szCs w:val="28"/>
                <w:lang w:val="en-US" w:eastAsia="ru-RU"/>
              </w:rPr>
              <m:t>N</m:t>
            </m:r>
          </m:den>
        </m:f>
      </m:oMath>
      <w:r>
        <w:rPr>
          <w:rFonts w:eastAsiaTheme="minorEastAsia" w:cs="Times New Roman"/>
          <w:szCs w:val="28"/>
          <w:lang w:eastAsia="ru-RU"/>
        </w:rPr>
        <w:t xml:space="preserve">, </w:t>
      </w:r>
      <w:r w:rsidRPr="005C1D40">
        <w:rPr>
          <w:rFonts w:cs="Times New Roman"/>
          <w:szCs w:val="28"/>
          <w:lang w:eastAsia="ru-RU"/>
        </w:rPr>
        <w:t>где:</w:t>
      </w:r>
    </w:p>
    <w:p w:rsidR="00083D34" w:rsidRPr="00DB11F5" w:rsidRDefault="00083D34" w:rsidP="00083D34">
      <w:pPr>
        <w:ind w:firstLine="708"/>
        <w:jc w:val="both"/>
        <w:rPr>
          <w:rFonts w:cs="Times New Roman"/>
          <w:szCs w:val="28"/>
          <w:lang w:eastAsia="ru-RU"/>
        </w:rPr>
      </w:pPr>
      <w:r w:rsidRPr="005C1D40">
        <w:rPr>
          <w:rFonts w:cs="Times New Roman"/>
          <w:szCs w:val="28"/>
          <w:lang w:eastAsia="ru-RU"/>
        </w:rPr>
        <w:t>И</w:t>
      </w:r>
      <w:r>
        <w:rPr>
          <w:rFonts w:cs="Times New Roman"/>
          <w:szCs w:val="28"/>
          <w:lang w:eastAsia="ru-RU"/>
        </w:rPr>
        <w:t>О</w:t>
      </w:r>
      <w:r w:rsidRPr="005C1D40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–</w:t>
      </w:r>
      <w:r w:rsidRPr="005C1D40">
        <w:rPr>
          <w:rFonts w:cs="Times New Roman"/>
          <w:szCs w:val="28"/>
          <w:lang w:eastAsia="ru-RU"/>
        </w:rPr>
        <w:t xml:space="preserve"> </w:t>
      </w:r>
      <w:r w:rsidRPr="00DB11F5">
        <w:rPr>
          <w:rFonts w:cs="Times New Roman"/>
          <w:szCs w:val="28"/>
          <w:lang w:eastAsia="ru-RU"/>
        </w:rPr>
        <w:t>итоговая оценка инициативного</w:t>
      </w:r>
      <w:r>
        <w:rPr>
          <w:rFonts w:cs="Times New Roman"/>
          <w:szCs w:val="28"/>
          <w:lang w:eastAsia="ru-RU"/>
        </w:rPr>
        <w:t xml:space="preserve"> проекта, рассчитанная с учетом                  в</w:t>
      </w:r>
      <w:r w:rsidRPr="00DB11F5">
        <w:rPr>
          <w:rFonts w:cs="Times New Roman"/>
          <w:szCs w:val="28"/>
          <w:lang w:eastAsia="ru-RU"/>
        </w:rPr>
        <w:t>ыполнения</w:t>
      </w:r>
      <w:r>
        <w:rPr>
          <w:rFonts w:cs="Times New Roman"/>
          <w:szCs w:val="28"/>
          <w:lang w:eastAsia="ru-RU"/>
        </w:rPr>
        <w:t xml:space="preserve"> вышеуказанных</w:t>
      </w:r>
      <w:r w:rsidRPr="00DB11F5">
        <w:rPr>
          <w:rFonts w:cs="Times New Roman"/>
          <w:szCs w:val="28"/>
          <w:lang w:eastAsia="ru-RU"/>
        </w:rPr>
        <w:t xml:space="preserve"> критериев (</w:t>
      </w:r>
      <w:r w:rsidRPr="00DB11F5">
        <w:rPr>
          <w:rFonts w:cs="Times New Roman"/>
          <w:szCs w:val="28"/>
        </w:rPr>
        <w:t xml:space="preserve">число десятичных знаков </w:t>
      </w:r>
      <w:r>
        <w:rPr>
          <w:rFonts w:cs="Times New Roman"/>
          <w:szCs w:val="28"/>
        </w:rPr>
        <w:t>–</w:t>
      </w:r>
      <w:r w:rsidRPr="00DB11F5">
        <w:rPr>
          <w:rFonts w:cs="Times New Roman"/>
          <w:szCs w:val="28"/>
        </w:rPr>
        <w:t xml:space="preserve"> 2</w:t>
      </w:r>
      <w:r w:rsidRPr="00DB11F5">
        <w:rPr>
          <w:rFonts w:cs="Times New Roman"/>
          <w:szCs w:val="28"/>
          <w:lang w:eastAsia="ru-RU"/>
        </w:rPr>
        <w:t>);</w:t>
      </w:r>
    </w:p>
    <w:p w:rsidR="00083D34" w:rsidRPr="005C1D40" w:rsidRDefault="00083D34" w:rsidP="00083D3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  <w:r w:rsidRPr="00083D34">
        <w:rPr>
          <w:rFonts w:cs="Times New Roman"/>
          <w:spacing w:val="-4"/>
          <w:szCs w:val="28"/>
          <w:lang w:eastAsia="ru-RU"/>
        </w:rPr>
        <w:t>∑</w:t>
      </w:r>
      <w:proofErr w:type="spellStart"/>
      <w:r w:rsidRPr="00083D34">
        <w:rPr>
          <w:rFonts w:cs="Times New Roman"/>
          <w:spacing w:val="-4"/>
          <w:szCs w:val="28"/>
          <w:lang w:val="en-US" w:eastAsia="ru-RU"/>
        </w:rPr>
        <w:t>ki</w:t>
      </w:r>
      <w:proofErr w:type="spellEnd"/>
      <w:r w:rsidRPr="00083D34">
        <w:rPr>
          <w:rFonts w:cs="Times New Roman"/>
          <w:spacing w:val="-4"/>
          <w:szCs w:val="28"/>
          <w:lang w:eastAsia="ru-RU"/>
        </w:rPr>
        <w:t xml:space="preserve"> – сумма баллов, присвоенных инициативному проекту по </w:t>
      </w:r>
      <w:proofErr w:type="spellStart"/>
      <w:r w:rsidRPr="00083D34">
        <w:rPr>
          <w:rFonts w:cs="Times New Roman"/>
          <w:spacing w:val="-4"/>
          <w:szCs w:val="28"/>
          <w:lang w:val="en-US" w:eastAsia="ru-RU"/>
        </w:rPr>
        <w:t>i</w:t>
      </w:r>
      <w:proofErr w:type="spellEnd"/>
      <w:r w:rsidRPr="00083D34">
        <w:rPr>
          <w:rFonts w:cs="Times New Roman"/>
          <w:spacing w:val="-4"/>
          <w:szCs w:val="28"/>
          <w:lang w:eastAsia="ru-RU"/>
        </w:rPr>
        <w:t>-му критерию</w:t>
      </w:r>
      <w:r>
        <w:rPr>
          <w:rFonts w:cs="Times New Roman"/>
          <w:szCs w:val="28"/>
          <w:lang w:eastAsia="ru-RU"/>
        </w:rPr>
        <w:t xml:space="preserve"> каждым членом конкурсной комиссии</w:t>
      </w:r>
      <w:r w:rsidRPr="005C1D40">
        <w:rPr>
          <w:rFonts w:cs="Times New Roman"/>
          <w:szCs w:val="28"/>
          <w:lang w:eastAsia="ru-RU"/>
        </w:rPr>
        <w:t>.</w:t>
      </w:r>
    </w:p>
    <w:p w:rsidR="00083D34" w:rsidRDefault="00083D34" w:rsidP="00083D3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Каждый из критериев (k</w:t>
      </w:r>
      <w:proofErr w:type="spellStart"/>
      <w:r>
        <w:rPr>
          <w:rFonts w:cs="Times New Roman"/>
          <w:szCs w:val="28"/>
          <w:lang w:val="en-US" w:eastAsia="ru-RU"/>
        </w:rPr>
        <w:t>i</w:t>
      </w:r>
      <w:proofErr w:type="spellEnd"/>
      <w:r>
        <w:rPr>
          <w:rFonts w:cs="Times New Roman"/>
          <w:szCs w:val="28"/>
          <w:lang w:eastAsia="ru-RU"/>
        </w:rPr>
        <w:t>)</w:t>
      </w:r>
      <w:r w:rsidRPr="005C1D40">
        <w:rPr>
          <w:rFonts w:cs="Times New Roman"/>
          <w:szCs w:val="28"/>
          <w:lang w:eastAsia="ru-RU"/>
        </w:rPr>
        <w:t xml:space="preserve"> может принимать значение, соответствующее уровню выполнения критерия в пределах </w:t>
      </w:r>
      <w:r>
        <w:rPr>
          <w:rFonts w:cs="Times New Roman"/>
          <w:szCs w:val="28"/>
          <w:lang w:eastAsia="ru-RU"/>
        </w:rPr>
        <w:t xml:space="preserve">указанных </w:t>
      </w:r>
      <w:r w:rsidRPr="005C1D40">
        <w:rPr>
          <w:rFonts w:cs="Times New Roman"/>
          <w:szCs w:val="28"/>
          <w:lang w:eastAsia="ru-RU"/>
        </w:rPr>
        <w:t>значений.</w:t>
      </w:r>
    </w:p>
    <w:p w:rsidR="00083D34" w:rsidRPr="00D7714C" w:rsidRDefault="00083D34" w:rsidP="00083D3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val="en-US" w:eastAsia="ru-RU"/>
        </w:rPr>
        <w:t>N</w:t>
      </w:r>
      <w:r>
        <w:rPr>
          <w:rFonts w:cs="Times New Roman"/>
          <w:szCs w:val="28"/>
          <w:lang w:eastAsia="ru-RU"/>
        </w:rPr>
        <w:t xml:space="preserve"> – количество членов конкурсной комиссии, принимающих участие </w:t>
      </w:r>
      <w:r>
        <w:rPr>
          <w:rFonts w:cs="Times New Roman"/>
          <w:szCs w:val="28"/>
          <w:lang w:eastAsia="ru-RU"/>
        </w:rPr>
        <w:br/>
        <w:t>в оценке, проводимой в рамках конкурсного отбора инициативных проектов.</w:t>
      </w:r>
    </w:p>
    <w:p w:rsidR="00083D34" w:rsidRDefault="00083D34" w:rsidP="00083D3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7</w:t>
      </w:r>
      <w:r w:rsidRPr="00195E7D">
        <w:rPr>
          <w:rFonts w:cs="Times New Roman"/>
          <w:szCs w:val="28"/>
          <w:lang w:eastAsia="ru-RU"/>
        </w:rPr>
        <w:t xml:space="preserve">. Прошедшими конкурсный отбор считаются инициативные проекты, </w:t>
      </w:r>
      <w:r>
        <w:rPr>
          <w:rFonts w:cs="Times New Roman"/>
          <w:szCs w:val="28"/>
          <w:lang w:eastAsia="ru-RU"/>
        </w:rPr>
        <w:t xml:space="preserve">                  </w:t>
      </w:r>
      <w:r w:rsidRPr="00195E7D">
        <w:rPr>
          <w:rFonts w:cs="Times New Roman"/>
          <w:szCs w:val="28"/>
          <w:lang w:eastAsia="ru-RU"/>
        </w:rPr>
        <w:t>которые по результатам итоговой оценки набрали 50 и более баллов.</w:t>
      </w:r>
    </w:p>
    <w:p w:rsidR="00083D34" w:rsidRPr="00083D34" w:rsidRDefault="00083D34" w:rsidP="00083D34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8. </w:t>
      </w:r>
      <w:r w:rsidRPr="002E55EE">
        <w:rPr>
          <w:rFonts w:cs="Times New Roman"/>
          <w:szCs w:val="28"/>
          <w:lang w:eastAsia="ru-RU"/>
        </w:rPr>
        <w:t xml:space="preserve">По итогам оценки конкурсная комиссия осуществляет ранжирование </w:t>
      </w:r>
      <w:r w:rsidRPr="00083D34">
        <w:rPr>
          <w:rFonts w:cs="Times New Roman"/>
          <w:spacing w:val="-4"/>
          <w:szCs w:val="28"/>
          <w:lang w:eastAsia="ru-RU"/>
        </w:rPr>
        <w:t>инициативных проектов по набранному количеству баллов в порядке их убывания.</w:t>
      </w:r>
    </w:p>
    <w:p w:rsidR="00083D34" w:rsidRDefault="00083D34" w:rsidP="00083D34">
      <w:pPr>
        <w:ind w:firstLine="5670"/>
        <w:jc w:val="both"/>
        <w:rPr>
          <w:rFonts w:cs="Times New Roman"/>
          <w:szCs w:val="28"/>
        </w:rPr>
      </w:pPr>
    </w:p>
    <w:p w:rsidR="00083D34" w:rsidRDefault="00083D34" w:rsidP="00083D34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083D34" w:rsidRDefault="00083D34" w:rsidP="00083D34">
      <w:pPr>
        <w:ind w:firstLine="595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:rsidR="00083D34" w:rsidRDefault="00083D34" w:rsidP="00083D34">
      <w:pPr>
        <w:ind w:firstLine="595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постановлению </w:t>
      </w:r>
    </w:p>
    <w:p w:rsidR="00083D34" w:rsidRDefault="00083D34" w:rsidP="00083D34">
      <w:pPr>
        <w:ind w:firstLine="595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</w:t>
      </w:r>
    </w:p>
    <w:p w:rsidR="00083D34" w:rsidRPr="00CC0EE5" w:rsidRDefault="00083D34" w:rsidP="00083D34">
      <w:pPr>
        <w:ind w:firstLine="5954"/>
        <w:jc w:val="both"/>
        <w:rPr>
          <w:rFonts w:cs="Times New Roman"/>
          <w:szCs w:val="28"/>
        </w:rPr>
      </w:pPr>
      <w:r w:rsidRPr="00CC0EE5">
        <w:rPr>
          <w:rFonts w:cs="Times New Roman"/>
          <w:szCs w:val="28"/>
        </w:rPr>
        <w:t>от ___________</w:t>
      </w:r>
      <w:r>
        <w:rPr>
          <w:rFonts w:cs="Times New Roman"/>
          <w:szCs w:val="28"/>
        </w:rPr>
        <w:t>_</w:t>
      </w:r>
      <w:r w:rsidRPr="00CC0EE5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_______</w:t>
      </w:r>
    </w:p>
    <w:p w:rsidR="00083D34" w:rsidRDefault="00083D34" w:rsidP="00083D3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</w:p>
    <w:p w:rsidR="00083D34" w:rsidRDefault="00083D34" w:rsidP="00083D3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</w:p>
    <w:p w:rsidR="00083D34" w:rsidRDefault="00083D34" w:rsidP="00083D34">
      <w:pPr>
        <w:autoSpaceDE w:val="0"/>
        <w:autoSpaceDN w:val="0"/>
        <w:adjustRightInd w:val="0"/>
        <w:ind w:firstLine="709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Критерии оценки инициативного проекта</w:t>
      </w:r>
    </w:p>
    <w:p w:rsidR="00083D34" w:rsidRDefault="00083D34" w:rsidP="00083D3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6662"/>
        <w:gridCol w:w="1843"/>
      </w:tblGrid>
      <w:tr w:rsidR="00083D34" w:rsidRPr="00C715C8" w:rsidTr="00555AA1">
        <w:trPr>
          <w:tblHeader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крите-рия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Default="00083D34" w:rsidP="00083D34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критерия о</w:t>
            </w:r>
            <w:r w:rsidRPr="00EF1D64">
              <w:rPr>
                <w:rFonts w:eastAsiaTheme="minorEastAsia" w:cs="Times New Roman"/>
                <w:sz w:val="24"/>
                <w:szCs w:val="24"/>
                <w:lang w:eastAsia="ru-RU"/>
              </w:rPr>
              <w:t>ценки инициативного проекта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</w:t>
            </w:r>
          </w:p>
          <w:p w:rsidR="00083D34" w:rsidRDefault="00083D34" w:rsidP="00083D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критерия оценки инициативного проекта</w:t>
            </w:r>
          </w:p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</w:t>
            </w: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оличество баллов</w:t>
            </w:r>
          </w:p>
        </w:tc>
      </w:tr>
      <w:tr w:rsidR="00083D34" w:rsidRPr="00C715C8" w:rsidTr="00555AA1">
        <w:trPr>
          <w:tblHeader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D34" w:rsidRPr="00C715C8" w:rsidTr="00555AA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Эффективность реализации инициативного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83D34" w:rsidRPr="00C715C8" w:rsidTr="00555AA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Актуальность (острота) проблемы, на решение которой направлена реализация инициативного проекта. Определяется уровень общественной полезности от решения указанной </w:t>
            </w:r>
          </w:p>
          <w:p w:rsidR="00083D34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проблемы в целях поддержания и сохранения, улучшения условий жизнеобеспечения населения. Оценивается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 5-бальной шкале в зависимости от степени актуальности </w:t>
            </w:r>
          </w:p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(5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максимальный балл, 1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минимальный балл)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3D34" w:rsidRPr="00C715C8" w:rsidTr="00555AA1"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прямых благополучателей от реализации инициативного проекта: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 500 человек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501 до 1 000 человек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1 001 до 3 000 человек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3 001 до 5 000 человек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от 5 001 до 10 000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более 10 000 человек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3D34" w:rsidRPr="00C715C8" w:rsidTr="00555AA1"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Стоимость инициативного проекта на одного прямого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благополучателя: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до 9,99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от 10 рублей до 99,9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от 100 рублей до 249,9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от 250 рублей до 499,9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от 500 рублей до 699,9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от 700 рублей до 1199,9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от 1200 рублей до 1699,9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от 1700 рублей до 2199,99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от 2200 рублей до 2699,9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от 2700 рублей до 3199,9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от 3200 рублей до 3699,9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от 3700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D34" w:rsidRPr="00C715C8" w:rsidTr="00555AA1">
        <w:tc>
          <w:tcPr>
            <w:tcW w:w="880" w:type="dxa"/>
            <w:vMerge w:val="restart"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Необходимость осуществления дополнительных бюджетных расходов в последующих периодах в целях содержания </w:t>
            </w:r>
          </w:p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(поддержания) результатов инициативного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3D34" w:rsidRPr="00C715C8" w:rsidTr="00555AA1">
        <w:tc>
          <w:tcPr>
            <w:tcW w:w="880" w:type="dxa"/>
            <w:vMerge w:val="restart"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Срок реализации инициативного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3D34" w:rsidRPr="00C715C8" w:rsidTr="00555AA1">
        <w:trPr>
          <w:trHeight w:val="371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до 1 календарного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от 1 до 2 календарных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от 2 до 3 календарных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более 3 календарных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D34" w:rsidRPr="00C715C8" w:rsidTr="00555AA1">
        <w:tc>
          <w:tcPr>
            <w:tcW w:w="880" w:type="dxa"/>
            <w:vMerge w:val="restart"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«Срок жизни» результатов реализации инициативного </w:t>
            </w:r>
          </w:p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проекта (лет):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свыше 5 лет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от 1 до 5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D34" w:rsidRPr="00C715C8" w:rsidTr="00555AA1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Качество подготовки документов для участия в конкурсном отборе инициативного проекта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3D34" w:rsidRPr="00C715C8" w:rsidTr="00555AA1"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да или необходимость в проектно-сметной (сметной) </w:t>
            </w:r>
          </w:p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документации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spacing w:after="160" w:line="259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3D34" w:rsidRPr="00C715C8" w:rsidTr="00555AA1">
        <w:trPr>
          <w:trHeight w:val="168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spacing w:after="160" w:line="259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3D34" w:rsidRPr="00C715C8" w:rsidTr="00555AA1"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909E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Наличие подробного описания ожидаемого результата </w:t>
            </w:r>
          </w:p>
          <w:p w:rsidR="00083D34" w:rsidRPr="00DA1B52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2909E2">
              <w:rPr>
                <w:rFonts w:eastAsiaTheme="minorEastAsia" w:cs="Times New Roman"/>
                <w:sz w:val="24"/>
                <w:szCs w:val="24"/>
                <w:lang w:eastAsia="ru-RU"/>
              </w:rPr>
              <w:t>(ожидаемых результатов) реализации инициативного проекта, в том числе презентационных и фотоматериалов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3D34" w:rsidRPr="00C715C8" w:rsidTr="00555AA1">
        <w:trPr>
          <w:trHeight w:val="83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Уровень финансового, имущественного и (или) трудового участи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я</w:t>
            </w: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заинтересованных лиц в реализации инициативного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83D34" w:rsidRPr="00C715C8" w:rsidTr="00555AA1">
        <w:trPr>
          <w:trHeight w:val="804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D2FB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Уровень финансового участия заинтересованных лиц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3D2FB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реализации инициативного проекта (оценивается </w:t>
            </w:r>
            <w:r w:rsidRPr="003D2FBF">
              <w:rPr>
                <w:rFonts w:eastAsia="Calibri" w:cs="Times New Roman"/>
                <w:color w:val="000000"/>
                <w:sz w:val="24"/>
                <w:szCs w:val="24"/>
              </w:rPr>
              <w:t xml:space="preserve">объем </w:t>
            </w:r>
          </w:p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D2FBF">
              <w:rPr>
                <w:rFonts w:eastAsia="Calibri" w:cs="Times New Roman"/>
                <w:color w:val="000000"/>
                <w:sz w:val="24"/>
                <w:szCs w:val="24"/>
              </w:rPr>
              <w:t>инициативных платежей, формируемый за счет денежных средств</w:t>
            </w:r>
            <w:r w:rsidRPr="003D2FB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заинтересованных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3D34" w:rsidRPr="00C715C8" w:rsidTr="00555AA1">
        <w:trPr>
          <w:trHeight w:val="253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от 20 % стоимости инициативного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от 15 % до 20 % стоимости инициативного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от 10 % до 15 % стоимости инициативного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от 5 % до 10 % стоимости инициативного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3D34" w:rsidRPr="00C715C8" w:rsidTr="00555AA1">
        <w:trPr>
          <w:trHeight w:val="287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до 5 % от стоимости инициативного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D34" w:rsidRPr="00C715C8" w:rsidTr="00555AA1">
        <w:tc>
          <w:tcPr>
            <w:tcW w:w="880" w:type="dxa"/>
            <w:vMerge w:val="restart"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Имущественное участие заинтересованных лиц в реализации инициативного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3D34" w:rsidRPr="00C715C8" w:rsidTr="00555AA1">
        <w:trPr>
          <w:trHeight w:val="58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3D34" w:rsidRPr="00C715C8" w:rsidTr="00555AA1"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Трудовое участие заинтересованных лиц в реализации инициативного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3D34" w:rsidRPr="00C715C8" w:rsidTr="00555AA1"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083D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3D34" w:rsidRPr="00C715C8" w:rsidTr="00555AA1">
        <w:tc>
          <w:tcPr>
            <w:tcW w:w="7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максимальное 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D34" w:rsidRPr="00C715C8" w:rsidRDefault="00083D34" w:rsidP="00555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715C8">
              <w:rPr>
                <w:rFonts w:eastAsiaTheme="minorEastAsia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83D34" w:rsidRDefault="00083D34" w:rsidP="00083D3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</w:p>
    <w:sectPr w:rsidR="00083D34" w:rsidSect="00083D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68E" w:rsidRDefault="0011268E">
      <w:r>
        <w:separator/>
      </w:r>
    </w:p>
  </w:endnote>
  <w:endnote w:type="continuationSeparator" w:id="0">
    <w:p w:rsidR="0011268E" w:rsidRDefault="0011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04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04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04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68E" w:rsidRDefault="0011268E">
      <w:r>
        <w:separator/>
      </w:r>
    </w:p>
  </w:footnote>
  <w:footnote w:type="continuationSeparator" w:id="0">
    <w:p w:rsidR="0011268E" w:rsidRDefault="00112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04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F59E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E041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50C4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50C4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50C46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E04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04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1E0A"/>
    <w:multiLevelType w:val="hybridMultilevel"/>
    <w:tmpl w:val="BB02CAEC"/>
    <w:lvl w:ilvl="0" w:tplc="99EA1B4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34"/>
    <w:rsid w:val="00083D34"/>
    <w:rsid w:val="000F59E4"/>
    <w:rsid w:val="0011268E"/>
    <w:rsid w:val="00226A5C"/>
    <w:rsid w:val="00243839"/>
    <w:rsid w:val="00EE0419"/>
    <w:rsid w:val="00F04334"/>
    <w:rsid w:val="00F5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68863-058F-40BB-8809-AD7AABE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83D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83D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83D3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83D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3D34"/>
    <w:rPr>
      <w:rFonts w:ascii="Times New Roman" w:hAnsi="Times New Roman"/>
      <w:sz w:val="28"/>
    </w:rPr>
  </w:style>
  <w:style w:type="character" w:styleId="a8">
    <w:name w:val="page number"/>
    <w:basedOn w:val="a0"/>
    <w:rsid w:val="00083D34"/>
  </w:style>
  <w:style w:type="character" w:customStyle="1" w:styleId="10">
    <w:name w:val="Заголовок 1 Знак"/>
    <w:basedOn w:val="a0"/>
    <w:link w:val="1"/>
    <w:uiPriority w:val="9"/>
    <w:rsid w:val="00083D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083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2021-02-01T10:38:00Z</cp:lastPrinted>
  <dcterms:created xsi:type="dcterms:W3CDTF">2021-02-03T04:30:00Z</dcterms:created>
  <dcterms:modified xsi:type="dcterms:W3CDTF">2021-02-03T04:30:00Z</dcterms:modified>
</cp:coreProperties>
</file>