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35" w:rsidRDefault="003D1D35" w:rsidP="00656C1A">
      <w:pPr>
        <w:spacing w:line="120" w:lineRule="atLeast"/>
        <w:jc w:val="center"/>
        <w:rPr>
          <w:sz w:val="24"/>
          <w:szCs w:val="24"/>
        </w:rPr>
      </w:pPr>
    </w:p>
    <w:p w:rsidR="00EA0C0E" w:rsidRDefault="00EA0C0E" w:rsidP="00656C1A">
      <w:pPr>
        <w:spacing w:line="120" w:lineRule="atLeast"/>
        <w:jc w:val="center"/>
        <w:rPr>
          <w:sz w:val="24"/>
          <w:szCs w:val="24"/>
        </w:rPr>
      </w:pPr>
    </w:p>
    <w:p w:rsidR="00EA0C0E" w:rsidRDefault="00EA0C0E" w:rsidP="00656C1A">
      <w:pPr>
        <w:spacing w:line="120" w:lineRule="atLeast"/>
        <w:jc w:val="center"/>
        <w:rPr>
          <w:sz w:val="24"/>
          <w:szCs w:val="24"/>
        </w:rPr>
      </w:pPr>
    </w:p>
    <w:p w:rsidR="00EA0C0E" w:rsidRPr="00852378" w:rsidRDefault="00EA0C0E" w:rsidP="00656C1A">
      <w:pPr>
        <w:spacing w:line="120" w:lineRule="atLeast"/>
        <w:jc w:val="center"/>
        <w:rPr>
          <w:sz w:val="10"/>
          <w:szCs w:val="10"/>
        </w:rPr>
      </w:pPr>
    </w:p>
    <w:p w:rsidR="00EA0C0E" w:rsidRDefault="00EA0C0E" w:rsidP="00656C1A">
      <w:pPr>
        <w:spacing w:line="120" w:lineRule="atLeast"/>
        <w:jc w:val="center"/>
        <w:rPr>
          <w:sz w:val="10"/>
          <w:szCs w:val="24"/>
        </w:rPr>
      </w:pPr>
    </w:p>
    <w:p w:rsidR="00EA0C0E" w:rsidRPr="005541F0" w:rsidRDefault="00EA0C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0C0E" w:rsidRDefault="00EA0C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A0C0E" w:rsidRPr="005541F0" w:rsidRDefault="00EA0C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A0C0E" w:rsidRPr="005649E4" w:rsidRDefault="00EA0C0E" w:rsidP="00656C1A">
      <w:pPr>
        <w:spacing w:line="120" w:lineRule="atLeast"/>
        <w:jc w:val="center"/>
        <w:rPr>
          <w:sz w:val="18"/>
          <w:szCs w:val="24"/>
        </w:rPr>
      </w:pPr>
    </w:p>
    <w:p w:rsidR="00EA0C0E" w:rsidRPr="00656C1A" w:rsidRDefault="00EA0C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0C0E" w:rsidRPr="005541F0" w:rsidRDefault="00EA0C0E" w:rsidP="00656C1A">
      <w:pPr>
        <w:spacing w:line="120" w:lineRule="atLeast"/>
        <w:jc w:val="center"/>
        <w:rPr>
          <w:sz w:val="18"/>
          <w:szCs w:val="24"/>
        </w:rPr>
      </w:pPr>
    </w:p>
    <w:p w:rsidR="00EA0C0E" w:rsidRPr="005541F0" w:rsidRDefault="00EA0C0E" w:rsidP="00656C1A">
      <w:pPr>
        <w:spacing w:line="120" w:lineRule="atLeast"/>
        <w:jc w:val="center"/>
        <w:rPr>
          <w:sz w:val="20"/>
          <w:szCs w:val="24"/>
        </w:rPr>
      </w:pPr>
    </w:p>
    <w:p w:rsidR="00EA0C0E" w:rsidRPr="00656C1A" w:rsidRDefault="00EA0C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0C0E" w:rsidRDefault="00EA0C0E" w:rsidP="00656C1A">
      <w:pPr>
        <w:spacing w:line="120" w:lineRule="atLeast"/>
        <w:jc w:val="center"/>
        <w:rPr>
          <w:sz w:val="30"/>
          <w:szCs w:val="24"/>
        </w:rPr>
      </w:pPr>
    </w:p>
    <w:p w:rsidR="00EA0C0E" w:rsidRPr="00656C1A" w:rsidRDefault="00EA0C0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0C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0C0E" w:rsidRPr="00F8214F" w:rsidRDefault="00EA0C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0C0E" w:rsidRPr="00F8214F" w:rsidRDefault="00C204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0C0E" w:rsidRPr="00F8214F" w:rsidRDefault="00EA0C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0C0E" w:rsidRPr="00F8214F" w:rsidRDefault="00C204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A0C0E" w:rsidRPr="00A63FB0" w:rsidRDefault="00EA0C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0C0E" w:rsidRPr="00A3761A" w:rsidRDefault="00C204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A0C0E" w:rsidRPr="00F8214F" w:rsidRDefault="00EA0C0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A0C0E" w:rsidRPr="00F8214F" w:rsidRDefault="00EA0C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A0C0E" w:rsidRPr="00AB4194" w:rsidRDefault="00EA0C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0C0E" w:rsidRPr="00F8214F" w:rsidRDefault="00C204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5183</w:t>
            </w:r>
          </w:p>
        </w:tc>
      </w:tr>
    </w:tbl>
    <w:p w:rsidR="00EA0C0E" w:rsidRPr="00C725A6" w:rsidRDefault="00EA0C0E" w:rsidP="00C725A6">
      <w:pPr>
        <w:rPr>
          <w:rFonts w:cs="Times New Roman"/>
          <w:szCs w:val="28"/>
        </w:rPr>
      </w:pPr>
    </w:p>
    <w:p w:rsidR="00EA0C0E" w:rsidRPr="0062680C" w:rsidRDefault="00EA0C0E" w:rsidP="00EA0C0E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EA0C0E" w:rsidRPr="0062680C" w:rsidRDefault="00EA0C0E" w:rsidP="00EA0C0E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EA0C0E" w:rsidRPr="0062680C" w:rsidRDefault="00EA0C0E" w:rsidP="00EA0C0E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EA0C0E" w:rsidRPr="0062680C" w:rsidRDefault="00EA0C0E" w:rsidP="00EA0C0E">
      <w:pPr>
        <w:jc w:val="both"/>
        <w:rPr>
          <w:sz w:val="27"/>
          <w:szCs w:val="27"/>
        </w:rPr>
      </w:pPr>
    </w:p>
    <w:p w:rsidR="00EA0C0E" w:rsidRPr="0062680C" w:rsidRDefault="00EA0C0E" w:rsidP="00EA0C0E">
      <w:pPr>
        <w:ind w:firstLine="709"/>
        <w:jc w:val="both"/>
        <w:rPr>
          <w:sz w:val="27"/>
          <w:szCs w:val="27"/>
        </w:rPr>
      </w:pPr>
      <w:r w:rsidRPr="008B3C8F">
        <w:rPr>
          <w:sz w:val="27"/>
          <w:szCs w:val="27"/>
        </w:rPr>
        <w:t>В соответствии с решением Думы города от 2</w:t>
      </w:r>
      <w:r>
        <w:rPr>
          <w:sz w:val="27"/>
          <w:szCs w:val="27"/>
        </w:rPr>
        <w:t>2</w:t>
      </w:r>
      <w:r w:rsidRPr="008B3C8F">
        <w:rPr>
          <w:sz w:val="27"/>
          <w:szCs w:val="27"/>
        </w:rPr>
        <w:t>.12.202</w:t>
      </w:r>
      <w:r>
        <w:rPr>
          <w:sz w:val="27"/>
          <w:szCs w:val="27"/>
        </w:rPr>
        <w:t>1</w:t>
      </w:r>
      <w:r w:rsidRPr="008B3C8F">
        <w:rPr>
          <w:sz w:val="27"/>
          <w:szCs w:val="27"/>
        </w:rPr>
        <w:t xml:space="preserve"> № </w:t>
      </w:r>
      <w:r>
        <w:rPr>
          <w:sz w:val="27"/>
          <w:szCs w:val="27"/>
        </w:rPr>
        <w:t>51</w:t>
      </w:r>
      <w:r w:rsidRPr="008B3C8F">
        <w:rPr>
          <w:sz w:val="27"/>
          <w:szCs w:val="27"/>
        </w:rPr>
        <w:t>-VI</w:t>
      </w:r>
      <w:r>
        <w:rPr>
          <w:sz w:val="27"/>
          <w:szCs w:val="27"/>
          <w:lang w:val="en-US"/>
        </w:rPr>
        <w:t>I</w:t>
      </w:r>
      <w:r w:rsidRPr="008B3C8F"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«О бюджете городского округа Сургут</w:t>
      </w:r>
      <w:r>
        <w:rPr>
          <w:sz w:val="27"/>
          <w:szCs w:val="27"/>
        </w:rPr>
        <w:t xml:space="preserve"> Ханты-Мансийского автономного округа – Югры</w:t>
      </w:r>
      <w:r w:rsidRPr="008B3C8F">
        <w:rPr>
          <w:sz w:val="27"/>
          <w:szCs w:val="27"/>
        </w:rPr>
        <w:t xml:space="preserve"> на 202</w:t>
      </w:r>
      <w:r w:rsidRPr="00AF47EA">
        <w:rPr>
          <w:sz w:val="27"/>
          <w:szCs w:val="27"/>
        </w:rPr>
        <w:t>2</w:t>
      </w:r>
      <w:r w:rsidRPr="008B3C8F">
        <w:rPr>
          <w:sz w:val="27"/>
          <w:szCs w:val="27"/>
        </w:rPr>
        <w:t xml:space="preserve"> год и плановый период 202</w:t>
      </w:r>
      <w:r w:rsidRPr="00AF47EA">
        <w:rPr>
          <w:sz w:val="27"/>
          <w:szCs w:val="27"/>
        </w:rPr>
        <w:t>3</w:t>
      </w:r>
      <w:r w:rsidRPr="008B3C8F">
        <w:rPr>
          <w:sz w:val="27"/>
          <w:szCs w:val="27"/>
        </w:rPr>
        <w:t xml:space="preserve"> – 202</w:t>
      </w:r>
      <w:r w:rsidRPr="00AF47EA">
        <w:rPr>
          <w:sz w:val="27"/>
          <w:szCs w:val="27"/>
        </w:rPr>
        <w:t>4</w:t>
      </w:r>
      <w:r w:rsidRPr="008B3C8F">
        <w:rPr>
          <w:sz w:val="27"/>
          <w:szCs w:val="27"/>
        </w:rPr>
        <w:t xml:space="preserve"> годов», постановлениями Администрац</w:t>
      </w:r>
      <w:r>
        <w:rPr>
          <w:sz w:val="27"/>
          <w:szCs w:val="27"/>
        </w:rPr>
        <w:t xml:space="preserve">ии города от 15.12.2015 № 8741 </w:t>
      </w:r>
      <w:r w:rsidRPr="008B3C8F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на период д</w:t>
      </w:r>
      <w:r>
        <w:rPr>
          <w:sz w:val="27"/>
          <w:szCs w:val="27"/>
        </w:rPr>
        <w:t>о 2030 года», от 15.06.2018</w:t>
      </w:r>
      <w:r w:rsidRPr="008B3C8F">
        <w:rPr>
          <w:sz w:val="27"/>
          <w:szCs w:val="27"/>
        </w:rPr>
        <w:t xml:space="preserve"> № 4437 «Об утверждении порядка предоставления субсидий субъект</w:t>
      </w:r>
      <w:r>
        <w:rPr>
          <w:sz w:val="27"/>
          <w:szCs w:val="27"/>
        </w:rPr>
        <w:t>ам малого</w:t>
      </w:r>
      <w:r w:rsidRPr="008B3C8F"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EA0C0E" w:rsidRDefault="00EA0C0E" w:rsidP="00EA0C0E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1. 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 xml:space="preserve">индивидуальному предпринимателю </w:t>
      </w:r>
      <w:proofErr w:type="spellStart"/>
      <w:r>
        <w:rPr>
          <w:sz w:val="27"/>
          <w:szCs w:val="27"/>
        </w:rPr>
        <w:t>Опалько</w:t>
      </w:r>
      <w:proofErr w:type="spellEnd"/>
      <w:r>
        <w:rPr>
          <w:sz w:val="27"/>
          <w:szCs w:val="27"/>
        </w:rPr>
        <w:t xml:space="preserve"> Юрию Григорьевичу</w:t>
      </w:r>
      <w:r w:rsidRPr="0062680C">
        <w:rPr>
          <w:sz w:val="27"/>
          <w:szCs w:val="27"/>
        </w:rPr>
        <w:t xml:space="preserve">, осуществляющему </w:t>
      </w:r>
      <w:r w:rsidRPr="00941D71">
        <w:rPr>
          <w:sz w:val="27"/>
          <w:szCs w:val="27"/>
        </w:rPr>
        <w:t>социально значимый вид деятельности, на возмещение фактически произведенных затрат по направлени</w:t>
      </w:r>
      <w:r>
        <w:rPr>
          <w:sz w:val="27"/>
          <w:szCs w:val="27"/>
        </w:rPr>
        <w:t>ям:</w:t>
      </w:r>
    </w:p>
    <w:p w:rsidR="00EA0C0E" w:rsidRDefault="00EA0C0E" w:rsidP="00EA0C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941D71">
        <w:rPr>
          <w:sz w:val="27"/>
          <w:szCs w:val="27"/>
        </w:rPr>
        <w:t xml:space="preserve"> </w:t>
      </w:r>
      <w:r w:rsidRPr="00941D71">
        <w:rPr>
          <w:bCs/>
          <w:iCs/>
          <w:sz w:val="27"/>
          <w:szCs w:val="27"/>
          <w:lang w:eastAsia="x-none"/>
        </w:rPr>
        <w:t xml:space="preserve">«возмещение </w:t>
      </w:r>
      <w:r w:rsidRPr="00D35127">
        <w:rPr>
          <w:bCs/>
          <w:iCs/>
          <w:sz w:val="27"/>
          <w:szCs w:val="27"/>
          <w:lang w:eastAsia="x-none"/>
        </w:rPr>
        <w:t>части затрат на аренду нежилых помещений</w:t>
      </w:r>
      <w:r w:rsidRPr="00941D71">
        <w:rPr>
          <w:bCs/>
          <w:iCs/>
          <w:sz w:val="27"/>
          <w:szCs w:val="27"/>
          <w:lang w:eastAsia="x-none"/>
        </w:rPr>
        <w:t xml:space="preserve">» </w:t>
      </w:r>
      <w:r w:rsidRPr="00941D71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br/>
        <w:t>200 000</w:t>
      </w:r>
      <w:r w:rsidRPr="00941D71">
        <w:rPr>
          <w:sz w:val="27"/>
          <w:szCs w:val="27"/>
        </w:rPr>
        <w:t xml:space="preserve"> рублей 00 копеек, в том числе в объеме </w:t>
      </w:r>
      <w:r>
        <w:rPr>
          <w:sz w:val="27"/>
          <w:szCs w:val="27"/>
        </w:rPr>
        <w:t>20 000</w:t>
      </w:r>
      <w:r w:rsidRPr="00941D71">
        <w:rPr>
          <w:sz w:val="27"/>
          <w:szCs w:val="27"/>
        </w:rPr>
        <w:t xml:space="preserve"> рублей 00 копеек за счет средств местного</w:t>
      </w:r>
      <w:r w:rsidRPr="001C50C5">
        <w:rPr>
          <w:sz w:val="27"/>
          <w:szCs w:val="27"/>
        </w:rPr>
        <w:t xml:space="preserve"> бюджета, в объеме </w:t>
      </w:r>
      <w:r>
        <w:rPr>
          <w:sz w:val="27"/>
          <w:szCs w:val="27"/>
        </w:rPr>
        <w:t>180 000</w:t>
      </w:r>
      <w:r w:rsidRPr="001C50C5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1C50C5">
        <w:rPr>
          <w:sz w:val="27"/>
          <w:szCs w:val="27"/>
        </w:rPr>
        <w:t xml:space="preserve"> копеек за счет средств субсидии из бюджета Ханты-Мансийского автономного округа – Югры</w:t>
      </w:r>
      <w:r>
        <w:rPr>
          <w:sz w:val="27"/>
          <w:szCs w:val="27"/>
        </w:rPr>
        <w:t>;</w:t>
      </w:r>
    </w:p>
    <w:p w:rsidR="00EA0C0E" w:rsidRDefault="00EA0C0E" w:rsidP="00EA0C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941D71">
        <w:rPr>
          <w:sz w:val="27"/>
          <w:szCs w:val="27"/>
        </w:rPr>
        <w:t xml:space="preserve"> </w:t>
      </w:r>
      <w:r w:rsidRPr="00941D71">
        <w:rPr>
          <w:bCs/>
          <w:iCs/>
          <w:sz w:val="27"/>
          <w:szCs w:val="27"/>
          <w:lang w:eastAsia="x-none"/>
        </w:rPr>
        <w:t xml:space="preserve">«возмещение </w:t>
      </w:r>
      <w:r w:rsidRPr="00195731">
        <w:rPr>
          <w:bCs/>
          <w:iCs/>
          <w:sz w:val="27"/>
          <w:szCs w:val="27"/>
          <w:lang w:eastAsia="x-none"/>
        </w:rPr>
        <w:t>части затрат</w:t>
      </w:r>
      <w:r>
        <w:rPr>
          <w:bCs/>
          <w:iCs/>
          <w:sz w:val="27"/>
          <w:szCs w:val="27"/>
          <w:lang w:eastAsia="x-none"/>
        </w:rPr>
        <w:t xml:space="preserve"> </w:t>
      </w:r>
      <w:r w:rsidRPr="00195731">
        <w:rPr>
          <w:bCs/>
          <w:iCs/>
          <w:sz w:val="27"/>
          <w:szCs w:val="27"/>
          <w:lang w:eastAsia="x-none"/>
        </w:rPr>
        <w:t>на оплату коммунальных услуг нежилых помещений</w:t>
      </w:r>
      <w:r w:rsidRPr="00941D71">
        <w:rPr>
          <w:bCs/>
          <w:iCs/>
          <w:sz w:val="27"/>
          <w:szCs w:val="27"/>
          <w:lang w:eastAsia="x-none"/>
        </w:rPr>
        <w:t xml:space="preserve">» </w:t>
      </w:r>
      <w:r w:rsidRPr="00941D71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200 000</w:t>
      </w:r>
      <w:r w:rsidRPr="00941D71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941D71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941D71">
        <w:rPr>
          <w:sz w:val="27"/>
          <w:szCs w:val="27"/>
        </w:rPr>
        <w:t xml:space="preserve">, в том числе в объеме </w:t>
      </w:r>
      <w:r>
        <w:rPr>
          <w:sz w:val="27"/>
          <w:szCs w:val="27"/>
        </w:rPr>
        <w:t>20 000</w:t>
      </w:r>
      <w:r w:rsidRPr="00941D71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941D71">
        <w:rPr>
          <w:sz w:val="27"/>
          <w:szCs w:val="27"/>
        </w:rPr>
        <w:t xml:space="preserve"> копеек за счет средств местного</w:t>
      </w:r>
      <w:r w:rsidRPr="001C50C5">
        <w:rPr>
          <w:sz w:val="27"/>
          <w:szCs w:val="27"/>
        </w:rPr>
        <w:t xml:space="preserve"> бюджета, в объеме </w:t>
      </w:r>
      <w:r>
        <w:rPr>
          <w:sz w:val="27"/>
          <w:szCs w:val="27"/>
        </w:rPr>
        <w:t xml:space="preserve">180 000 </w:t>
      </w:r>
      <w:r w:rsidRPr="001C50C5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>00</w:t>
      </w:r>
      <w:r w:rsidRPr="001C50C5">
        <w:rPr>
          <w:sz w:val="27"/>
          <w:szCs w:val="27"/>
        </w:rPr>
        <w:t xml:space="preserve"> копе</w:t>
      </w:r>
      <w:r>
        <w:rPr>
          <w:sz w:val="27"/>
          <w:szCs w:val="27"/>
        </w:rPr>
        <w:t xml:space="preserve">ек 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>за счет средств субсидии из бюджета Ханты-Мансийского автономного округа – Югры</w:t>
      </w:r>
      <w:r>
        <w:rPr>
          <w:sz w:val="27"/>
          <w:szCs w:val="27"/>
        </w:rPr>
        <w:t>.</w:t>
      </w:r>
    </w:p>
    <w:p w:rsidR="00EA0C0E" w:rsidRPr="0062680C" w:rsidRDefault="00EA0C0E" w:rsidP="00EA0C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 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A0C0E" w:rsidRPr="0062680C" w:rsidRDefault="00EA0C0E" w:rsidP="00EA0C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lastRenderedPageBreak/>
        <w:t xml:space="preserve">3. </w:t>
      </w:r>
      <w:r>
        <w:rPr>
          <w:sz w:val="27"/>
          <w:szCs w:val="27"/>
        </w:rPr>
        <w:t>Департаменту массовых коммуникаций и аналитики</w:t>
      </w:r>
      <w:r w:rsidRPr="0062680C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города: www.admsurgut.ru.</w:t>
      </w:r>
    </w:p>
    <w:p w:rsidR="00EA0C0E" w:rsidRPr="0062680C" w:rsidRDefault="00EA0C0E" w:rsidP="00EA0C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4. Настоящее постановление вступает в силу с момента его издания.</w:t>
      </w:r>
    </w:p>
    <w:p w:rsidR="00EA0C0E" w:rsidRPr="0062680C" w:rsidRDefault="00EA0C0E" w:rsidP="00EA0C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5. Контроль за выполнением постановления оставляю за собой.</w:t>
      </w:r>
    </w:p>
    <w:p w:rsidR="00EA0C0E" w:rsidRPr="0062680C" w:rsidRDefault="00EA0C0E" w:rsidP="00EA0C0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A0C0E" w:rsidRDefault="00EA0C0E" w:rsidP="00EA0C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A0C0E" w:rsidRPr="0062680C" w:rsidRDefault="00EA0C0E" w:rsidP="00EA0C0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A0C0E" w:rsidRPr="0062680C" w:rsidRDefault="00EA0C0E" w:rsidP="00EA0C0E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</w:t>
      </w:r>
      <w:r>
        <w:rPr>
          <w:sz w:val="27"/>
          <w:szCs w:val="27"/>
        </w:rPr>
        <w:t xml:space="preserve">  </w:t>
      </w:r>
      <w:r w:rsidRPr="0062680C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А.М. Кириленко</w:t>
      </w:r>
    </w:p>
    <w:p w:rsidR="001766E8" w:rsidRPr="00EA0C0E" w:rsidRDefault="001766E8" w:rsidP="00EA0C0E"/>
    <w:sectPr w:rsidR="001766E8" w:rsidRPr="00EA0C0E" w:rsidSect="00EA0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BC" w:rsidRDefault="00FC4DBC">
      <w:r>
        <w:separator/>
      </w:r>
    </w:p>
  </w:endnote>
  <w:endnote w:type="continuationSeparator" w:id="0">
    <w:p w:rsidR="00FC4DBC" w:rsidRDefault="00F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0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0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0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BC" w:rsidRDefault="00FC4DBC">
      <w:r>
        <w:separator/>
      </w:r>
    </w:p>
  </w:footnote>
  <w:footnote w:type="continuationSeparator" w:id="0">
    <w:p w:rsidR="00FC4DBC" w:rsidRDefault="00FC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04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18B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244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04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0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0E"/>
    <w:rsid w:val="001766E8"/>
    <w:rsid w:val="003D1D35"/>
    <w:rsid w:val="00502BA3"/>
    <w:rsid w:val="00B018B7"/>
    <w:rsid w:val="00C204AC"/>
    <w:rsid w:val="00E0244F"/>
    <w:rsid w:val="00EA0C0E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020BF-40AA-421D-A507-21B80FB6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0C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0C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0C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C0E"/>
    <w:rPr>
      <w:rFonts w:ascii="Times New Roman" w:hAnsi="Times New Roman"/>
      <w:sz w:val="28"/>
    </w:rPr>
  </w:style>
  <w:style w:type="character" w:styleId="a8">
    <w:name w:val="page number"/>
    <w:basedOn w:val="a0"/>
    <w:rsid w:val="00EA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2022-06-29T07:56:00Z</cp:lastPrinted>
  <dcterms:created xsi:type="dcterms:W3CDTF">2022-07-04T07:32:00Z</dcterms:created>
  <dcterms:modified xsi:type="dcterms:W3CDTF">2022-07-04T07:32:00Z</dcterms:modified>
</cp:coreProperties>
</file>