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EA" w:rsidRDefault="00D76CE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76CEA" w:rsidRDefault="00D76CEA" w:rsidP="00656C1A">
      <w:pPr>
        <w:spacing w:line="120" w:lineRule="atLeast"/>
        <w:jc w:val="center"/>
        <w:rPr>
          <w:sz w:val="24"/>
          <w:szCs w:val="24"/>
        </w:rPr>
      </w:pPr>
    </w:p>
    <w:p w:rsidR="00D76CEA" w:rsidRPr="00852378" w:rsidRDefault="00D76CEA" w:rsidP="00656C1A">
      <w:pPr>
        <w:spacing w:line="120" w:lineRule="atLeast"/>
        <w:jc w:val="center"/>
        <w:rPr>
          <w:sz w:val="10"/>
          <w:szCs w:val="10"/>
        </w:rPr>
      </w:pPr>
    </w:p>
    <w:p w:rsidR="00D76CEA" w:rsidRDefault="00D76CEA" w:rsidP="00656C1A">
      <w:pPr>
        <w:spacing w:line="120" w:lineRule="atLeast"/>
        <w:jc w:val="center"/>
        <w:rPr>
          <w:sz w:val="10"/>
          <w:szCs w:val="24"/>
        </w:rPr>
      </w:pPr>
    </w:p>
    <w:p w:rsidR="00D76CEA" w:rsidRPr="005541F0" w:rsidRDefault="00D76CE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76CEA" w:rsidRDefault="00D76CE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76CEA" w:rsidRPr="005541F0" w:rsidRDefault="00D76CE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76CEA" w:rsidRPr="005649E4" w:rsidRDefault="00D76CEA" w:rsidP="00656C1A">
      <w:pPr>
        <w:spacing w:line="120" w:lineRule="atLeast"/>
        <w:jc w:val="center"/>
        <w:rPr>
          <w:sz w:val="18"/>
          <w:szCs w:val="24"/>
        </w:rPr>
      </w:pPr>
    </w:p>
    <w:p w:rsidR="00D76CEA" w:rsidRPr="00656C1A" w:rsidRDefault="00D76CE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76CEA" w:rsidRPr="005541F0" w:rsidRDefault="00D76CEA" w:rsidP="00656C1A">
      <w:pPr>
        <w:spacing w:line="120" w:lineRule="atLeast"/>
        <w:jc w:val="center"/>
        <w:rPr>
          <w:sz w:val="18"/>
          <w:szCs w:val="24"/>
        </w:rPr>
      </w:pPr>
    </w:p>
    <w:p w:rsidR="00D76CEA" w:rsidRPr="005541F0" w:rsidRDefault="00D76CEA" w:rsidP="00656C1A">
      <w:pPr>
        <w:spacing w:line="120" w:lineRule="atLeast"/>
        <w:jc w:val="center"/>
        <w:rPr>
          <w:sz w:val="20"/>
          <w:szCs w:val="24"/>
        </w:rPr>
      </w:pPr>
    </w:p>
    <w:p w:rsidR="00D76CEA" w:rsidRPr="00656C1A" w:rsidRDefault="00D76CE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76CEA" w:rsidRDefault="00D76CEA" w:rsidP="00656C1A">
      <w:pPr>
        <w:spacing w:line="120" w:lineRule="atLeast"/>
        <w:jc w:val="center"/>
        <w:rPr>
          <w:sz w:val="30"/>
          <w:szCs w:val="24"/>
        </w:rPr>
      </w:pPr>
    </w:p>
    <w:p w:rsidR="00D76CEA" w:rsidRPr="00656C1A" w:rsidRDefault="00D76CE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76CE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76CEA" w:rsidRPr="00F8214F" w:rsidRDefault="00D76C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76CEA" w:rsidRPr="00F8214F" w:rsidRDefault="00E9365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76CEA" w:rsidRPr="00F8214F" w:rsidRDefault="00D76CE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76CEA" w:rsidRPr="00F8214F" w:rsidRDefault="00E9365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76CEA" w:rsidRPr="00A63FB0" w:rsidRDefault="00D76CE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76CEA" w:rsidRPr="00A3761A" w:rsidRDefault="00E9365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D76CEA" w:rsidRPr="00F8214F" w:rsidRDefault="00D76CE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76CEA" w:rsidRPr="00F8214F" w:rsidRDefault="00D76CE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76CEA" w:rsidRPr="00AB4194" w:rsidRDefault="00D76C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76CEA" w:rsidRPr="00F8214F" w:rsidRDefault="00E9365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2174</w:t>
            </w:r>
          </w:p>
        </w:tc>
      </w:tr>
    </w:tbl>
    <w:p w:rsidR="00D76CEA" w:rsidRPr="000C4AB5" w:rsidRDefault="00D76CEA" w:rsidP="00C725A6">
      <w:pPr>
        <w:rPr>
          <w:rFonts w:cs="Times New Roman"/>
          <w:szCs w:val="28"/>
          <w:lang w:val="en-US"/>
        </w:rPr>
      </w:pPr>
    </w:p>
    <w:p w:rsidR="00D76CEA" w:rsidRDefault="00D76CEA" w:rsidP="00D76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О внесении изменений </w:t>
      </w:r>
    </w:p>
    <w:p w:rsidR="00D76CEA" w:rsidRDefault="00D76CEA" w:rsidP="00D76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 распоряжение Администрации </w:t>
      </w:r>
    </w:p>
    <w:p w:rsidR="00D76CEA" w:rsidRDefault="00D76CEA" w:rsidP="00D76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города от 31.12.2019 № 2877 </w:t>
      </w:r>
    </w:p>
    <w:p w:rsidR="00D76CEA" w:rsidRDefault="00D76CEA" w:rsidP="00D76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«Об утверждении плана </w:t>
      </w:r>
    </w:p>
    <w:p w:rsidR="00D76CEA" w:rsidRDefault="00D76CEA" w:rsidP="00D76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мероприятий по снижению рисков </w:t>
      </w:r>
    </w:p>
    <w:p w:rsidR="00D76CEA" w:rsidRDefault="00D76CEA" w:rsidP="00D76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нарушения антимонопольного </w:t>
      </w:r>
    </w:p>
    <w:p w:rsidR="00D76CEA" w:rsidRDefault="00D76CEA" w:rsidP="00D76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законодательства на 2020 год»</w:t>
      </w:r>
    </w:p>
    <w:p w:rsidR="00D76CEA" w:rsidRDefault="00D76CEA" w:rsidP="00D76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szCs w:val="28"/>
          <w:lang w:eastAsia="ru-RU"/>
        </w:rPr>
      </w:pPr>
    </w:p>
    <w:p w:rsidR="00D76CEA" w:rsidRDefault="00D76CEA" w:rsidP="00D76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szCs w:val="28"/>
          <w:lang w:eastAsia="ru-RU"/>
        </w:rPr>
      </w:pPr>
    </w:p>
    <w:p w:rsidR="00D76CEA" w:rsidRDefault="00D76CEA" w:rsidP="00D76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bCs/>
          <w:szCs w:val="28"/>
          <w:lang w:eastAsia="ru-RU"/>
        </w:rPr>
      </w:pPr>
      <w:r>
        <w:rPr>
          <w:szCs w:val="28"/>
          <w:lang w:eastAsia="ru-RU"/>
        </w:rPr>
        <w:t>В соответствии с</w:t>
      </w:r>
      <w:r>
        <w:t xml:space="preserve"> </w:t>
      </w:r>
      <w:r>
        <w:rPr>
          <w:szCs w:val="28"/>
          <w:lang w:eastAsia="ru-RU"/>
        </w:rPr>
        <w:t xml:space="preserve">решением Думы города от 10.12.2020 № 675-VI ДГ </w:t>
      </w:r>
      <w:r>
        <w:rPr>
          <w:szCs w:val="28"/>
          <w:lang w:eastAsia="ru-RU"/>
        </w:rPr>
        <w:br/>
        <w:t xml:space="preserve">«О назначении исполняющего обязанности Главы города Сургута», </w:t>
      </w:r>
      <w:proofErr w:type="spellStart"/>
      <w:r>
        <w:rPr>
          <w:szCs w:val="28"/>
          <w:lang w:eastAsia="ru-RU"/>
        </w:rPr>
        <w:t>распоря</w:t>
      </w:r>
      <w:proofErr w:type="spellEnd"/>
      <w:r>
        <w:rPr>
          <w:szCs w:val="28"/>
          <w:lang w:eastAsia="ru-RU"/>
        </w:rPr>
        <w:t>-</w:t>
      </w:r>
      <w:r>
        <w:rPr>
          <w:szCs w:val="28"/>
          <w:lang w:eastAsia="ru-RU"/>
        </w:rPr>
        <w:br/>
      </w:r>
      <w:proofErr w:type="spellStart"/>
      <w:r>
        <w:rPr>
          <w:szCs w:val="28"/>
          <w:lang w:eastAsia="ru-RU"/>
        </w:rPr>
        <w:t>жениями</w:t>
      </w:r>
      <w:proofErr w:type="spellEnd"/>
      <w:r>
        <w:rPr>
          <w:szCs w:val="28"/>
          <w:lang w:eastAsia="ru-RU"/>
        </w:rPr>
        <w:t xml:space="preserve"> Администрации города от 16.10.2019 № 2161 «Об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szCs w:val="28"/>
          <w:lang w:eastAsia="ru-RU"/>
        </w:rPr>
        <w:t>комплаенса</w:t>
      </w:r>
      <w:proofErr w:type="spellEnd"/>
      <w:r>
        <w:rPr>
          <w:szCs w:val="28"/>
          <w:lang w:eastAsia="ru-RU"/>
        </w:rPr>
        <w:t>)», от 30.12.2005 № 3686 «Об утверждении Регламента Администрации города»</w:t>
      </w:r>
      <w:r>
        <w:rPr>
          <w:bCs/>
          <w:szCs w:val="28"/>
          <w:lang w:eastAsia="ru-RU"/>
        </w:rPr>
        <w:t>:</w:t>
      </w:r>
    </w:p>
    <w:p w:rsidR="00D76CEA" w:rsidRDefault="00D76CEA" w:rsidP="00D76CEA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1. Внести в распоряжение Администрации города от 31.12.2019 № 2877 «Об утверждении плана мероприятий по снижению рисков нарушения антимонопольного законодательства на 2020 год» (с изменениями от 09.09.2020 № 1376) изменения, признав утратившими силу:</w:t>
      </w:r>
    </w:p>
    <w:p w:rsidR="00D76CEA" w:rsidRDefault="00D76CEA" w:rsidP="00D76CEA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- пункт 15 приложения 1 к распоряжению;</w:t>
      </w:r>
    </w:p>
    <w:p w:rsidR="00D76CEA" w:rsidRDefault="00D76CEA" w:rsidP="00D76CEA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- пункты 195, 212 приложения 2 к распоряжению.</w:t>
      </w:r>
    </w:p>
    <w:p w:rsidR="00D76CEA" w:rsidRDefault="00D76CEA" w:rsidP="00D76CEA">
      <w:pPr>
        <w:spacing w:line="240" w:lineRule="auto"/>
        <w:ind w:firstLine="709"/>
        <w:jc w:val="both"/>
        <w:rPr>
          <w:bCs/>
          <w:color w:val="000000"/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bCs/>
          <w:color w:val="000000"/>
          <w:szCs w:val="28"/>
          <w:lang w:eastAsia="ru-RU"/>
        </w:rPr>
        <w:t xml:space="preserve">Управлению массовых коммуникаций разместить настоящее </w:t>
      </w:r>
      <w:proofErr w:type="spellStart"/>
      <w:r>
        <w:rPr>
          <w:bCs/>
          <w:color w:val="000000"/>
          <w:szCs w:val="28"/>
          <w:lang w:eastAsia="ru-RU"/>
        </w:rPr>
        <w:t>распоря-жение</w:t>
      </w:r>
      <w:proofErr w:type="spellEnd"/>
      <w:r>
        <w:rPr>
          <w:bCs/>
          <w:color w:val="000000"/>
          <w:szCs w:val="28"/>
          <w:lang w:eastAsia="ru-RU"/>
        </w:rPr>
        <w:t xml:space="preserve"> на официальном портале Администрации города: </w:t>
      </w:r>
      <w:r>
        <w:rPr>
          <w:bCs/>
          <w:color w:val="000000"/>
          <w:szCs w:val="28"/>
          <w:lang w:val="en-US" w:eastAsia="ru-RU"/>
        </w:rPr>
        <w:t>www</w:t>
      </w:r>
      <w:r>
        <w:rPr>
          <w:bCs/>
          <w:color w:val="000000"/>
          <w:szCs w:val="28"/>
          <w:lang w:eastAsia="ru-RU"/>
        </w:rPr>
        <w:t>.</w:t>
      </w:r>
      <w:proofErr w:type="spellStart"/>
      <w:r>
        <w:rPr>
          <w:bCs/>
          <w:color w:val="000000"/>
          <w:szCs w:val="28"/>
          <w:lang w:val="en-US" w:eastAsia="ru-RU"/>
        </w:rPr>
        <w:t>admsurgut</w:t>
      </w:r>
      <w:proofErr w:type="spellEnd"/>
      <w:r>
        <w:rPr>
          <w:bCs/>
          <w:color w:val="000000"/>
          <w:szCs w:val="28"/>
          <w:lang w:eastAsia="ru-RU"/>
        </w:rPr>
        <w:t>.</w:t>
      </w:r>
      <w:proofErr w:type="spellStart"/>
      <w:r>
        <w:rPr>
          <w:bCs/>
          <w:color w:val="000000"/>
          <w:szCs w:val="28"/>
          <w:lang w:val="en-US" w:eastAsia="ru-RU"/>
        </w:rPr>
        <w:t>ru</w:t>
      </w:r>
      <w:proofErr w:type="spellEnd"/>
      <w:r>
        <w:rPr>
          <w:bCs/>
          <w:color w:val="000000"/>
          <w:szCs w:val="28"/>
          <w:lang w:eastAsia="ru-RU"/>
        </w:rPr>
        <w:t>.</w:t>
      </w:r>
    </w:p>
    <w:p w:rsidR="00D76CEA" w:rsidRDefault="00D76CEA" w:rsidP="00D76CEA">
      <w:pPr>
        <w:spacing w:line="240" w:lineRule="auto"/>
        <w:ind w:firstLine="709"/>
        <w:jc w:val="both"/>
        <w:rPr>
          <w:bCs/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>3. Настоящее распоряжение вступает в силу с момента его издания.</w:t>
      </w:r>
    </w:p>
    <w:p w:rsidR="00D76CEA" w:rsidRDefault="00D76CEA" w:rsidP="00D76CEA">
      <w:pPr>
        <w:spacing w:line="240" w:lineRule="auto"/>
        <w:ind w:firstLine="709"/>
        <w:jc w:val="both"/>
        <w:rPr>
          <w:bCs/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>4. Контроль за выполнением распоряжения оставляю за собой.</w:t>
      </w:r>
    </w:p>
    <w:p w:rsidR="00D76CEA" w:rsidRDefault="00D76CEA" w:rsidP="00D76CEA">
      <w:pPr>
        <w:spacing w:line="240" w:lineRule="auto"/>
        <w:jc w:val="both"/>
        <w:rPr>
          <w:bCs/>
          <w:color w:val="000000"/>
          <w:szCs w:val="28"/>
          <w:lang w:eastAsia="ru-RU"/>
        </w:rPr>
      </w:pPr>
    </w:p>
    <w:p w:rsidR="00D76CEA" w:rsidRDefault="00D76CEA" w:rsidP="00D76CEA">
      <w:pPr>
        <w:spacing w:line="240" w:lineRule="auto"/>
        <w:jc w:val="both"/>
        <w:rPr>
          <w:bCs/>
          <w:color w:val="000000"/>
          <w:szCs w:val="28"/>
          <w:lang w:eastAsia="ru-RU"/>
        </w:rPr>
      </w:pPr>
    </w:p>
    <w:p w:rsidR="00D76CEA" w:rsidRDefault="00D76CEA" w:rsidP="00D76CEA">
      <w:pPr>
        <w:spacing w:line="240" w:lineRule="auto"/>
        <w:jc w:val="both"/>
        <w:rPr>
          <w:bCs/>
          <w:color w:val="000000"/>
          <w:szCs w:val="28"/>
          <w:lang w:eastAsia="ru-RU"/>
        </w:rPr>
      </w:pPr>
    </w:p>
    <w:p w:rsidR="00D76CEA" w:rsidRDefault="00D76CEA" w:rsidP="00D76CEA">
      <w:pPr>
        <w:spacing w:line="240" w:lineRule="auto"/>
        <w:jc w:val="both"/>
        <w:rPr>
          <w:bCs/>
          <w:color w:val="000000"/>
          <w:szCs w:val="28"/>
          <w:lang w:eastAsia="ru-RU"/>
        </w:rPr>
      </w:pPr>
      <w:proofErr w:type="spellStart"/>
      <w:r>
        <w:rPr>
          <w:bCs/>
          <w:color w:val="000000"/>
          <w:szCs w:val="28"/>
          <w:lang w:eastAsia="ru-RU"/>
        </w:rPr>
        <w:t>И.о</w:t>
      </w:r>
      <w:proofErr w:type="spellEnd"/>
      <w:r>
        <w:rPr>
          <w:bCs/>
          <w:color w:val="000000"/>
          <w:szCs w:val="28"/>
          <w:lang w:eastAsia="ru-RU"/>
        </w:rPr>
        <w:t xml:space="preserve">. Главы города                                                                                       А.Н. </w:t>
      </w:r>
      <w:proofErr w:type="spellStart"/>
      <w:r>
        <w:rPr>
          <w:bCs/>
          <w:color w:val="000000"/>
          <w:szCs w:val="28"/>
          <w:lang w:eastAsia="ru-RU"/>
        </w:rPr>
        <w:t>Томазова</w:t>
      </w:r>
      <w:proofErr w:type="spellEnd"/>
    </w:p>
    <w:p w:rsidR="00236616" w:rsidRPr="00D76CEA" w:rsidRDefault="00236616" w:rsidP="00D76CEA"/>
    <w:sectPr w:rsidR="00236616" w:rsidRPr="00D76CEA" w:rsidSect="00D76C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3C8" w:rsidRDefault="00BF43C8">
      <w:pPr>
        <w:spacing w:line="240" w:lineRule="auto"/>
      </w:pPr>
      <w:r>
        <w:separator/>
      </w:r>
    </w:p>
  </w:endnote>
  <w:endnote w:type="continuationSeparator" w:id="0">
    <w:p w:rsidR="00BF43C8" w:rsidRDefault="00BF4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936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936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936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3C8" w:rsidRDefault="00BF43C8">
      <w:pPr>
        <w:spacing w:line="240" w:lineRule="auto"/>
      </w:pPr>
      <w:r>
        <w:separator/>
      </w:r>
    </w:p>
  </w:footnote>
  <w:footnote w:type="continuationSeparator" w:id="0">
    <w:p w:rsidR="00BF43C8" w:rsidRDefault="00BF43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936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A738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E4EBB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9365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936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EA"/>
    <w:rsid w:val="00236616"/>
    <w:rsid w:val="005E4EBB"/>
    <w:rsid w:val="006A738B"/>
    <w:rsid w:val="00B02C20"/>
    <w:rsid w:val="00BF43C8"/>
    <w:rsid w:val="00C2095E"/>
    <w:rsid w:val="00D76CEA"/>
    <w:rsid w:val="00E9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BB683-8ADA-450D-AC55-830E939E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76CE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D76CE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76CE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6CEA"/>
    <w:rPr>
      <w:rFonts w:ascii="Times New Roman" w:hAnsi="Times New Roman"/>
      <w:sz w:val="28"/>
    </w:rPr>
  </w:style>
  <w:style w:type="character" w:styleId="a8">
    <w:name w:val="page number"/>
    <w:basedOn w:val="a0"/>
    <w:rsid w:val="00D7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2020-12-28T06:31:00Z</cp:lastPrinted>
  <dcterms:created xsi:type="dcterms:W3CDTF">2020-12-30T09:36:00Z</dcterms:created>
  <dcterms:modified xsi:type="dcterms:W3CDTF">2020-12-30T09:36:00Z</dcterms:modified>
</cp:coreProperties>
</file>