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45" w:rsidRDefault="00BC594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C5945" w:rsidRDefault="00BC5945" w:rsidP="00656C1A">
      <w:pPr>
        <w:spacing w:line="120" w:lineRule="atLeast"/>
        <w:jc w:val="center"/>
        <w:rPr>
          <w:sz w:val="24"/>
          <w:szCs w:val="24"/>
        </w:rPr>
      </w:pPr>
    </w:p>
    <w:p w:rsidR="00BC5945" w:rsidRPr="00852378" w:rsidRDefault="00BC5945" w:rsidP="00656C1A">
      <w:pPr>
        <w:spacing w:line="120" w:lineRule="atLeast"/>
        <w:jc w:val="center"/>
        <w:rPr>
          <w:sz w:val="10"/>
          <w:szCs w:val="10"/>
        </w:rPr>
      </w:pPr>
    </w:p>
    <w:p w:rsidR="00BC5945" w:rsidRDefault="00BC5945" w:rsidP="00656C1A">
      <w:pPr>
        <w:spacing w:line="120" w:lineRule="atLeast"/>
        <w:jc w:val="center"/>
        <w:rPr>
          <w:sz w:val="10"/>
          <w:szCs w:val="24"/>
        </w:rPr>
      </w:pPr>
    </w:p>
    <w:p w:rsidR="00BC5945" w:rsidRPr="005541F0" w:rsidRDefault="00BC59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5945" w:rsidRDefault="00BC59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5945" w:rsidRPr="005541F0" w:rsidRDefault="00BC594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C5945" w:rsidRPr="005649E4" w:rsidRDefault="00BC5945" w:rsidP="00656C1A">
      <w:pPr>
        <w:spacing w:line="120" w:lineRule="atLeast"/>
        <w:jc w:val="center"/>
        <w:rPr>
          <w:sz w:val="18"/>
          <w:szCs w:val="24"/>
        </w:rPr>
      </w:pPr>
    </w:p>
    <w:p w:rsidR="00BC5945" w:rsidRPr="00656C1A" w:rsidRDefault="00BC59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5945" w:rsidRPr="005541F0" w:rsidRDefault="00BC5945" w:rsidP="00656C1A">
      <w:pPr>
        <w:spacing w:line="120" w:lineRule="atLeast"/>
        <w:jc w:val="center"/>
        <w:rPr>
          <w:sz w:val="18"/>
          <w:szCs w:val="24"/>
        </w:rPr>
      </w:pPr>
    </w:p>
    <w:p w:rsidR="00BC5945" w:rsidRPr="005541F0" w:rsidRDefault="00BC5945" w:rsidP="00656C1A">
      <w:pPr>
        <w:spacing w:line="120" w:lineRule="atLeast"/>
        <w:jc w:val="center"/>
        <w:rPr>
          <w:sz w:val="20"/>
          <w:szCs w:val="24"/>
        </w:rPr>
      </w:pPr>
    </w:p>
    <w:p w:rsidR="00BC5945" w:rsidRPr="00656C1A" w:rsidRDefault="00BC594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C5945" w:rsidRDefault="00BC5945" w:rsidP="00656C1A">
      <w:pPr>
        <w:spacing w:line="120" w:lineRule="atLeast"/>
        <w:jc w:val="center"/>
        <w:rPr>
          <w:sz w:val="30"/>
          <w:szCs w:val="24"/>
        </w:rPr>
      </w:pPr>
    </w:p>
    <w:p w:rsidR="00BC5945" w:rsidRPr="00656C1A" w:rsidRDefault="00BC594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C594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5945" w:rsidRPr="00F8214F" w:rsidRDefault="00BC59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5945" w:rsidRPr="00F8214F" w:rsidRDefault="0066724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5945" w:rsidRPr="00F8214F" w:rsidRDefault="00BC59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5945" w:rsidRPr="00F8214F" w:rsidRDefault="0066724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C5945" w:rsidRPr="00A63FB0" w:rsidRDefault="00BC59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5945" w:rsidRPr="00A3761A" w:rsidRDefault="0066724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C5945" w:rsidRPr="00F8214F" w:rsidRDefault="00BC594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C5945" w:rsidRPr="00F8214F" w:rsidRDefault="00BC594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C5945" w:rsidRPr="00AB4194" w:rsidRDefault="00BC59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C5945" w:rsidRPr="00F8214F" w:rsidRDefault="0066724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44</w:t>
            </w:r>
          </w:p>
        </w:tc>
      </w:tr>
    </w:tbl>
    <w:p w:rsidR="00BC5945" w:rsidRPr="000C4AB5" w:rsidRDefault="00BC5945" w:rsidP="00C725A6">
      <w:pPr>
        <w:rPr>
          <w:rFonts w:cs="Times New Roman"/>
          <w:szCs w:val="28"/>
          <w:lang w:val="en-US"/>
        </w:rPr>
      </w:pPr>
    </w:p>
    <w:p w:rsidR="00BC5945" w:rsidRPr="00BC5945" w:rsidRDefault="00BC5945" w:rsidP="00BC5945">
      <w:pPr>
        <w:spacing w:line="240" w:lineRule="auto"/>
        <w:jc w:val="both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 xml:space="preserve">О внесении изменения </w:t>
      </w:r>
    </w:p>
    <w:p w:rsidR="00BC5945" w:rsidRPr="00BC5945" w:rsidRDefault="00BC5945" w:rsidP="00BC5945">
      <w:pPr>
        <w:spacing w:line="240" w:lineRule="auto"/>
        <w:jc w:val="both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>в распоряжение Администрации</w:t>
      </w:r>
    </w:p>
    <w:p w:rsidR="00BC5945" w:rsidRPr="00BC5945" w:rsidRDefault="00BC5945" w:rsidP="00BC5945">
      <w:pPr>
        <w:spacing w:line="240" w:lineRule="auto"/>
        <w:jc w:val="both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 xml:space="preserve">города от 27.12.2018 № 2404 </w:t>
      </w:r>
    </w:p>
    <w:p w:rsidR="00BC5945" w:rsidRPr="00BC5945" w:rsidRDefault="00BC5945" w:rsidP="00BC5945">
      <w:pPr>
        <w:spacing w:line="240" w:lineRule="auto"/>
        <w:jc w:val="both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 xml:space="preserve">«О создании комиссии </w:t>
      </w:r>
    </w:p>
    <w:p w:rsidR="00BC5945" w:rsidRPr="00BC5945" w:rsidRDefault="00BC5945" w:rsidP="00BC5945">
      <w:pPr>
        <w:spacing w:line="240" w:lineRule="auto"/>
        <w:jc w:val="both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>по рассмотрению возможности</w:t>
      </w:r>
    </w:p>
    <w:p w:rsidR="00BC5945" w:rsidRPr="00BC5945" w:rsidRDefault="00BC5945" w:rsidP="00BC5945">
      <w:pPr>
        <w:spacing w:line="240" w:lineRule="auto"/>
        <w:jc w:val="both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 xml:space="preserve">(невозможности) заключения </w:t>
      </w:r>
    </w:p>
    <w:p w:rsidR="00BC5945" w:rsidRPr="00BC5945" w:rsidRDefault="00BC5945" w:rsidP="00BC5945">
      <w:pPr>
        <w:spacing w:line="240" w:lineRule="auto"/>
        <w:jc w:val="both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>концессионного соглашения»</w:t>
      </w:r>
    </w:p>
    <w:p w:rsidR="00BC5945" w:rsidRPr="00BC5945" w:rsidRDefault="00BC5945" w:rsidP="00BC5945">
      <w:pPr>
        <w:spacing w:line="240" w:lineRule="auto"/>
        <w:jc w:val="both"/>
        <w:rPr>
          <w:rFonts w:cs="Times New Roman"/>
          <w:sz w:val="27"/>
          <w:szCs w:val="27"/>
        </w:rPr>
      </w:pPr>
    </w:p>
    <w:p w:rsidR="00BC5945" w:rsidRPr="00BC5945" w:rsidRDefault="00BC5945" w:rsidP="00BC5945">
      <w:pPr>
        <w:spacing w:line="240" w:lineRule="auto"/>
        <w:jc w:val="both"/>
        <w:rPr>
          <w:rFonts w:cs="Times New Roman"/>
          <w:sz w:val="27"/>
          <w:szCs w:val="27"/>
        </w:rPr>
      </w:pPr>
    </w:p>
    <w:p w:rsidR="00BC5945" w:rsidRPr="00BC5945" w:rsidRDefault="00BC5945" w:rsidP="00BC5945">
      <w:pPr>
        <w:spacing w:line="240" w:lineRule="auto"/>
        <w:ind w:firstLine="709"/>
        <w:jc w:val="both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 xml:space="preserve">В соответствии с решением Думы города от 10.12.2020 № 675-VI ДГ </w:t>
      </w:r>
      <w:r>
        <w:rPr>
          <w:rFonts w:cs="Times New Roman"/>
          <w:sz w:val="27"/>
          <w:szCs w:val="27"/>
        </w:rPr>
        <w:br/>
      </w:r>
      <w:r w:rsidRPr="00BC5945">
        <w:rPr>
          <w:rFonts w:cs="Times New Roman"/>
          <w:sz w:val="27"/>
          <w:szCs w:val="27"/>
        </w:rPr>
        <w:t>«О назначении исполняющего обязанности Главы города Сургута», постанов</w:t>
      </w:r>
      <w:r>
        <w:rPr>
          <w:rFonts w:cs="Times New Roman"/>
          <w:sz w:val="27"/>
          <w:szCs w:val="27"/>
        </w:rPr>
        <w:t>-</w:t>
      </w:r>
      <w:r>
        <w:rPr>
          <w:rFonts w:cs="Times New Roman"/>
          <w:sz w:val="27"/>
          <w:szCs w:val="27"/>
        </w:rPr>
        <w:br/>
      </w:r>
      <w:r w:rsidRPr="00BC5945">
        <w:rPr>
          <w:rFonts w:cs="Times New Roman"/>
          <w:sz w:val="27"/>
          <w:szCs w:val="27"/>
        </w:rPr>
        <w:t>лением Администрации города от 18.12.2018 № 9812 «О заключении концес-</w:t>
      </w:r>
      <w:r w:rsidRPr="00BC5945">
        <w:rPr>
          <w:rFonts w:cs="Times New Roman"/>
          <w:sz w:val="27"/>
          <w:szCs w:val="27"/>
        </w:rPr>
        <w:br/>
        <w:t xml:space="preserve">сионных соглашений и порядке формирования перечня объектов, в отношении </w:t>
      </w:r>
      <w:r>
        <w:rPr>
          <w:rFonts w:cs="Times New Roman"/>
          <w:sz w:val="27"/>
          <w:szCs w:val="27"/>
        </w:rPr>
        <w:br/>
      </w:r>
      <w:r w:rsidRPr="00BC5945">
        <w:rPr>
          <w:rFonts w:cs="Times New Roman"/>
          <w:sz w:val="27"/>
          <w:szCs w:val="27"/>
        </w:rPr>
        <w:t xml:space="preserve">которых планируется заключение концессионных соглашений и о признании </w:t>
      </w:r>
      <w:r>
        <w:rPr>
          <w:rFonts w:cs="Times New Roman"/>
          <w:sz w:val="27"/>
          <w:szCs w:val="27"/>
        </w:rPr>
        <w:br/>
      </w:r>
      <w:r w:rsidRPr="00BC5945">
        <w:rPr>
          <w:rFonts w:cs="Times New Roman"/>
          <w:sz w:val="27"/>
          <w:szCs w:val="27"/>
        </w:rPr>
        <w:t xml:space="preserve">утратившими силу, некоторых муниципальных правовых актов», распоряжением Администрации города от 30.12.2005 № 3686 «Об утверждении Регламента </w:t>
      </w:r>
      <w:r>
        <w:rPr>
          <w:rFonts w:cs="Times New Roman"/>
          <w:sz w:val="27"/>
          <w:szCs w:val="27"/>
        </w:rPr>
        <w:br/>
      </w:r>
      <w:r w:rsidRPr="00BC5945">
        <w:rPr>
          <w:rFonts w:cs="Times New Roman"/>
          <w:sz w:val="27"/>
          <w:szCs w:val="27"/>
        </w:rPr>
        <w:t>Администрации города»:</w:t>
      </w:r>
    </w:p>
    <w:p w:rsidR="00BC5945" w:rsidRPr="00BC5945" w:rsidRDefault="00BC5945" w:rsidP="00BC5945">
      <w:pPr>
        <w:spacing w:line="240" w:lineRule="auto"/>
        <w:ind w:firstLine="709"/>
        <w:jc w:val="both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 xml:space="preserve">1. Внести в распоряжение Администрации города от 27.12.2018 № 2404 </w:t>
      </w:r>
      <w:r w:rsidRPr="00BC5945">
        <w:rPr>
          <w:rFonts w:cs="Times New Roman"/>
          <w:sz w:val="27"/>
          <w:szCs w:val="27"/>
        </w:rPr>
        <w:br/>
        <w:t xml:space="preserve">«О создании комиссии по рассмотрению возможности (невозможности) </w:t>
      </w:r>
      <w:r>
        <w:rPr>
          <w:rFonts w:cs="Times New Roman"/>
          <w:sz w:val="27"/>
          <w:szCs w:val="27"/>
        </w:rPr>
        <w:br/>
      </w:r>
      <w:r w:rsidRPr="00BC5945">
        <w:rPr>
          <w:rFonts w:cs="Times New Roman"/>
          <w:sz w:val="27"/>
          <w:szCs w:val="27"/>
        </w:rPr>
        <w:t xml:space="preserve">заключения концессионного соглашения» (с изменениями от 29.03.2019 № 566, 05.06.2019 № 997, 13.09.2019 № 1912, 13.12.2019 № 2674, 24.07.2020 № 1064, 24.08.2020 № 1268, 05.11.2020 № 1735, 19.11.2020 № 1861) изменение, изложив </w:t>
      </w:r>
      <w:r>
        <w:rPr>
          <w:rFonts w:cs="Times New Roman"/>
          <w:sz w:val="27"/>
          <w:szCs w:val="27"/>
        </w:rPr>
        <w:br/>
      </w:r>
      <w:r w:rsidRPr="00BC5945">
        <w:rPr>
          <w:rFonts w:cs="Times New Roman"/>
          <w:sz w:val="27"/>
          <w:szCs w:val="27"/>
        </w:rPr>
        <w:t>приложение к распоряжению в ново</w:t>
      </w:r>
      <w:r>
        <w:rPr>
          <w:rFonts w:cs="Times New Roman"/>
          <w:sz w:val="27"/>
          <w:szCs w:val="27"/>
        </w:rPr>
        <w:t xml:space="preserve">й редакции согласно приложению </w:t>
      </w:r>
      <w:r w:rsidRPr="00BC5945">
        <w:rPr>
          <w:rFonts w:cs="Times New Roman"/>
          <w:sz w:val="27"/>
          <w:szCs w:val="27"/>
        </w:rPr>
        <w:t>к настоящему распоряжению.</w:t>
      </w:r>
    </w:p>
    <w:p w:rsidR="00BC5945" w:rsidRPr="00BC5945" w:rsidRDefault="00BC5945" w:rsidP="00BC5945">
      <w:pPr>
        <w:spacing w:line="240" w:lineRule="auto"/>
        <w:ind w:firstLine="709"/>
        <w:jc w:val="both"/>
        <w:rPr>
          <w:rFonts w:cs="Times New Roman"/>
          <w:sz w:val="27"/>
          <w:szCs w:val="27"/>
        </w:rPr>
      </w:pPr>
      <w:r w:rsidRPr="00BC5945">
        <w:rPr>
          <w:sz w:val="27"/>
          <w:szCs w:val="27"/>
        </w:rPr>
        <w:t>2. Управлению массовых коммуникаций разместить настоящее распоря-</w:t>
      </w:r>
      <w:r>
        <w:rPr>
          <w:sz w:val="27"/>
          <w:szCs w:val="27"/>
        </w:rPr>
        <w:br/>
      </w:r>
      <w:r w:rsidRPr="00BC5945">
        <w:rPr>
          <w:sz w:val="27"/>
          <w:szCs w:val="27"/>
        </w:rPr>
        <w:t>жение на официальном портале Администрации города</w:t>
      </w:r>
      <w:r>
        <w:rPr>
          <w:sz w:val="27"/>
          <w:szCs w:val="27"/>
        </w:rPr>
        <w:t>:</w:t>
      </w:r>
      <w:r w:rsidRPr="00BC5945">
        <w:rPr>
          <w:sz w:val="27"/>
          <w:szCs w:val="27"/>
        </w:rPr>
        <w:t xml:space="preserve"> </w:t>
      </w:r>
      <w:r w:rsidRPr="00BC5945">
        <w:rPr>
          <w:sz w:val="27"/>
          <w:szCs w:val="27"/>
          <w:lang w:val="en-US"/>
        </w:rPr>
        <w:t>www</w:t>
      </w:r>
      <w:r w:rsidRPr="00BC5945">
        <w:rPr>
          <w:sz w:val="27"/>
          <w:szCs w:val="27"/>
        </w:rPr>
        <w:t>.admsurgut.ru.</w:t>
      </w:r>
    </w:p>
    <w:p w:rsidR="00BC5945" w:rsidRPr="00BC5945" w:rsidRDefault="00BC5945" w:rsidP="00BC5945">
      <w:pPr>
        <w:pStyle w:val="aa"/>
        <w:ind w:firstLine="709"/>
        <w:jc w:val="both"/>
        <w:rPr>
          <w:sz w:val="27"/>
          <w:szCs w:val="27"/>
        </w:rPr>
      </w:pPr>
      <w:r w:rsidRPr="00BC5945">
        <w:rPr>
          <w:sz w:val="27"/>
          <w:szCs w:val="27"/>
        </w:rPr>
        <w:t>3. Настоящее распоряжение вступает в силу с момента его издания.</w:t>
      </w:r>
    </w:p>
    <w:p w:rsidR="00BC5945" w:rsidRPr="00BC5945" w:rsidRDefault="00BC5945" w:rsidP="00BC5945">
      <w:pPr>
        <w:spacing w:line="240" w:lineRule="auto"/>
        <w:ind w:firstLine="709"/>
        <w:jc w:val="both"/>
        <w:rPr>
          <w:rFonts w:cs="Times New Roman"/>
          <w:sz w:val="27"/>
          <w:szCs w:val="27"/>
        </w:rPr>
      </w:pPr>
      <w:bookmarkStart w:id="5" w:name="sub_1"/>
      <w:r w:rsidRPr="00BC5945">
        <w:rPr>
          <w:rFonts w:cs="Times New Roman"/>
          <w:sz w:val="27"/>
          <w:szCs w:val="27"/>
        </w:rPr>
        <w:t xml:space="preserve">4. Контроль за выполнением распоряжения возложить на заместителя </w:t>
      </w:r>
      <w:r>
        <w:rPr>
          <w:rFonts w:cs="Times New Roman"/>
          <w:sz w:val="27"/>
          <w:szCs w:val="27"/>
        </w:rPr>
        <w:br/>
      </w:r>
      <w:r w:rsidRPr="00BC5945">
        <w:rPr>
          <w:rFonts w:cs="Times New Roman"/>
          <w:sz w:val="27"/>
          <w:szCs w:val="27"/>
        </w:rPr>
        <w:t>Главы города, курирующего сферу бюджета, экономики и финансов.</w:t>
      </w:r>
    </w:p>
    <w:p w:rsidR="00BC5945" w:rsidRPr="00BC5945" w:rsidRDefault="00BC5945" w:rsidP="00BC5945">
      <w:pPr>
        <w:spacing w:line="240" w:lineRule="auto"/>
        <w:ind w:firstLine="709"/>
        <w:jc w:val="both"/>
        <w:rPr>
          <w:rFonts w:cs="Times New Roman"/>
          <w:sz w:val="27"/>
          <w:szCs w:val="27"/>
        </w:rPr>
      </w:pPr>
    </w:p>
    <w:p w:rsidR="00BC5945" w:rsidRDefault="00BC5945" w:rsidP="00BC5945">
      <w:pPr>
        <w:spacing w:line="240" w:lineRule="auto"/>
        <w:ind w:firstLine="709"/>
        <w:jc w:val="both"/>
        <w:rPr>
          <w:rFonts w:cs="Times New Roman"/>
          <w:sz w:val="27"/>
          <w:szCs w:val="27"/>
        </w:rPr>
      </w:pPr>
    </w:p>
    <w:p w:rsidR="00BC5945" w:rsidRPr="00BC5945" w:rsidRDefault="00BC5945" w:rsidP="00BC5945">
      <w:pPr>
        <w:spacing w:line="240" w:lineRule="auto"/>
        <w:ind w:firstLine="709"/>
        <w:jc w:val="both"/>
        <w:rPr>
          <w:rFonts w:cs="Times New Roman"/>
          <w:sz w:val="27"/>
          <w:szCs w:val="27"/>
        </w:rPr>
      </w:pPr>
    </w:p>
    <w:p w:rsidR="00BC5945" w:rsidRDefault="00BC5945" w:rsidP="00BC5945">
      <w:pPr>
        <w:spacing w:line="240" w:lineRule="auto"/>
        <w:jc w:val="both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 xml:space="preserve">И.о. Главы города                                                                                 </w:t>
      </w:r>
      <w:bookmarkEnd w:id="5"/>
      <w:r w:rsidRPr="00BC5945">
        <w:rPr>
          <w:rFonts w:cs="Times New Roman"/>
          <w:sz w:val="27"/>
          <w:szCs w:val="27"/>
        </w:rPr>
        <w:t xml:space="preserve">      </w:t>
      </w:r>
      <w:r>
        <w:rPr>
          <w:rFonts w:cs="Times New Roman"/>
          <w:sz w:val="27"/>
          <w:szCs w:val="27"/>
        </w:rPr>
        <w:t xml:space="preserve">  </w:t>
      </w:r>
      <w:r w:rsidRPr="00BC5945">
        <w:rPr>
          <w:rFonts w:cs="Times New Roman"/>
          <w:sz w:val="27"/>
          <w:szCs w:val="27"/>
        </w:rPr>
        <w:t>А.Н. Томазова</w:t>
      </w:r>
      <w:r>
        <w:rPr>
          <w:rFonts w:cs="Times New Roman"/>
          <w:sz w:val="27"/>
          <w:szCs w:val="27"/>
        </w:rPr>
        <w:br w:type="page"/>
      </w:r>
    </w:p>
    <w:p w:rsidR="00BC5945" w:rsidRPr="00BC5945" w:rsidRDefault="00BC5945" w:rsidP="00BC5945">
      <w:pPr>
        <w:spacing w:line="240" w:lineRule="auto"/>
        <w:ind w:left="5954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lastRenderedPageBreak/>
        <w:t>Приложение</w:t>
      </w:r>
    </w:p>
    <w:p w:rsidR="00BC5945" w:rsidRPr="00BC5945" w:rsidRDefault="00BC5945" w:rsidP="00BC5945">
      <w:pPr>
        <w:spacing w:line="240" w:lineRule="auto"/>
        <w:ind w:left="5954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>к распоряжению</w:t>
      </w:r>
    </w:p>
    <w:p w:rsidR="00BC5945" w:rsidRPr="00BC5945" w:rsidRDefault="00BC5945" w:rsidP="00BC5945">
      <w:pPr>
        <w:spacing w:line="240" w:lineRule="auto"/>
        <w:ind w:left="5954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 xml:space="preserve">Администрации города </w:t>
      </w:r>
    </w:p>
    <w:p w:rsidR="00BC5945" w:rsidRPr="00BC5945" w:rsidRDefault="00BC5945" w:rsidP="00BC5945">
      <w:pPr>
        <w:spacing w:line="240" w:lineRule="auto"/>
        <w:ind w:left="5954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>от ___________</w:t>
      </w:r>
      <w:r>
        <w:rPr>
          <w:rFonts w:cs="Times New Roman"/>
          <w:sz w:val="27"/>
          <w:szCs w:val="27"/>
        </w:rPr>
        <w:t>_ № _______</w:t>
      </w:r>
    </w:p>
    <w:p w:rsidR="00BC5945" w:rsidRDefault="00BC5945" w:rsidP="00BC5945">
      <w:pPr>
        <w:spacing w:line="240" w:lineRule="auto"/>
        <w:jc w:val="center"/>
        <w:rPr>
          <w:rFonts w:cs="Times New Roman"/>
          <w:sz w:val="27"/>
          <w:szCs w:val="27"/>
        </w:rPr>
      </w:pPr>
    </w:p>
    <w:p w:rsidR="00BC5945" w:rsidRPr="00BC5945" w:rsidRDefault="00BC5945" w:rsidP="00BC5945">
      <w:pPr>
        <w:spacing w:line="240" w:lineRule="auto"/>
        <w:jc w:val="center"/>
        <w:rPr>
          <w:rFonts w:cs="Times New Roman"/>
          <w:sz w:val="27"/>
          <w:szCs w:val="27"/>
        </w:rPr>
      </w:pPr>
    </w:p>
    <w:p w:rsidR="00BC5945" w:rsidRPr="00BC5945" w:rsidRDefault="00BC5945" w:rsidP="00BC5945">
      <w:pPr>
        <w:spacing w:line="240" w:lineRule="auto"/>
        <w:jc w:val="center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>Состав</w:t>
      </w:r>
    </w:p>
    <w:p w:rsidR="00BC5945" w:rsidRDefault="00BC5945" w:rsidP="00BC5945">
      <w:pPr>
        <w:spacing w:line="240" w:lineRule="auto"/>
        <w:jc w:val="center"/>
        <w:rPr>
          <w:rFonts w:cs="Times New Roman"/>
          <w:sz w:val="27"/>
          <w:szCs w:val="27"/>
        </w:rPr>
      </w:pPr>
      <w:r w:rsidRPr="00BC5945">
        <w:rPr>
          <w:rFonts w:cs="Times New Roman"/>
          <w:sz w:val="27"/>
          <w:szCs w:val="27"/>
        </w:rPr>
        <w:t xml:space="preserve">комиссии по рассмотрению возможности (невозможности) </w:t>
      </w:r>
    </w:p>
    <w:p w:rsidR="00BC5945" w:rsidRPr="00BC5945" w:rsidRDefault="00BC5945" w:rsidP="00BC5945">
      <w:pPr>
        <w:spacing w:line="240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заключения </w:t>
      </w:r>
      <w:r w:rsidRPr="00BC5945">
        <w:rPr>
          <w:rFonts w:cs="Times New Roman"/>
          <w:sz w:val="27"/>
          <w:szCs w:val="27"/>
        </w:rPr>
        <w:t>концессионного соглашения</w:t>
      </w:r>
    </w:p>
    <w:p w:rsidR="00BC5945" w:rsidRPr="00BC5945" w:rsidRDefault="00BC5945" w:rsidP="00BC5945">
      <w:pPr>
        <w:spacing w:line="240" w:lineRule="auto"/>
        <w:jc w:val="center"/>
        <w:rPr>
          <w:rFonts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Основной состав 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Резервный состав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Глава города,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лицо, исполняющее обязанности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Главы города</w:t>
            </w:r>
          </w:p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BC5945" w:rsidRPr="00BC5945" w:rsidTr="001906FE">
        <w:trPr>
          <w:trHeight w:val="1309"/>
        </w:trPr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 xml:space="preserve">аместитель Главы города,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курирующий сферу бюджета,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экономики и финансов, заместитель председателя совета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</w:t>
            </w:r>
            <w:r w:rsidRPr="00BC5945">
              <w:rPr>
                <w:rFonts w:cs="Times New Roman"/>
                <w:sz w:val="27"/>
                <w:szCs w:val="27"/>
              </w:rPr>
              <w:t>лавный специалист отдела инвестиций и проектного управления управления инвестиций и развития предпринимательства, секретарь комиссии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BC5945" w:rsidRPr="00BC5945" w:rsidTr="001906FE">
        <w:tc>
          <w:tcPr>
            <w:tcW w:w="9628" w:type="dxa"/>
            <w:gridSpan w:val="2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члены комиссии: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 xml:space="preserve">аместитель Главы города,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курирующий сферу обеспечения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безопасности городского округа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и деятельности Главы города,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 xml:space="preserve">аместитель Главы города,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курирующий сферу городского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хозяйства, природопользования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и экологии, управления имуществом, находящимся в муниципальной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собственности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 xml:space="preserve">аместитель Главы города,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курирующий сферу архитектуры,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градостроительства, управления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земельными ресурсами городского округа, заместитель председателя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комиссии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BC5945">
              <w:rPr>
                <w:rFonts w:cs="Times New Roman"/>
                <w:sz w:val="27"/>
                <w:szCs w:val="27"/>
              </w:rPr>
              <w:t xml:space="preserve">иректор департамента городского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хозяйства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>аместитель директора департамента городского хозяйства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BC5945">
              <w:rPr>
                <w:rFonts w:cs="Times New Roman"/>
                <w:sz w:val="27"/>
                <w:szCs w:val="27"/>
              </w:rPr>
              <w:t xml:space="preserve">иректор департамента архитектуры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 градостроительства-</w:t>
            </w:r>
            <w:r w:rsidRPr="00BC5945">
              <w:rPr>
                <w:rFonts w:cs="Times New Roman"/>
                <w:sz w:val="27"/>
                <w:szCs w:val="27"/>
              </w:rPr>
              <w:t xml:space="preserve">главный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архитектор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>аместитель директора департамента архитектуры и градостроительства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 xml:space="preserve">директор </w:t>
            </w:r>
            <w:r w:rsidRPr="00BC5945">
              <w:rPr>
                <w:rFonts w:cs="Times New Roman"/>
                <w:sz w:val="27"/>
                <w:szCs w:val="27"/>
              </w:rPr>
              <w:t>департамента финансов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>аместитель директора департамента финансов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</w:t>
            </w:r>
            <w:r w:rsidRPr="00BC5945">
              <w:rPr>
                <w:rFonts w:cs="Times New Roman"/>
                <w:sz w:val="27"/>
                <w:szCs w:val="27"/>
              </w:rPr>
              <w:t>редседатель комитета по земельным отношениям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>аместитель председателя комитета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по земельным отношениям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 xml:space="preserve">аместитель председателя комитета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по управлению имуществом</w:t>
            </w:r>
          </w:p>
        </w:tc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 xml:space="preserve">ачальник отдела реестра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муниципального имущества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комитета по управлению имуществом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>ачальник правового управления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814" w:type="dxa"/>
            <w:shd w:val="clear" w:color="auto" w:fill="auto"/>
          </w:tcPr>
          <w:p w:rsidR="001906FE" w:rsidRDefault="001906FE" w:rsidP="00BC5945">
            <w:pPr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</w:t>
            </w:r>
            <w:r w:rsidRPr="001906FE">
              <w:rPr>
                <w:sz w:val="27"/>
                <w:szCs w:val="27"/>
              </w:rPr>
              <w:t>начальник</w:t>
            </w:r>
            <w:r>
              <w:rPr>
                <w:sz w:val="27"/>
                <w:szCs w:val="27"/>
              </w:rPr>
              <w:t>а</w:t>
            </w:r>
            <w:r w:rsidRPr="001906FE">
              <w:rPr>
                <w:sz w:val="27"/>
                <w:szCs w:val="27"/>
              </w:rPr>
              <w:t xml:space="preserve"> правового управления</w:t>
            </w:r>
          </w:p>
          <w:p w:rsidR="001906FE" w:rsidRDefault="001906FE" w:rsidP="00BC5945">
            <w:pPr>
              <w:spacing w:line="240" w:lineRule="auto"/>
              <w:rPr>
                <w:sz w:val="27"/>
                <w:szCs w:val="27"/>
              </w:rPr>
            </w:pPr>
          </w:p>
          <w:p w:rsidR="001906FE" w:rsidRDefault="001906FE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</w:t>
            </w:r>
            <w:r w:rsidR="00BC5945" w:rsidRPr="00BC5945">
              <w:rPr>
                <w:sz w:val="27"/>
                <w:szCs w:val="27"/>
              </w:rPr>
              <w:t xml:space="preserve"> отдела </w:t>
            </w:r>
            <w:r w:rsidR="00BC5945" w:rsidRPr="00BC5945">
              <w:rPr>
                <w:rFonts w:cs="Times New Roman"/>
                <w:sz w:val="27"/>
                <w:szCs w:val="27"/>
              </w:rPr>
              <w:t xml:space="preserve">правового </w:t>
            </w:r>
          </w:p>
          <w:p w:rsidR="001906FE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обеспечения сферы бюджета, </w:t>
            </w:r>
          </w:p>
          <w:p w:rsidR="001906FE" w:rsidRDefault="00BC5945" w:rsidP="00BC5945">
            <w:pPr>
              <w:spacing w:line="240" w:lineRule="auto"/>
              <w:rPr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экономики и деятельности </w:t>
            </w:r>
          </w:p>
          <w:p w:rsidR="00BC5945" w:rsidRPr="001906FE" w:rsidRDefault="00BC5945" w:rsidP="00BC5945">
            <w:pPr>
              <w:spacing w:line="240" w:lineRule="auto"/>
              <w:rPr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Администрации города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bCs/>
                <w:sz w:val="27"/>
                <w:szCs w:val="27"/>
                <w:shd w:val="clear" w:color="auto" w:fill="FBFBFB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правового управления 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 xml:space="preserve">ачальник управления инвестиций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и развития предпринимательства</w:t>
            </w:r>
          </w:p>
        </w:tc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 xml:space="preserve">ачальник отдела инвестиций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и проектного управления управления инвестиций и развития предпринимательства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 xml:space="preserve">ачальник управления </w:t>
            </w:r>
            <w:r>
              <w:rPr>
                <w:rFonts w:cs="Times New Roman"/>
                <w:sz w:val="27"/>
                <w:szCs w:val="27"/>
              </w:rPr>
              <w:t>бюджетного учёта и отчётности-</w:t>
            </w:r>
            <w:r w:rsidRPr="00BC5945">
              <w:rPr>
                <w:rFonts w:cs="Times New Roman"/>
                <w:sz w:val="27"/>
                <w:szCs w:val="27"/>
              </w:rPr>
              <w:t>главный бухгалтер</w:t>
            </w:r>
          </w:p>
        </w:tc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 xml:space="preserve">ачальник отдела </w:t>
            </w:r>
            <w:r>
              <w:rPr>
                <w:rFonts w:cs="Times New Roman"/>
                <w:sz w:val="27"/>
                <w:szCs w:val="27"/>
              </w:rPr>
              <w:t>бухгалтерского уче</w:t>
            </w:r>
            <w:r w:rsidRPr="00BC5945">
              <w:rPr>
                <w:rFonts w:cs="Times New Roman"/>
                <w:sz w:val="27"/>
                <w:szCs w:val="27"/>
              </w:rPr>
              <w:t xml:space="preserve">та сферы городского хозяйства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управления бюджетного учёта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и</w:t>
            </w:r>
            <w:r>
              <w:rPr>
                <w:rFonts w:cs="Times New Roman"/>
                <w:sz w:val="27"/>
                <w:szCs w:val="27"/>
              </w:rPr>
              <w:t xml:space="preserve"> отчётности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BC5945">
              <w:rPr>
                <w:rFonts w:cs="Times New Roman"/>
                <w:sz w:val="27"/>
                <w:szCs w:val="27"/>
              </w:rPr>
              <w:t xml:space="preserve">иректор муниципального казенного учреждения «Управление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капитального строительства»</w:t>
            </w:r>
          </w:p>
        </w:tc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 xml:space="preserve">аместитель директора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по проектированию муниципального казенного учреждения «Управление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капитального строительства»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BC5945">
              <w:rPr>
                <w:rFonts w:cs="Times New Roman"/>
                <w:sz w:val="27"/>
                <w:szCs w:val="27"/>
              </w:rPr>
              <w:t>и</w:t>
            </w:r>
            <w:r>
              <w:rPr>
                <w:rFonts w:cs="Times New Roman"/>
                <w:sz w:val="27"/>
                <w:szCs w:val="27"/>
              </w:rPr>
              <w:t>ректор департамента образования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 xml:space="preserve">аместитель директора департамента </w:t>
            </w:r>
            <w:r>
              <w:rPr>
                <w:rFonts w:cs="Times New Roman"/>
                <w:sz w:val="27"/>
                <w:szCs w:val="27"/>
              </w:rPr>
              <w:t>образования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</w:t>
            </w:r>
            <w:r w:rsidRPr="00BC5945">
              <w:rPr>
                <w:rFonts w:cs="Times New Roman"/>
                <w:sz w:val="27"/>
                <w:szCs w:val="27"/>
              </w:rPr>
              <w:t xml:space="preserve">редседатель комитета культуры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 туризма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</w:t>
            </w:r>
            <w:r w:rsidRPr="00BC5945">
              <w:rPr>
                <w:rFonts w:cs="Times New Roman"/>
                <w:sz w:val="27"/>
                <w:szCs w:val="27"/>
              </w:rPr>
              <w:t xml:space="preserve">пециалист-эксперт отдела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мониторинга и оценки качества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муниципальных услуг комитета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культуры и туризма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>а</w:t>
            </w:r>
            <w:r>
              <w:rPr>
                <w:rFonts w:cs="Times New Roman"/>
                <w:sz w:val="27"/>
                <w:szCs w:val="27"/>
              </w:rPr>
              <w:t>чальник контрольного управления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>аместитель начальника</w:t>
            </w:r>
            <w:r>
              <w:rPr>
                <w:rFonts w:cs="Times New Roman"/>
                <w:sz w:val="27"/>
                <w:szCs w:val="27"/>
              </w:rPr>
              <w:t xml:space="preserve"> контрольного управления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>ачальник управлен</w:t>
            </w:r>
            <w:r>
              <w:rPr>
                <w:rFonts w:cs="Times New Roman"/>
                <w:sz w:val="27"/>
                <w:szCs w:val="27"/>
              </w:rPr>
              <w:t>ия физической культуры и спорта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лицо, исполняющее обязанности начальника управлен</w:t>
            </w:r>
            <w:r>
              <w:rPr>
                <w:rFonts w:cs="Times New Roman"/>
                <w:sz w:val="27"/>
                <w:szCs w:val="27"/>
              </w:rPr>
              <w:t>ия физической культуры и спорта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>ачальник дорожно-транспортного управления де</w:t>
            </w:r>
            <w:r>
              <w:rPr>
                <w:rFonts w:cs="Times New Roman"/>
                <w:sz w:val="27"/>
                <w:szCs w:val="27"/>
              </w:rPr>
              <w:t>партамента городского хозяйства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 xml:space="preserve">ачальник управления инженерной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инфраструктурой департамента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городского хозяйства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</w:tbl>
    <w:p w:rsidR="001906FE" w:rsidRDefault="001906F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начальник отдела </w:t>
            </w:r>
            <w:r w:rsidRPr="00BC5945">
              <w:rPr>
                <w:rFonts w:cs="Times New Roman"/>
                <w:sz w:val="27"/>
                <w:szCs w:val="27"/>
              </w:rPr>
              <w:t xml:space="preserve">организации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ремонта и </w:t>
            </w:r>
            <w:r w:rsidRPr="00BC5945">
              <w:rPr>
                <w:rFonts w:cs="Times New Roman"/>
                <w:sz w:val="27"/>
                <w:szCs w:val="27"/>
              </w:rPr>
              <w:t>бл</w:t>
            </w:r>
            <w:r>
              <w:rPr>
                <w:rFonts w:cs="Times New Roman"/>
                <w:sz w:val="27"/>
                <w:szCs w:val="27"/>
              </w:rPr>
              <w:t xml:space="preserve">агоустройства жилищного фонда и </w:t>
            </w:r>
            <w:r w:rsidRPr="00BC5945">
              <w:rPr>
                <w:rFonts w:cs="Times New Roman"/>
                <w:sz w:val="27"/>
                <w:szCs w:val="27"/>
              </w:rPr>
              <w:t>объектов городского хозяйства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де</w:t>
            </w:r>
            <w:r>
              <w:rPr>
                <w:rFonts w:cs="Times New Roman"/>
                <w:sz w:val="27"/>
                <w:szCs w:val="27"/>
              </w:rPr>
              <w:t>партамента городского хозяйства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 xml:space="preserve">ачальник отдела молодёжной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политики</w:t>
            </w:r>
            <w:r w:rsidRPr="00BC5945">
              <w:rPr>
                <w:rFonts w:cs="Times New Roman"/>
                <w:sz w:val="27"/>
                <w:szCs w:val="27"/>
              </w:rPr>
              <w:t>*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 xml:space="preserve">ачальник отдела по охране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окружающей среды,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природопользованию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и благоустройству </w:t>
            </w:r>
            <w:r w:rsidRPr="00BC5945">
              <w:rPr>
                <w:rFonts w:cs="Times New Roman"/>
                <w:sz w:val="27"/>
                <w:szCs w:val="27"/>
              </w:rPr>
              <w:t xml:space="preserve">городских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территорий департамента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городского хозяйства*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BC5945">
              <w:rPr>
                <w:rFonts w:cs="Times New Roman"/>
                <w:sz w:val="27"/>
                <w:szCs w:val="27"/>
              </w:rPr>
              <w:t xml:space="preserve">иректор муниципального бюджетного учреждения «Управление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лесопаркового хозяйства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и экологической безопасности»*</w:t>
            </w:r>
          </w:p>
        </w:tc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BC5945">
              <w:rPr>
                <w:rFonts w:cs="Times New Roman"/>
                <w:sz w:val="27"/>
                <w:szCs w:val="27"/>
              </w:rPr>
              <w:t xml:space="preserve">ачальник отдела паркового хозяйства и озеленения муниципального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бюджетного учреждения «Управление лесопаркового хозяйства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и экологической безопасности»*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</w:t>
            </w:r>
            <w:r w:rsidRPr="00BC5945">
              <w:rPr>
                <w:rFonts w:cs="Times New Roman"/>
                <w:sz w:val="27"/>
                <w:szCs w:val="27"/>
              </w:rPr>
              <w:t>иректор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муниципального казенного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учреждения </w:t>
            </w:r>
            <w:r w:rsidRPr="00BC5945">
              <w:rPr>
                <w:rFonts w:cs="Times New Roman"/>
                <w:sz w:val="27"/>
                <w:szCs w:val="27"/>
              </w:rPr>
              <w:t>«Дирекция эксплуатации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административных зданий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и </w:t>
            </w:r>
            <w:r w:rsidRPr="00BC5945">
              <w:rPr>
                <w:rFonts w:cs="Times New Roman"/>
                <w:sz w:val="27"/>
                <w:szCs w:val="27"/>
              </w:rPr>
              <w:t>сооружений»*</w:t>
            </w:r>
          </w:p>
        </w:tc>
        <w:tc>
          <w:tcPr>
            <w:tcW w:w="4814" w:type="dxa"/>
            <w:shd w:val="clear" w:color="auto" w:fill="auto"/>
          </w:tcPr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з</w:t>
            </w:r>
            <w:r w:rsidRPr="00BC5945">
              <w:rPr>
                <w:rFonts w:cs="Times New Roman"/>
                <w:sz w:val="27"/>
                <w:szCs w:val="27"/>
              </w:rPr>
              <w:t xml:space="preserve">аместитель директора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муниципального казенного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учреждения «Дирекция эксплуатации административных зданий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и сооружений»*</w:t>
            </w:r>
          </w:p>
        </w:tc>
      </w:tr>
      <w:tr w:rsidR="00BC5945" w:rsidRPr="00BC5945" w:rsidTr="001906FE"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Гужва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Богдан Николаевич – депутат Думы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города (по согласованию)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Леснова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Ольга Валерьевна – депутат Думы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города (по согласованию)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Пономарев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Виктор Георгиевич – депутат Думы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города (по согласованию)</w:t>
            </w:r>
          </w:p>
        </w:tc>
        <w:tc>
          <w:tcPr>
            <w:tcW w:w="4814" w:type="dxa"/>
            <w:shd w:val="clear" w:color="auto" w:fill="auto"/>
          </w:tcPr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Рябчиков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Виктор Николаевич – депутат Думы города (по согласованию)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Синенко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Денис Викторович – депутат Думы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города (по согласованию)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Хрипков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Сергей Васильевич – депутат Думы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города (по согласованию)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Барсов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Евгений Вячеславович – депутат Думы города (по согласованию)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Птицын </w:t>
            </w:r>
          </w:p>
          <w:p w:rsid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 xml:space="preserve">Василий Иванович – депутат Думы </w:t>
            </w:r>
          </w:p>
          <w:p w:rsidR="00BC5945" w:rsidRPr="00BC5945" w:rsidRDefault="00BC5945" w:rsidP="00BC5945">
            <w:pPr>
              <w:spacing w:line="240" w:lineRule="auto"/>
              <w:rPr>
                <w:rFonts w:cs="Times New Roman"/>
                <w:sz w:val="27"/>
                <w:szCs w:val="27"/>
              </w:rPr>
            </w:pPr>
            <w:r w:rsidRPr="00BC5945">
              <w:rPr>
                <w:rFonts w:cs="Times New Roman"/>
                <w:sz w:val="27"/>
                <w:szCs w:val="27"/>
              </w:rPr>
              <w:t>города (по согласованию)</w:t>
            </w:r>
          </w:p>
        </w:tc>
      </w:tr>
    </w:tbl>
    <w:p w:rsidR="00BC5945" w:rsidRPr="00BC5945" w:rsidRDefault="00BC5945" w:rsidP="00BC5945">
      <w:pPr>
        <w:ind w:firstLine="720"/>
        <w:jc w:val="both"/>
        <w:rPr>
          <w:sz w:val="27"/>
          <w:szCs w:val="27"/>
        </w:rPr>
      </w:pPr>
    </w:p>
    <w:p w:rsidR="00BC5945" w:rsidRPr="00BC5945" w:rsidRDefault="00BC5945" w:rsidP="00BC5945">
      <w:pPr>
        <w:ind w:firstLine="720"/>
        <w:jc w:val="both"/>
        <w:rPr>
          <w:rFonts w:cs="Times New Roman"/>
          <w:sz w:val="27"/>
          <w:szCs w:val="27"/>
        </w:rPr>
      </w:pPr>
      <w:r w:rsidRPr="00BC5945">
        <w:rPr>
          <w:rFonts w:cs="Times New Roman"/>
          <w:bCs/>
          <w:color w:val="26282F"/>
          <w:sz w:val="27"/>
          <w:szCs w:val="27"/>
        </w:rPr>
        <w:t>Примечание</w:t>
      </w:r>
      <w:r w:rsidRPr="00BC5945">
        <w:rPr>
          <w:rFonts w:cs="Times New Roman"/>
          <w:sz w:val="27"/>
          <w:szCs w:val="27"/>
        </w:rPr>
        <w:t>:</w:t>
      </w:r>
    </w:p>
    <w:p w:rsidR="00236616" w:rsidRPr="001906FE" w:rsidRDefault="00BC5945" w:rsidP="001906FE">
      <w:pPr>
        <w:ind w:firstLine="72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* –</w:t>
      </w:r>
      <w:r w:rsidRPr="00BC5945">
        <w:rPr>
          <w:rFonts w:cs="Times New Roman"/>
          <w:sz w:val="27"/>
          <w:szCs w:val="27"/>
        </w:rPr>
        <w:t xml:space="preserve"> по вопросам, отнесенным к сферам деятельности соответствующих </w:t>
      </w:r>
      <w:r>
        <w:rPr>
          <w:rFonts w:cs="Times New Roman"/>
          <w:sz w:val="27"/>
          <w:szCs w:val="27"/>
        </w:rPr>
        <w:br/>
      </w:r>
      <w:r w:rsidRPr="00BC5945">
        <w:rPr>
          <w:rFonts w:cs="Times New Roman"/>
          <w:sz w:val="27"/>
          <w:szCs w:val="27"/>
        </w:rPr>
        <w:t>структурных подразделений Администрации города, муниципального казенного учреждения и муниципального бюджетного учреждения.</w:t>
      </w:r>
    </w:p>
    <w:sectPr w:rsidR="00236616" w:rsidRPr="001906FE" w:rsidSect="00190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3A" w:rsidRDefault="00D32D3A">
      <w:pPr>
        <w:spacing w:line="240" w:lineRule="auto"/>
      </w:pPr>
      <w:r>
        <w:separator/>
      </w:r>
    </w:p>
  </w:endnote>
  <w:endnote w:type="continuationSeparator" w:id="0">
    <w:p w:rsidR="00D32D3A" w:rsidRDefault="00D32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72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72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72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3A" w:rsidRDefault="00D32D3A">
      <w:pPr>
        <w:spacing w:line="240" w:lineRule="auto"/>
      </w:pPr>
      <w:r>
        <w:separator/>
      </w:r>
    </w:p>
  </w:footnote>
  <w:footnote w:type="continuationSeparator" w:id="0">
    <w:p w:rsidR="00D32D3A" w:rsidRDefault="00D32D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72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71B3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6724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E3FF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E3FF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E3FF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672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72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45"/>
    <w:rsid w:val="001906FE"/>
    <w:rsid w:val="00236616"/>
    <w:rsid w:val="0066724D"/>
    <w:rsid w:val="00771B34"/>
    <w:rsid w:val="00B02C20"/>
    <w:rsid w:val="00BC5945"/>
    <w:rsid w:val="00D32D3A"/>
    <w:rsid w:val="00E35A25"/>
    <w:rsid w:val="00F630DE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2B622-CA3E-48A0-8D27-2FF00DB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594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BC59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C59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945"/>
    <w:rPr>
      <w:rFonts w:ascii="Times New Roman" w:hAnsi="Times New Roman"/>
      <w:sz w:val="28"/>
    </w:rPr>
  </w:style>
  <w:style w:type="character" w:styleId="a8">
    <w:name w:val="page number"/>
    <w:basedOn w:val="a0"/>
    <w:rsid w:val="00BC5945"/>
  </w:style>
  <w:style w:type="paragraph" w:customStyle="1" w:styleId="a9">
    <w:name w:val="Знак Знак Знак Знак Знак Знак Знак Знак Знак Знак"/>
    <w:basedOn w:val="a"/>
    <w:rsid w:val="00BC59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BC5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2021-01-25T07:16:00Z</cp:lastPrinted>
  <dcterms:created xsi:type="dcterms:W3CDTF">2021-06-01T11:17:00Z</dcterms:created>
  <dcterms:modified xsi:type="dcterms:W3CDTF">2021-06-01T11:17:00Z</dcterms:modified>
</cp:coreProperties>
</file>