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FC" w:rsidRDefault="008C77F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C77FC" w:rsidRDefault="008C77FC" w:rsidP="00656C1A">
      <w:pPr>
        <w:spacing w:line="120" w:lineRule="atLeast"/>
        <w:jc w:val="center"/>
        <w:rPr>
          <w:sz w:val="24"/>
          <w:szCs w:val="24"/>
        </w:rPr>
      </w:pPr>
    </w:p>
    <w:p w:rsidR="008C77FC" w:rsidRPr="00852378" w:rsidRDefault="008C77FC" w:rsidP="00656C1A">
      <w:pPr>
        <w:spacing w:line="120" w:lineRule="atLeast"/>
        <w:jc w:val="center"/>
        <w:rPr>
          <w:sz w:val="10"/>
          <w:szCs w:val="10"/>
        </w:rPr>
      </w:pPr>
    </w:p>
    <w:p w:rsidR="008C77FC" w:rsidRDefault="008C77FC" w:rsidP="00656C1A">
      <w:pPr>
        <w:spacing w:line="120" w:lineRule="atLeast"/>
        <w:jc w:val="center"/>
        <w:rPr>
          <w:sz w:val="10"/>
          <w:szCs w:val="24"/>
        </w:rPr>
      </w:pPr>
    </w:p>
    <w:p w:rsidR="008C77FC" w:rsidRPr="005541F0" w:rsidRDefault="008C77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77FC" w:rsidRDefault="008C77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77FC" w:rsidRPr="005541F0" w:rsidRDefault="008C77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77FC" w:rsidRPr="005649E4" w:rsidRDefault="008C77FC" w:rsidP="00656C1A">
      <w:pPr>
        <w:spacing w:line="120" w:lineRule="atLeast"/>
        <w:jc w:val="center"/>
        <w:rPr>
          <w:sz w:val="18"/>
          <w:szCs w:val="24"/>
        </w:rPr>
      </w:pPr>
    </w:p>
    <w:p w:rsidR="008C77FC" w:rsidRPr="00656C1A" w:rsidRDefault="008C77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77FC" w:rsidRPr="005541F0" w:rsidRDefault="008C77FC" w:rsidP="00656C1A">
      <w:pPr>
        <w:spacing w:line="120" w:lineRule="atLeast"/>
        <w:jc w:val="center"/>
        <w:rPr>
          <w:sz w:val="18"/>
          <w:szCs w:val="24"/>
        </w:rPr>
      </w:pPr>
    </w:p>
    <w:p w:rsidR="008C77FC" w:rsidRPr="005541F0" w:rsidRDefault="008C77FC" w:rsidP="00656C1A">
      <w:pPr>
        <w:spacing w:line="120" w:lineRule="atLeast"/>
        <w:jc w:val="center"/>
        <w:rPr>
          <w:sz w:val="20"/>
          <w:szCs w:val="24"/>
        </w:rPr>
      </w:pPr>
    </w:p>
    <w:p w:rsidR="008C77FC" w:rsidRPr="00656C1A" w:rsidRDefault="008C77F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C77FC" w:rsidRDefault="008C77FC" w:rsidP="00656C1A">
      <w:pPr>
        <w:spacing w:line="120" w:lineRule="atLeast"/>
        <w:jc w:val="center"/>
        <w:rPr>
          <w:sz w:val="30"/>
          <w:szCs w:val="24"/>
        </w:rPr>
      </w:pPr>
    </w:p>
    <w:p w:rsidR="008C77FC" w:rsidRPr="00656C1A" w:rsidRDefault="008C77F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C77F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77FC" w:rsidRPr="00F8214F" w:rsidRDefault="008C77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77FC" w:rsidRPr="00F8214F" w:rsidRDefault="0004535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77FC" w:rsidRPr="00F8214F" w:rsidRDefault="008C77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77FC" w:rsidRPr="00F8214F" w:rsidRDefault="0004535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C77FC" w:rsidRPr="00A63FB0" w:rsidRDefault="008C77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77FC" w:rsidRPr="00A3761A" w:rsidRDefault="0004535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C77FC" w:rsidRPr="00F8214F" w:rsidRDefault="008C77F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C77FC" w:rsidRPr="00F8214F" w:rsidRDefault="008C77F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C77FC" w:rsidRPr="00AB4194" w:rsidRDefault="008C77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C77FC" w:rsidRPr="00F8214F" w:rsidRDefault="0004535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2246</w:t>
            </w:r>
          </w:p>
        </w:tc>
      </w:tr>
    </w:tbl>
    <w:p w:rsidR="008C77FC" w:rsidRPr="000C4AB5" w:rsidRDefault="008C77FC" w:rsidP="00C725A6">
      <w:pPr>
        <w:rPr>
          <w:rFonts w:cs="Times New Roman"/>
          <w:szCs w:val="28"/>
          <w:lang w:val="en-US"/>
        </w:rPr>
      </w:pPr>
    </w:p>
    <w:p w:rsidR="008C77FC" w:rsidRPr="00A30973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 xml:space="preserve">О внесении изменения </w:t>
      </w:r>
    </w:p>
    <w:p w:rsidR="008C77FC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 xml:space="preserve">в распоряжение Администрации </w:t>
      </w:r>
    </w:p>
    <w:p w:rsidR="008C77FC" w:rsidRPr="00A30973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 xml:space="preserve">города от 29.08.2013 № 3058 </w:t>
      </w:r>
    </w:p>
    <w:p w:rsidR="008C77FC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 xml:space="preserve">«О разработке муниципальной </w:t>
      </w:r>
    </w:p>
    <w:p w:rsidR="008C77FC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 xml:space="preserve">программы «Развитие </w:t>
      </w:r>
    </w:p>
    <w:p w:rsidR="008C77FC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 xml:space="preserve">коммунального комплекса </w:t>
      </w:r>
    </w:p>
    <w:p w:rsidR="008C77FC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 xml:space="preserve">в городе Сургуте на период </w:t>
      </w:r>
    </w:p>
    <w:p w:rsidR="008C77FC" w:rsidRDefault="008C77FC" w:rsidP="008C77FC">
      <w:pPr>
        <w:ind w:right="3968"/>
        <w:rPr>
          <w:szCs w:val="28"/>
        </w:rPr>
      </w:pPr>
      <w:r w:rsidRPr="00A30973">
        <w:rPr>
          <w:szCs w:val="28"/>
        </w:rPr>
        <w:t>до 2030 года»</w:t>
      </w:r>
    </w:p>
    <w:p w:rsidR="008C77FC" w:rsidRDefault="008C77FC" w:rsidP="008C77FC">
      <w:pPr>
        <w:ind w:right="3968"/>
        <w:rPr>
          <w:szCs w:val="28"/>
        </w:rPr>
      </w:pPr>
    </w:p>
    <w:p w:rsidR="008C77FC" w:rsidRPr="00A30973" w:rsidRDefault="008C77FC" w:rsidP="008C77FC">
      <w:pPr>
        <w:ind w:firstLine="709"/>
        <w:jc w:val="both"/>
        <w:rPr>
          <w:szCs w:val="28"/>
        </w:rPr>
      </w:pPr>
    </w:p>
    <w:p w:rsidR="008C77FC" w:rsidRPr="00A30973" w:rsidRDefault="008C77FC" w:rsidP="008C77FC">
      <w:pPr>
        <w:ind w:firstLine="709"/>
        <w:jc w:val="both"/>
      </w:pPr>
      <w:r w:rsidRPr="00A30973">
        <w:rPr>
          <w:spacing w:val="-4"/>
        </w:rPr>
        <w:t xml:space="preserve">В соответствии со статьей 179 Бюджетного кодекса Российской Федерации, </w:t>
      </w:r>
      <w:r w:rsidRPr="00A30973">
        <w:t xml:space="preserve">                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распоряжениями Администрации города </w:t>
      </w:r>
      <w:r>
        <w:t xml:space="preserve">                           </w:t>
      </w:r>
      <w:r w:rsidRPr="00A30973">
        <w:t xml:space="preserve">от 30.12.2005 № 3686 «Об утверждении Регламента </w:t>
      </w:r>
      <w:r w:rsidRPr="00A30973">
        <w:rPr>
          <w:spacing w:val="-6"/>
        </w:rPr>
        <w:t>Администрации города»,</w:t>
      </w:r>
      <w:r>
        <w:rPr>
          <w:spacing w:val="-6"/>
        </w:rPr>
        <w:t xml:space="preserve">                  </w:t>
      </w:r>
      <w:r w:rsidRPr="00A30973">
        <w:rPr>
          <w:spacing w:val="-6"/>
        </w:rPr>
        <w:t xml:space="preserve"> </w:t>
      </w:r>
      <w:r w:rsidRPr="00A30973">
        <w:t>от 21.04.2021 № 552</w:t>
      </w:r>
      <w:r>
        <w:t xml:space="preserve"> </w:t>
      </w:r>
      <w:r w:rsidRPr="00A30973">
        <w:t>«О распределении отдельных полномочий Главы города между высшими</w:t>
      </w:r>
      <w:r>
        <w:t xml:space="preserve"> </w:t>
      </w:r>
      <w:r w:rsidRPr="00A30973">
        <w:t>должностными лицами Администрации города»:</w:t>
      </w:r>
    </w:p>
    <w:p w:rsidR="008C77FC" w:rsidRDefault="008C77FC" w:rsidP="008C77FC">
      <w:pPr>
        <w:ind w:firstLine="709"/>
        <w:contextualSpacing/>
        <w:jc w:val="both"/>
        <w:rPr>
          <w:szCs w:val="28"/>
          <w:lang w:eastAsia="ru-RU"/>
        </w:rPr>
      </w:pPr>
    </w:p>
    <w:p w:rsidR="008C77FC" w:rsidRPr="00A30973" w:rsidRDefault="008C77FC" w:rsidP="008C77FC">
      <w:pPr>
        <w:ind w:firstLine="709"/>
        <w:contextualSpacing/>
        <w:jc w:val="both"/>
        <w:rPr>
          <w:szCs w:val="28"/>
        </w:rPr>
      </w:pPr>
      <w:r w:rsidRPr="00A30973">
        <w:rPr>
          <w:szCs w:val="28"/>
          <w:lang w:eastAsia="ru-RU"/>
        </w:rPr>
        <w:t xml:space="preserve">1. Внести в распоряжение Администрации города от 29.08.2013 № 3058           «О разработке муниципальной программы «Развитие коммунального комплекса                  в городе Сургуте на период до 2030 года» (с изменениями от 13.11.2013 </w:t>
      </w:r>
      <w:r w:rsidRPr="00A30973">
        <w:rPr>
          <w:szCs w:val="28"/>
        </w:rPr>
        <w:t>№ 3950, 10.01.2014 № 11, 27.06.2014 № 1832, 07.08.2014 № 2293, 08.10.2014 № 3175, 05.11.2014 № 3551, 18.09.2015 № 2254, 15.10.2015 № 2496, 15.03.2016 № 386, 17.06.2016 № 1059, 29.09.2016 № 1794, 07.12.2017 № 2218, 17.12.2018 № 2331, 11.02.2019 № 201, 28.11.2019 № 2522, 14.12.2020 № 2042</w:t>
      </w:r>
      <w:r>
        <w:rPr>
          <w:szCs w:val="28"/>
        </w:rPr>
        <w:t>, 30.11.2021 № 2089</w:t>
      </w:r>
      <w:r w:rsidRPr="00A30973">
        <w:rPr>
          <w:szCs w:val="28"/>
        </w:rPr>
        <w:t>) изменение, изложив приложение к распоряжению в новой редакции согласно приложению к настоящему распоряжению.</w:t>
      </w:r>
    </w:p>
    <w:p w:rsidR="008C77FC" w:rsidRDefault="008C77FC" w:rsidP="008C77FC">
      <w:pPr>
        <w:tabs>
          <w:tab w:val="left" w:pos="6946"/>
        </w:tabs>
        <w:ind w:firstLine="709"/>
        <w:contextualSpacing/>
        <w:jc w:val="both"/>
        <w:rPr>
          <w:szCs w:val="28"/>
        </w:rPr>
      </w:pPr>
    </w:p>
    <w:p w:rsidR="008C77FC" w:rsidRPr="00A30973" w:rsidRDefault="008C77FC" w:rsidP="008C77FC">
      <w:pPr>
        <w:tabs>
          <w:tab w:val="left" w:pos="6946"/>
        </w:tabs>
        <w:ind w:firstLine="709"/>
        <w:contextualSpacing/>
        <w:jc w:val="both"/>
        <w:rPr>
          <w:color w:val="000000"/>
          <w:szCs w:val="28"/>
        </w:rPr>
      </w:pPr>
      <w:r w:rsidRPr="00A30973">
        <w:rPr>
          <w:szCs w:val="28"/>
        </w:rPr>
        <w:t xml:space="preserve">2. </w:t>
      </w:r>
      <w:r w:rsidRPr="00A30973">
        <w:rPr>
          <w:rFonts w:eastAsia="Calibri"/>
          <w:color w:val="000000"/>
          <w:szCs w:val="28"/>
          <w:lang w:eastAsia="ru-RU"/>
        </w:rPr>
        <w:t>Управлению массовых коммуникаций разместить настоящее распоря</w:t>
      </w:r>
      <w:r>
        <w:rPr>
          <w:rFonts w:eastAsia="Calibri"/>
          <w:color w:val="000000"/>
          <w:szCs w:val="28"/>
          <w:lang w:eastAsia="ru-RU"/>
        </w:rPr>
        <w:t>-</w:t>
      </w:r>
      <w:r w:rsidRPr="00A30973">
        <w:rPr>
          <w:rFonts w:eastAsia="Calibri"/>
          <w:color w:val="000000"/>
          <w:szCs w:val="28"/>
          <w:lang w:eastAsia="ru-RU"/>
        </w:rPr>
        <w:t>жение на официальном портале Администрации города: www.admsurgut.ru.</w:t>
      </w:r>
    </w:p>
    <w:p w:rsidR="008C77FC" w:rsidRPr="00A30973" w:rsidRDefault="008C77FC" w:rsidP="008C77FC">
      <w:pPr>
        <w:tabs>
          <w:tab w:val="left" w:pos="6946"/>
        </w:tabs>
        <w:ind w:firstLine="709"/>
        <w:contextualSpacing/>
        <w:jc w:val="both"/>
        <w:rPr>
          <w:color w:val="000000"/>
          <w:szCs w:val="28"/>
        </w:rPr>
      </w:pPr>
      <w:r w:rsidRPr="00A30973">
        <w:rPr>
          <w:color w:val="000000"/>
          <w:szCs w:val="28"/>
        </w:rPr>
        <w:lastRenderedPageBreak/>
        <w:t xml:space="preserve">3. </w:t>
      </w:r>
      <w:r w:rsidRPr="00A30973">
        <w:rPr>
          <w:szCs w:val="28"/>
        </w:rPr>
        <w:t>Настоящее распоряжение вступает в силу с 01.01.2022.</w:t>
      </w:r>
    </w:p>
    <w:p w:rsidR="008C77FC" w:rsidRDefault="008C77FC" w:rsidP="008C77FC">
      <w:pPr>
        <w:ind w:firstLine="709"/>
        <w:contextualSpacing/>
        <w:jc w:val="both"/>
        <w:rPr>
          <w:rFonts w:eastAsia="Calibri"/>
          <w:szCs w:val="28"/>
          <w:lang w:eastAsia="ru-RU"/>
        </w:rPr>
      </w:pPr>
    </w:p>
    <w:p w:rsidR="008C77FC" w:rsidRDefault="008C77FC" w:rsidP="008C77FC">
      <w:pPr>
        <w:ind w:firstLine="709"/>
        <w:contextualSpacing/>
        <w:jc w:val="both"/>
        <w:rPr>
          <w:szCs w:val="28"/>
        </w:rPr>
      </w:pPr>
      <w:r w:rsidRPr="00A30973">
        <w:rPr>
          <w:rFonts w:eastAsia="Calibri"/>
          <w:szCs w:val="28"/>
          <w:lang w:eastAsia="ru-RU"/>
        </w:rPr>
        <w:t>4. Контроль за выполнением распоряжения возложить на</w:t>
      </w:r>
      <w:r w:rsidRPr="00A30973">
        <w:rPr>
          <w:szCs w:val="28"/>
        </w:rPr>
        <w:t xml:space="preserve"> заместителя Главы города, курирующего сферу городского хозяйства, природопользования </w:t>
      </w:r>
      <w:r>
        <w:rPr>
          <w:szCs w:val="28"/>
        </w:rPr>
        <w:t xml:space="preserve">             </w:t>
      </w:r>
      <w:r w:rsidRPr="00A30973">
        <w:rPr>
          <w:szCs w:val="28"/>
        </w:rPr>
        <w:t>и экологии, управления земельными ресурсами городского округа и имуще</w:t>
      </w:r>
      <w:r>
        <w:rPr>
          <w:szCs w:val="28"/>
        </w:rPr>
        <w:t>-</w:t>
      </w:r>
      <w:r w:rsidRPr="00A30973">
        <w:rPr>
          <w:szCs w:val="28"/>
        </w:rPr>
        <w:t>ством, находящимися в муниципальной собственности.</w:t>
      </w:r>
    </w:p>
    <w:p w:rsidR="008C77FC" w:rsidRDefault="008C77FC" w:rsidP="008C77FC">
      <w:pPr>
        <w:ind w:firstLine="709"/>
        <w:contextualSpacing/>
        <w:jc w:val="both"/>
        <w:rPr>
          <w:szCs w:val="28"/>
        </w:rPr>
      </w:pPr>
    </w:p>
    <w:p w:rsidR="008C77FC" w:rsidRDefault="008C77FC" w:rsidP="008C77FC">
      <w:pPr>
        <w:ind w:firstLine="709"/>
        <w:contextualSpacing/>
        <w:jc w:val="both"/>
        <w:rPr>
          <w:szCs w:val="28"/>
        </w:rPr>
      </w:pPr>
    </w:p>
    <w:p w:rsidR="008C77FC" w:rsidRPr="00A30973" w:rsidRDefault="008C77FC" w:rsidP="008C77FC">
      <w:pPr>
        <w:ind w:firstLine="709"/>
        <w:contextualSpacing/>
        <w:jc w:val="both"/>
        <w:rPr>
          <w:szCs w:val="28"/>
        </w:rPr>
      </w:pPr>
    </w:p>
    <w:p w:rsidR="008C77FC" w:rsidRDefault="008C77FC" w:rsidP="008C77FC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5110D0">
        <w:rPr>
          <w:szCs w:val="28"/>
        </w:rPr>
        <w:t xml:space="preserve">Заместитель Главы города                </w:t>
      </w:r>
      <w:r>
        <w:rPr>
          <w:szCs w:val="28"/>
        </w:rPr>
        <w:t xml:space="preserve">           </w:t>
      </w:r>
      <w:r w:rsidRPr="005110D0">
        <w:rPr>
          <w:szCs w:val="28"/>
        </w:rPr>
        <w:t xml:space="preserve">                                     Г.С. Невоструев</w:t>
      </w:r>
    </w:p>
    <w:p w:rsidR="008C77FC" w:rsidRDefault="008C77FC" w:rsidP="008C77FC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8C77FC" w:rsidRDefault="008C77FC" w:rsidP="008C77FC">
      <w:pPr>
        <w:sectPr w:rsidR="008C77FC" w:rsidSect="008C77FC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C77FC" w:rsidRPr="008C77FC" w:rsidRDefault="008C77FC" w:rsidP="008C77FC">
      <w:pPr>
        <w:ind w:left="5954"/>
        <w:rPr>
          <w:rFonts w:eastAsia="Times New Roman" w:cs="Times New Roman"/>
          <w:szCs w:val="28"/>
          <w:lang w:eastAsia="x-none"/>
        </w:rPr>
      </w:pPr>
      <w:r w:rsidRPr="008C77FC">
        <w:rPr>
          <w:rFonts w:eastAsia="Times New Roman" w:cs="Times New Roman"/>
          <w:szCs w:val="28"/>
          <w:lang w:eastAsia="x-none"/>
        </w:rPr>
        <w:lastRenderedPageBreak/>
        <w:t xml:space="preserve">Приложение </w:t>
      </w:r>
    </w:p>
    <w:p w:rsidR="008C77FC" w:rsidRPr="008C77FC" w:rsidRDefault="008C77FC" w:rsidP="008C77FC">
      <w:pPr>
        <w:ind w:left="5954"/>
        <w:rPr>
          <w:rFonts w:eastAsia="Times New Roman" w:cs="Times New Roman"/>
          <w:szCs w:val="28"/>
          <w:lang w:eastAsia="x-none"/>
        </w:rPr>
      </w:pPr>
      <w:r w:rsidRPr="008C77FC">
        <w:rPr>
          <w:rFonts w:eastAsia="Times New Roman" w:cs="Times New Roman"/>
          <w:szCs w:val="28"/>
          <w:lang w:eastAsia="x-none"/>
        </w:rPr>
        <w:t xml:space="preserve">к распоряжению </w:t>
      </w:r>
    </w:p>
    <w:p w:rsidR="008C77FC" w:rsidRPr="008C77FC" w:rsidRDefault="008C77FC" w:rsidP="008C77FC">
      <w:pPr>
        <w:ind w:left="5954"/>
        <w:rPr>
          <w:rFonts w:eastAsia="Times New Roman" w:cs="Times New Roman"/>
          <w:szCs w:val="28"/>
          <w:lang w:eastAsia="x-none"/>
        </w:rPr>
      </w:pPr>
      <w:r w:rsidRPr="008C77FC">
        <w:rPr>
          <w:rFonts w:eastAsia="Times New Roman" w:cs="Times New Roman"/>
          <w:szCs w:val="28"/>
          <w:lang w:eastAsia="x-none"/>
        </w:rPr>
        <w:t>Администрации города</w:t>
      </w:r>
    </w:p>
    <w:p w:rsidR="008C77FC" w:rsidRPr="008C77FC" w:rsidRDefault="008C77FC" w:rsidP="008C77FC">
      <w:pPr>
        <w:ind w:left="5954"/>
        <w:rPr>
          <w:rFonts w:eastAsia="Times New Roman" w:cs="Times New Roman"/>
          <w:szCs w:val="28"/>
          <w:lang w:val="x-none" w:eastAsia="x-none"/>
        </w:rPr>
      </w:pPr>
      <w:r w:rsidRPr="008C77FC">
        <w:rPr>
          <w:rFonts w:eastAsia="Times New Roman" w:cs="Times New Roman"/>
          <w:szCs w:val="28"/>
          <w:lang w:eastAsia="x-none"/>
        </w:rPr>
        <w:t>от ____________ № _______</w:t>
      </w:r>
    </w:p>
    <w:p w:rsidR="008C77FC" w:rsidRPr="008C77FC" w:rsidRDefault="008C77FC" w:rsidP="008C77FC">
      <w:pPr>
        <w:jc w:val="center"/>
        <w:rPr>
          <w:rFonts w:eastAsia="Times New Roman" w:cs="Times New Roman"/>
          <w:szCs w:val="28"/>
          <w:lang w:val="x-none" w:eastAsia="x-none"/>
        </w:rPr>
      </w:pPr>
    </w:p>
    <w:p w:rsidR="008C77FC" w:rsidRPr="008C77FC" w:rsidRDefault="008C77FC" w:rsidP="008C77FC">
      <w:pPr>
        <w:jc w:val="center"/>
        <w:rPr>
          <w:rFonts w:eastAsia="Times New Roman" w:cs="Times New Roman"/>
          <w:szCs w:val="28"/>
          <w:lang w:val="x-none" w:eastAsia="x-none"/>
        </w:rPr>
      </w:pPr>
    </w:p>
    <w:p w:rsidR="008C77FC" w:rsidRPr="008C77FC" w:rsidRDefault="008C77FC" w:rsidP="008C77FC">
      <w:pPr>
        <w:jc w:val="center"/>
        <w:rPr>
          <w:rFonts w:eastAsia="Times New Roman" w:cs="Times New Roman"/>
          <w:szCs w:val="28"/>
          <w:lang w:val="x-none" w:eastAsia="x-none"/>
        </w:rPr>
      </w:pPr>
      <w:r w:rsidRPr="008C77FC">
        <w:rPr>
          <w:rFonts w:eastAsia="Times New Roman" w:cs="Times New Roman"/>
          <w:szCs w:val="28"/>
          <w:lang w:val="x-none" w:eastAsia="x-none"/>
        </w:rPr>
        <w:t>Паспорт муниципальной программы</w:t>
      </w:r>
    </w:p>
    <w:p w:rsidR="008C77FC" w:rsidRPr="008C77FC" w:rsidRDefault="008C77FC" w:rsidP="008C77FC">
      <w:pPr>
        <w:jc w:val="center"/>
        <w:rPr>
          <w:rFonts w:eastAsia="Times New Roman" w:cs="Times New Roman"/>
          <w:szCs w:val="28"/>
          <w:lang w:val="x-none" w:eastAsia="x-none"/>
        </w:rPr>
      </w:pPr>
      <w:r w:rsidRPr="008C77FC">
        <w:rPr>
          <w:rFonts w:eastAsia="Times New Roman" w:cs="Times New Roman"/>
          <w:szCs w:val="28"/>
          <w:lang w:val="x-none" w:eastAsia="x-none"/>
        </w:rPr>
        <w:t xml:space="preserve">«Развитие коммунального комплекса в городе Сургуте </w:t>
      </w:r>
    </w:p>
    <w:p w:rsidR="008C77FC" w:rsidRPr="008C77FC" w:rsidRDefault="008C77FC" w:rsidP="008C77FC">
      <w:pPr>
        <w:jc w:val="center"/>
        <w:rPr>
          <w:rFonts w:eastAsia="Times New Roman" w:cs="Times New Roman"/>
          <w:szCs w:val="28"/>
          <w:lang w:val="x-none" w:eastAsia="x-none"/>
        </w:rPr>
      </w:pPr>
      <w:r w:rsidRPr="008C77FC">
        <w:rPr>
          <w:rFonts w:eastAsia="Times New Roman" w:cs="Times New Roman"/>
          <w:szCs w:val="28"/>
          <w:lang w:val="x-none" w:eastAsia="x-none"/>
        </w:rPr>
        <w:t xml:space="preserve">на </w:t>
      </w:r>
      <w:r w:rsidRPr="008C77FC">
        <w:rPr>
          <w:rFonts w:eastAsia="Times New Roman" w:cs="Times New Roman"/>
          <w:szCs w:val="28"/>
          <w:lang w:eastAsia="x-none"/>
        </w:rPr>
        <w:t xml:space="preserve">период до </w:t>
      </w:r>
      <w:r w:rsidRPr="008C77FC">
        <w:rPr>
          <w:rFonts w:eastAsia="Times New Roman" w:cs="Times New Roman"/>
          <w:szCs w:val="28"/>
          <w:lang w:val="x-none" w:eastAsia="x-none"/>
        </w:rPr>
        <w:t>2030 год</w:t>
      </w:r>
      <w:r w:rsidRPr="008C77FC">
        <w:rPr>
          <w:rFonts w:eastAsia="Times New Roman" w:cs="Times New Roman"/>
          <w:szCs w:val="28"/>
          <w:lang w:eastAsia="x-none"/>
        </w:rPr>
        <w:t>а</w:t>
      </w:r>
      <w:r w:rsidRPr="008C77FC">
        <w:rPr>
          <w:rFonts w:eastAsia="Times New Roman" w:cs="Times New Roman"/>
          <w:szCs w:val="28"/>
          <w:lang w:val="x-none" w:eastAsia="x-none"/>
        </w:rPr>
        <w:t>»</w:t>
      </w:r>
    </w:p>
    <w:p w:rsidR="008C77FC" w:rsidRPr="008C77FC" w:rsidRDefault="008C77FC" w:rsidP="008C77FC">
      <w:pPr>
        <w:jc w:val="center"/>
        <w:rPr>
          <w:rFonts w:eastAsia="Times New Roman" w:cs="Times New Roman"/>
          <w:szCs w:val="28"/>
          <w:lang w:val="x-none" w:eastAsia="x-non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49"/>
      </w:tblGrid>
      <w:tr w:rsidR="008C77FC" w:rsidRPr="008C77FC" w:rsidTr="003D38E6">
        <w:tc>
          <w:tcPr>
            <w:tcW w:w="3227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Основание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для разработки </w:t>
            </w:r>
          </w:p>
          <w:p w:rsidR="008C77FC" w:rsidRPr="008C77FC" w:rsidRDefault="008C77FC" w:rsidP="008C77FC">
            <w:pPr>
              <w:ind w:right="5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программы – </w:t>
            </w:r>
          </w:p>
          <w:p w:rsidR="008C77FC" w:rsidRPr="008C77FC" w:rsidRDefault="008C77FC" w:rsidP="008C77FC">
            <w:pPr>
              <w:ind w:right="5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наименование, номер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и дата правового акта,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послужившего основой для разработки программы</w:t>
            </w:r>
          </w:p>
        </w:tc>
        <w:tc>
          <w:tcPr>
            <w:tcW w:w="6549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</w:t>
            </w:r>
            <w:r w:rsidRPr="008C77FC">
              <w:rPr>
                <w:sz w:val="26"/>
                <w:szCs w:val="26"/>
              </w:rPr>
              <w:t xml:space="preserve">татья 8 Градостроительного кодекса Российской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Федерации;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статья 179 Бюджетного кодекса Российской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Федерации;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Федеральный закон от 06.10.2003 № 131-ФЗ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«Об общих принципах организации местного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самоуправления в Российской Федерации»;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Федеральный закон от 07.12.2011 № 416-ФЗ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«О водоснабжении и водоотведении»;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Федеральный закон от 27.07.2010 № 190-ФЗ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«О теплоснабжении»;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постановление Правительства Ханты-Мансийского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автономного округа – Югры от 05.10.2018 № 347-п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«О государственной программе Ханты-Мансийского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автономного округа – Югры «Жилищно-коммунальный комплекс и городская среда»;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- решение Думы города от 07.10.2009 № 604-</w:t>
            </w:r>
            <w:r w:rsidRPr="008C77FC">
              <w:rPr>
                <w:sz w:val="26"/>
                <w:szCs w:val="26"/>
                <w:lang w:val="en-US"/>
              </w:rPr>
              <w:t>IV</w:t>
            </w:r>
            <w:r w:rsidRPr="008C77FC">
              <w:rPr>
                <w:sz w:val="26"/>
                <w:szCs w:val="26"/>
              </w:rPr>
              <w:t xml:space="preserve"> ДГ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«О Положении о порядке управления и распоряжения имуществом, находящимся в муниципальной собственности»;</w:t>
            </w:r>
          </w:p>
          <w:p w:rsidR="008C77FC" w:rsidRPr="008C77FC" w:rsidRDefault="008C77FC" w:rsidP="008C77FC">
            <w:pPr>
              <w:ind w:right="-108"/>
              <w:rPr>
                <w:rFonts w:eastAsia="Calibri"/>
                <w:sz w:val="26"/>
                <w:szCs w:val="26"/>
                <w:lang w:eastAsia="ru-RU"/>
              </w:rPr>
            </w:pPr>
            <w:r w:rsidRPr="008C77FC">
              <w:rPr>
                <w:sz w:val="26"/>
                <w:szCs w:val="26"/>
              </w:rPr>
              <w:t xml:space="preserve">- </w:t>
            </w:r>
            <w:r w:rsidRPr="008C77FC">
              <w:rPr>
                <w:rFonts w:eastAsia="Calibri"/>
                <w:sz w:val="26"/>
                <w:szCs w:val="26"/>
                <w:lang w:eastAsia="ru-RU"/>
              </w:rPr>
              <w:t xml:space="preserve">решение Думы города от 08.06.2015 № 718-V ДГ </w:t>
            </w:r>
          </w:p>
          <w:p w:rsidR="008C77FC" w:rsidRPr="008C77FC" w:rsidRDefault="008C77FC" w:rsidP="008C77FC">
            <w:pPr>
              <w:ind w:right="-108"/>
              <w:rPr>
                <w:rFonts w:eastAsia="Calibri"/>
                <w:sz w:val="26"/>
                <w:szCs w:val="26"/>
                <w:lang w:eastAsia="ru-RU"/>
              </w:rPr>
            </w:pPr>
            <w:r w:rsidRPr="008C77FC">
              <w:rPr>
                <w:rFonts w:eastAsia="Calibri"/>
                <w:sz w:val="26"/>
                <w:szCs w:val="26"/>
                <w:lang w:eastAsia="ru-RU"/>
              </w:rPr>
              <w:t xml:space="preserve">«О Стратегии социально-экономического развития </w:t>
            </w:r>
          </w:p>
          <w:p w:rsidR="008C77FC" w:rsidRPr="008C77FC" w:rsidRDefault="008C77FC" w:rsidP="008C77FC">
            <w:pPr>
              <w:ind w:right="-108"/>
              <w:rPr>
                <w:rFonts w:eastAsia="Calibri"/>
                <w:sz w:val="26"/>
                <w:szCs w:val="26"/>
                <w:lang w:eastAsia="ru-RU"/>
              </w:rPr>
            </w:pPr>
            <w:r w:rsidRPr="008C77FC">
              <w:rPr>
                <w:rFonts w:eastAsia="Calibri"/>
                <w:sz w:val="26"/>
                <w:szCs w:val="26"/>
                <w:lang w:eastAsia="ru-RU"/>
              </w:rPr>
              <w:t xml:space="preserve">муниципального образования городской округ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rFonts w:eastAsia="Calibri"/>
                <w:sz w:val="26"/>
                <w:szCs w:val="26"/>
                <w:lang w:eastAsia="ru-RU"/>
              </w:rPr>
              <w:t>город Сургут на период до 2030 года»</w:t>
            </w:r>
            <w:r w:rsidRPr="008C77FC">
              <w:rPr>
                <w:sz w:val="26"/>
                <w:szCs w:val="26"/>
              </w:rPr>
              <w:t>;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постановление Администрации города от 17.07.2013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№ 5159 «Об утверждении порядка принятия решений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о разработке, формирования и реализации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муниципальных программ городского округа Сургут Ханты-Мансийского автономного округа – Югры» </w:t>
            </w:r>
          </w:p>
        </w:tc>
      </w:tr>
      <w:tr w:rsidR="008C77FC" w:rsidRPr="008C77FC" w:rsidTr="003D38E6">
        <w:tc>
          <w:tcPr>
            <w:tcW w:w="3227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Куратор программы</w:t>
            </w:r>
          </w:p>
        </w:tc>
        <w:tc>
          <w:tcPr>
            <w:tcW w:w="6549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заместитель Главы города, курирующий сферу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городского хозяйства, природопользования и экологии, управления земельными ресурсами городского округа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и имуществом, находящимися в муниципальной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собственности</w:t>
            </w:r>
          </w:p>
        </w:tc>
      </w:tr>
      <w:tr w:rsidR="008C77FC" w:rsidRPr="008C77FC" w:rsidTr="003D38E6">
        <w:tc>
          <w:tcPr>
            <w:tcW w:w="3227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Наименование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администратора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и соадминистратора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программы</w:t>
            </w:r>
          </w:p>
        </w:tc>
        <w:tc>
          <w:tcPr>
            <w:tcW w:w="6549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администратор – департамент городского хозяйства;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</w:p>
        </w:tc>
      </w:tr>
      <w:tr w:rsidR="008C77FC" w:rsidRPr="008C77FC" w:rsidTr="003D38E6">
        <w:tc>
          <w:tcPr>
            <w:tcW w:w="3227" w:type="dxa"/>
          </w:tcPr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Цель программы  </w:t>
            </w:r>
          </w:p>
        </w:tc>
        <w:tc>
          <w:tcPr>
            <w:tcW w:w="6549" w:type="dxa"/>
          </w:tcPr>
          <w:p w:rsidR="008C77FC" w:rsidRPr="008C77FC" w:rsidRDefault="008C77FC" w:rsidP="008C77FC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C77F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обеспечение надежности предоставления коммунальных услуг в соответствии с нормативными требованиями</w:t>
            </w:r>
          </w:p>
        </w:tc>
      </w:tr>
      <w:tr w:rsidR="008C77FC" w:rsidRPr="008C77FC" w:rsidTr="003D38E6">
        <w:trPr>
          <w:trHeight w:val="2791"/>
        </w:trPr>
        <w:tc>
          <w:tcPr>
            <w:tcW w:w="3227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49" w:type="dxa"/>
          </w:tcPr>
          <w:p w:rsidR="008C77FC" w:rsidRPr="008C77FC" w:rsidRDefault="008C77FC" w:rsidP="008C77FC">
            <w:pPr>
              <w:ind w:right="-108"/>
              <w:rPr>
                <w:color w:val="000000"/>
                <w:sz w:val="26"/>
                <w:szCs w:val="26"/>
              </w:rPr>
            </w:pPr>
            <w:r w:rsidRPr="008C77FC">
              <w:rPr>
                <w:color w:val="000000"/>
                <w:sz w:val="26"/>
                <w:szCs w:val="26"/>
              </w:rPr>
              <w:t xml:space="preserve">1. Реконструкция, расширение, модернизация </w:t>
            </w:r>
          </w:p>
          <w:p w:rsidR="008C77FC" w:rsidRPr="008C77FC" w:rsidRDefault="008C77FC" w:rsidP="008C77FC">
            <w:pPr>
              <w:ind w:right="-108"/>
              <w:rPr>
                <w:color w:val="000000"/>
                <w:sz w:val="26"/>
                <w:szCs w:val="26"/>
              </w:rPr>
            </w:pPr>
            <w:r w:rsidRPr="008C77FC">
              <w:rPr>
                <w:color w:val="000000"/>
                <w:sz w:val="26"/>
                <w:szCs w:val="26"/>
              </w:rPr>
              <w:t xml:space="preserve">и капитальный ремонт объектов коммунального </w:t>
            </w:r>
          </w:p>
          <w:p w:rsidR="008C77FC" w:rsidRPr="008C77FC" w:rsidRDefault="008C77FC" w:rsidP="008C77FC">
            <w:pPr>
              <w:ind w:right="-108"/>
              <w:rPr>
                <w:color w:val="000000"/>
                <w:sz w:val="26"/>
                <w:szCs w:val="26"/>
              </w:rPr>
            </w:pPr>
            <w:r w:rsidRPr="008C77FC">
              <w:rPr>
                <w:color w:val="000000"/>
                <w:sz w:val="26"/>
                <w:szCs w:val="26"/>
              </w:rPr>
              <w:t>комплекса.</w:t>
            </w:r>
          </w:p>
          <w:p w:rsidR="008C77FC" w:rsidRPr="008C77FC" w:rsidRDefault="008C77FC" w:rsidP="008C77FC">
            <w:pPr>
              <w:ind w:right="-108"/>
              <w:rPr>
                <w:color w:val="000000"/>
                <w:sz w:val="26"/>
                <w:szCs w:val="26"/>
              </w:rPr>
            </w:pPr>
            <w:r w:rsidRPr="008C77FC">
              <w:rPr>
                <w:color w:val="000000"/>
                <w:sz w:val="26"/>
                <w:szCs w:val="26"/>
              </w:rPr>
              <w:t xml:space="preserve">2. Возмещение расходов на доставку и недополученных доходов организациям, осуществляющим реализацию населению сжиженного газа по розничным ценам. </w:t>
            </w:r>
          </w:p>
          <w:p w:rsidR="008C77FC" w:rsidRPr="008C77FC" w:rsidRDefault="008C77FC" w:rsidP="008C77FC">
            <w:pPr>
              <w:ind w:right="-108"/>
              <w:rPr>
                <w:color w:val="000000"/>
                <w:sz w:val="26"/>
                <w:szCs w:val="26"/>
              </w:rPr>
            </w:pPr>
            <w:r w:rsidRPr="008C77FC">
              <w:rPr>
                <w:color w:val="000000"/>
                <w:sz w:val="26"/>
                <w:szCs w:val="26"/>
              </w:rPr>
              <w:t xml:space="preserve">3. Актуализация схем тепло-, водоснабжения </w:t>
            </w:r>
          </w:p>
          <w:p w:rsidR="008C77FC" w:rsidRPr="008C77FC" w:rsidRDefault="008C77FC" w:rsidP="008C77FC">
            <w:pPr>
              <w:ind w:right="-108"/>
              <w:rPr>
                <w:color w:val="000000"/>
                <w:sz w:val="26"/>
                <w:szCs w:val="26"/>
              </w:rPr>
            </w:pPr>
            <w:r w:rsidRPr="008C77FC">
              <w:rPr>
                <w:color w:val="000000"/>
                <w:sz w:val="26"/>
                <w:szCs w:val="26"/>
              </w:rPr>
              <w:t xml:space="preserve">и водоотведения муниципального образования </w:t>
            </w:r>
          </w:p>
          <w:p w:rsidR="008C77FC" w:rsidRPr="008C77FC" w:rsidRDefault="008C77FC" w:rsidP="008C77FC">
            <w:pPr>
              <w:ind w:right="-108"/>
              <w:rPr>
                <w:sz w:val="26"/>
                <w:szCs w:val="26"/>
              </w:rPr>
            </w:pPr>
            <w:r w:rsidRPr="008C77FC">
              <w:rPr>
                <w:color w:val="000000"/>
                <w:sz w:val="26"/>
                <w:szCs w:val="26"/>
              </w:rPr>
              <w:t xml:space="preserve">городской округ Сургут </w:t>
            </w:r>
            <w:r w:rsidRPr="008C77FC">
              <w:rPr>
                <w:sz w:val="26"/>
                <w:szCs w:val="26"/>
              </w:rPr>
              <w:t xml:space="preserve">Ханты-Мансийского </w:t>
            </w:r>
          </w:p>
          <w:p w:rsidR="008C77FC" w:rsidRPr="008C77FC" w:rsidRDefault="008C77FC" w:rsidP="008C77FC">
            <w:pPr>
              <w:ind w:right="-108"/>
              <w:rPr>
                <w:color w:val="000000"/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автономного округа – Югры</w:t>
            </w:r>
          </w:p>
        </w:tc>
      </w:tr>
      <w:tr w:rsidR="008C77FC" w:rsidRPr="008C77FC" w:rsidTr="003D38E6">
        <w:trPr>
          <w:trHeight w:val="689"/>
        </w:trPr>
        <w:tc>
          <w:tcPr>
            <w:tcW w:w="3227" w:type="dxa"/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Срок реализации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программы</w:t>
            </w:r>
          </w:p>
        </w:tc>
        <w:tc>
          <w:tcPr>
            <w:tcW w:w="6549" w:type="dxa"/>
          </w:tcPr>
          <w:p w:rsidR="008C77FC" w:rsidRPr="008C77FC" w:rsidRDefault="008C77FC" w:rsidP="008C77FC">
            <w:pPr>
              <w:ind w:firstLine="34"/>
              <w:jc w:val="both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2014 – 2030 годы</w:t>
            </w:r>
          </w:p>
        </w:tc>
      </w:tr>
      <w:tr w:rsidR="008C77FC" w:rsidRPr="008C77FC" w:rsidTr="003D38E6">
        <w:trPr>
          <w:trHeight w:val="416"/>
        </w:trPr>
        <w:tc>
          <w:tcPr>
            <w:tcW w:w="3227" w:type="dxa"/>
            <w:tcBorders>
              <w:bottom w:val="single" w:sz="4" w:space="0" w:color="auto"/>
            </w:tcBorders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8C77FC" w:rsidRPr="008C77FC" w:rsidRDefault="008C77FC" w:rsidP="008C77F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C77F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8C77FC" w:rsidRPr="008C77FC" w:rsidTr="003D38E6">
        <w:tc>
          <w:tcPr>
            <w:tcW w:w="3227" w:type="dxa"/>
            <w:tcBorders>
              <w:bottom w:val="single" w:sz="4" w:space="0" w:color="auto"/>
            </w:tcBorders>
          </w:tcPr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Портфели проектов,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проекты автономного округа, входящие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в состав муниципальной программы, в том числе направленные на реали-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зацию национальных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проектов (программ)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8C77FC" w:rsidRPr="008C77FC" w:rsidRDefault="008C77FC" w:rsidP="008C77F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C77F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8C77FC" w:rsidRPr="008C77FC" w:rsidTr="003D38E6">
        <w:trPr>
          <w:trHeight w:val="47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FC" w:rsidRPr="008C77FC" w:rsidRDefault="008C77FC" w:rsidP="008C77FC">
            <w:pPr>
              <w:ind w:firstLine="34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Целевые показатели </w:t>
            </w:r>
          </w:p>
          <w:p w:rsidR="008C77FC" w:rsidRPr="008C77FC" w:rsidRDefault="008C77FC" w:rsidP="008C77FC">
            <w:pPr>
              <w:ind w:firstLine="34"/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FC" w:rsidRP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 xml:space="preserve">- увеличение доли замены ветхих инженерных сетей теплоснабжения, водоснабжения, водоотведения </w:t>
            </w:r>
          </w:p>
          <w:p w:rsidR="008C77FC" w:rsidRP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 xml:space="preserve">от общей протяженности ветхих инженерных сетей </w:t>
            </w:r>
          </w:p>
          <w:p w:rsid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 xml:space="preserve">теплоснабжения, водоснабжения, водоотведения </w:t>
            </w:r>
          </w:p>
          <w:p w:rsidR="008C77FC" w:rsidRP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>до 5% в период до 01 января 2031 года;</w:t>
            </w:r>
            <w:r w:rsidRPr="008C77FC">
              <w:rPr>
                <w:rFonts w:eastAsia="Calibri" w:cs="Times New Roman"/>
                <w:sz w:val="26"/>
                <w:szCs w:val="26"/>
                <w:vertAlign w:val="superscript"/>
                <w:lang w:eastAsia="ru-RU"/>
              </w:rPr>
              <w:t xml:space="preserve"> 1</w:t>
            </w:r>
          </w:p>
          <w:p w:rsidR="008C77FC" w:rsidRP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>- осуществление реконструкции одного объекта инженерной инфраструктуры в период до 01 января 2031 года;</w:t>
            </w:r>
          </w:p>
          <w:p w:rsidR="008C77FC" w:rsidRP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 xml:space="preserve">- осуществление капитального ремонта инженерных </w:t>
            </w:r>
          </w:p>
          <w:p w:rsidR="008C77FC" w:rsidRP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>сетей протяженностью 3,082 км в период до 01 января 2031 года;</w:t>
            </w:r>
          </w:p>
          <w:p w:rsidR="008C77FC" w:rsidRPr="008C77FC" w:rsidRDefault="008C77FC" w:rsidP="008C77FC">
            <w:p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6"/>
                <w:szCs w:val="26"/>
                <w:lang w:eastAsia="ru-RU"/>
              </w:rPr>
            </w:pPr>
            <w:r w:rsidRPr="008C77FC">
              <w:rPr>
                <w:rFonts w:eastAsia="Calibri" w:cs="Times New Roman"/>
                <w:sz w:val="26"/>
                <w:szCs w:val="26"/>
                <w:lang w:eastAsia="ru-RU"/>
              </w:rPr>
              <w:t>- возмещение 100% недополученных доходов газоснабжающей</w:t>
            </w:r>
            <w:r w:rsidRPr="008C77FC">
              <w:rPr>
                <w:rFonts w:eastAsia="Calibri" w:cs="Arial"/>
                <w:sz w:val="26"/>
                <w:szCs w:val="26"/>
                <w:lang w:eastAsia="ru-RU"/>
              </w:rPr>
              <w:t xml:space="preserve"> организации;</w:t>
            </w:r>
          </w:p>
          <w:p w:rsid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 xml:space="preserve">- поддержание в актуальной редакции схем теплоснабжения, водоснабжения и водоотведения </w:t>
            </w:r>
          </w:p>
          <w:p w:rsidR="008C77FC" w:rsidRPr="008C77FC" w:rsidRDefault="008C77FC" w:rsidP="008C77FC">
            <w:pPr>
              <w:rPr>
                <w:sz w:val="26"/>
                <w:szCs w:val="26"/>
              </w:rPr>
            </w:pPr>
            <w:r w:rsidRPr="008C77FC">
              <w:rPr>
                <w:sz w:val="26"/>
                <w:szCs w:val="26"/>
              </w:rPr>
              <w:t>в соответствии с требованиями действующего законодательства</w:t>
            </w:r>
          </w:p>
        </w:tc>
      </w:tr>
    </w:tbl>
    <w:p w:rsidR="008C77FC" w:rsidRPr="008C77FC" w:rsidRDefault="008C77FC" w:rsidP="008C77FC">
      <w:pPr>
        <w:rPr>
          <w:b/>
          <w:bCs/>
          <w:color w:val="26282F"/>
          <w:sz w:val="10"/>
          <w:szCs w:val="10"/>
        </w:rPr>
      </w:pPr>
      <w:bookmarkStart w:id="5" w:name="sub_11"/>
    </w:p>
    <w:p w:rsidR="008C77FC" w:rsidRPr="008C77FC" w:rsidRDefault="008C77FC" w:rsidP="008C77FC">
      <w:pPr>
        <w:ind w:firstLine="709"/>
        <w:contextualSpacing/>
        <w:jc w:val="both"/>
        <w:rPr>
          <w:szCs w:val="28"/>
        </w:rPr>
      </w:pPr>
      <w:r w:rsidRPr="008C77FC">
        <w:rPr>
          <w:bCs/>
          <w:color w:val="26282F"/>
          <w:szCs w:val="28"/>
        </w:rPr>
        <w:t>Примечание</w:t>
      </w:r>
      <w:r w:rsidRPr="008C77FC">
        <w:rPr>
          <w:szCs w:val="28"/>
        </w:rPr>
        <w:t>:</w:t>
      </w:r>
    </w:p>
    <w:p w:rsidR="008C77FC" w:rsidRPr="008C77FC" w:rsidRDefault="008C77FC" w:rsidP="008C77FC">
      <w:pPr>
        <w:ind w:firstLine="709"/>
        <w:contextualSpacing/>
        <w:jc w:val="both"/>
        <w:rPr>
          <w:szCs w:val="28"/>
        </w:rPr>
      </w:pPr>
      <w:r w:rsidRPr="008C77FC">
        <w:rPr>
          <w:szCs w:val="28"/>
          <w:vertAlign w:val="superscript"/>
        </w:rPr>
        <w:t>1</w:t>
      </w:r>
      <w:r w:rsidRPr="008C77FC">
        <w:rPr>
          <w:szCs w:val="28"/>
        </w:rPr>
        <w:t xml:space="preserve"> – показатель рассчитывается по формуле:</w:t>
      </w:r>
      <w:bookmarkEnd w:id="5"/>
    </w:p>
    <w:p w:rsidR="008C77FC" w:rsidRPr="008C77FC" w:rsidRDefault="008C77FC" w:rsidP="008C77FC">
      <w:pPr>
        <w:ind w:firstLine="709"/>
        <w:contextualSpacing/>
        <w:jc w:val="both"/>
        <w:rPr>
          <w:szCs w:val="28"/>
        </w:rPr>
      </w:pPr>
      <w:r w:rsidRPr="008C77FC">
        <w:rPr>
          <w:szCs w:val="28"/>
        </w:rPr>
        <w:t>D сет. = П ветх./Побщ. х100, где:</w:t>
      </w:r>
    </w:p>
    <w:p w:rsidR="008C77FC" w:rsidRPr="008C77FC" w:rsidRDefault="008C77FC" w:rsidP="008C77FC">
      <w:pPr>
        <w:ind w:firstLine="709"/>
        <w:contextualSpacing/>
        <w:jc w:val="both"/>
        <w:rPr>
          <w:szCs w:val="28"/>
        </w:rPr>
      </w:pPr>
      <w:r w:rsidRPr="008C77FC">
        <w:rPr>
          <w:szCs w:val="28"/>
        </w:rPr>
        <w:t>D сет. – доля замены ветхих инженерных сетей теплоснабжения, водоснаб</w:t>
      </w:r>
      <w:r>
        <w:rPr>
          <w:szCs w:val="28"/>
        </w:rPr>
        <w:t>-</w:t>
      </w:r>
      <w:r w:rsidRPr="008C77FC">
        <w:rPr>
          <w:szCs w:val="28"/>
        </w:rPr>
        <w:t>жения, водоотведения;</w:t>
      </w:r>
    </w:p>
    <w:p w:rsidR="008C77FC" w:rsidRDefault="008C77FC" w:rsidP="008C77FC">
      <w:pPr>
        <w:ind w:firstLine="709"/>
        <w:contextualSpacing/>
        <w:jc w:val="both"/>
        <w:rPr>
          <w:szCs w:val="28"/>
        </w:rPr>
      </w:pPr>
    </w:p>
    <w:p w:rsidR="008C77FC" w:rsidRPr="008C77FC" w:rsidRDefault="008C77FC" w:rsidP="008C77FC">
      <w:pPr>
        <w:ind w:firstLine="709"/>
        <w:contextualSpacing/>
        <w:jc w:val="both"/>
        <w:rPr>
          <w:szCs w:val="28"/>
        </w:rPr>
      </w:pPr>
      <w:r w:rsidRPr="008C77FC">
        <w:rPr>
          <w:szCs w:val="28"/>
        </w:rPr>
        <w:t>П ветх. – протяженность замененных ветхих сетей тепло-, водоснабжения и водоотведения;</w:t>
      </w:r>
    </w:p>
    <w:p w:rsidR="008C77FC" w:rsidRPr="008C77FC" w:rsidRDefault="008C77FC" w:rsidP="008C77FC">
      <w:pPr>
        <w:ind w:firstLine="709"/>
        <w:contextualSpacing/>
        <w:jc w:val="both"/>
        <w:rPr>
          <w:szCs w:val="28"/>
        </w:rPr>
      </w:pPr>
      <w:r w:rsidRPr="008C77FC">
        <w:rPr>
          <w:szCs w:val="28"/>
        </w:rPr>
        <w:t>П общ. – общая протяженность ветхих инженерных сетей тепло-, водоснабжения и водоотведения.</w:t>
      </w:r>
    </w:p>
    <w:p w:rsidR="008C77FC" w:rsidRPr="008C77FC" w:rsidRDefault="008C77FC" w:rsidP="008C77FC">
      <w:pPr>
        <w:ind w:firstLine="709"/>
        <w:contextualSpacing/>
        <w:rPr>
          <w:szCs w:val="28"/>
        </w:rPr>
      </w:pPr>
    </w:p>
    <w:p w:rsidR="00EE2AB4" w:rsidRPr="008C77FC" w:rsidRDefault="00EE2AB4" w:rsidP="008C77FC"/>
    <w:sectPr w:rsidR="00EE2AB4" w:rsidRPr="008C77FC" w:rsidSect="008C77FC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6F" w:rsidRDefault="00A5606F" w:rsidP="008C77FC">
      <w:r>
        <w:separator/>
      </w:r>
    </w:p>
  </w:endnote>
  <w:endnote w:type="continuationSeparator" w:id="0">
    <w:p w:rsidR="00A5606F" w:rsidRDefault="00A5606F" w:rsidP="008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6F" w:rsidRDefault="00A5606F" w:rsidP="008C77FC">
      <w:r>
        <w:separator/>
      </w:r>
    </w:p>
  </w:footnote>
  <w:footnote w:type="continuationSeparator" w:id="0">
    <w:p w:rsidR="00A5606F" w:rsidRDefault="00A5606F" w:rsidP="008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52BF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4535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5CD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5CD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55CD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453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8267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77FC" w:rsidRPr="008C77FC" w:rsidRDefault="008C77FC">
        <w:pPr>
          <w:pStyle w:val="a4"/>
          <w:jc w:val="center"/>
          <w:rPr>
            <w:sz w:val="20"/>
            <w:szCs w:val="20"/>
          </w:rPr>
        </w:pPr>
        <w:r w:rsidRPr="008C77FC">
          <w:rPr>
            <w:sz w:val="20"/>
            <w:szCs w:val="20"/>
          </w:rPr>
          <w:fldChar w:fldCharType="begin"/>
        </w:r>
        <w:r w:rsidRPr="008C77FC">
          <w:rPr>
            <w:sz w:val="20"/>
            <w:szCs w:val="20"/>
          </w:rPr>
          <w:instrText>PAGE   \* MERGEFORMAT</w:instrText>
        </w:r>
        <w:r w:rsidRPr="008C77FC">
          <w:rPr>
            <w:sz w:val="20"/>
            <w:szCs w:val="20"/>
          </w:rPr>
          <w:fldChar w:fldCharType="separate"/>
        </w:r>
        <w:r w:rsidR="00045353">
          <w:rPr>
            <w:noProof/>
            <w:sz w:val="20"/>
            <w:szCs w:val="20"/>
          </w:rPr>
          <w:t>1</w:t>
        </w:r>
        <w:r w:rsidRPr="008C77FC">
          <w:rPr>
            <w:sz w:val="20"/>
            <w:szCs w:val="20"/>
          </w:rPr>
          <w:fldChar w:fldCharType="end"/>
        </w:r>
      </w:p>
    </w:sdtContent>
  </w:sdt>
  <w:p w:rsidR="00DF6BBC" w:rsidRDefault="000453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FC"/>
    <w:rsid w:val="00045353"/>
    <w:rsid w:val="002622DB"/>
    <w:rsid w:val="00355CDA"/>
    <w:rsid w:val="003D2E91"/>
    <w:rsid w:val="00473D90"/>
    <w:rsid w:val="005D3688"/>
    <w:rsid w:val="0060034C"/>
    <w:rsid w:val="00897472"/>
    <w:rsid w:val="008C77FC"/>
    <w:rsid w:val="00A5606F"/>
    <w:rsid w:val="00CE6421"/>
    <w:rsid w:val="00D52BF4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71431-9EDF-485F-B14F-BCC7202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77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7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77FC"/>
    <w:rPr>
      <w:rFonts w:ascii="Times New Roman" w:hAnsi="Times New Roman"/>
      <w:sz w:val="28"/>
    </w:rPr>
  </w:style>
  <w:style w:type="character" w:styleId="a8">
    <w:name w:val="page number"/>
    <w:basedOn w:val="a0"/>
    <w:rsid w:val="008C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5102-519C-4688-A926-18B59E1C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2021-12-20T08:49:00Z</cp:lastPrinted>
  <dcterms:created xsi:type="dcterms:W3CDTF">2021-12-23T06:31:00Z</dcterms:created>
  <dcterms:modified xsi:type="dcterms:W3CDTF">2021-12-23T06:31:00Z</dcterms:modified>
</cp:coreProperties>
</file>